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7AB2A" w14:textId="2B19D7C0" w:rsidR="00EB1646" w:rsidRPr="00A51C89" w:rsidRDefault="00D272A2" w:rsidP="00D272A2">
      <w:pPr>
        <w:jc w:val="center"/>
        <w:rPr>
          <w:b/>
          <w:szCs w:val="24"/>
        </w:rPr>
      </w:pPr>
      <w:r>
        <w:rPr>
          <w:b/>
          <w:szCs w:val="24"/>
        </w:rPr>
        <w:t xml:space="preserve">CFI </w:t>
      </w:r>
      <w:r w:rsidR="00677E9C">
        <w:rPr>
          <w:b/>
          <w:szCs w:val="24"/>
        </w:rPr>
        <w:t>2023 Innovation Fund</w:t>
      </w:r>
      <w:r>
        <w:rPr>
          <w:b/>
          <w:szCs w:val="24"/>
        </w:rPr>
        <w:t xml:space="preserve"> </w:t>
      </w:r>
      <w:r w:rsidR="00FA23CA">
        <w:rPr>
          <w:b/>
          <w:szCs w:val="24"/>
        </w:rPr>
        <w:t xml:space="preserve">full proposal </w:t>
      </w:r>
      <w:r>
        <w:rPr>
          <w:b/>
          <w:szCs w:val="24"/>
        </w:rPr>
        <w:t>guidance n</w:t>
      </w:r>
      <w:r w:rsidR="00EB1646" w:rsidRPr="00A51C89">
        <w:rPr>
          <w:b/>
          <w:szCs w:val="24"/>
        </w:rPr>
        <w:t>otes</w:t>
      </w:r>
    </w:p>
    <w:p w14:paraId="71CE3A5A" w14:textId="7BDDF4C3" w:rsidR="00EB1646" w:rsidRPr="00A51C89" w:rsidRDefault="00EB1646" w:rsidP="00AE7314">
      <w:pPr>
        <w:pStyle w:val="ListParagraph"/>
        <w:numPr>
          <w:ilvl w:val="0"/>
          <w:numId w:val="3"/>
        </w:numPr>
        <w:rPr>
          <w:rFonts w:eastAsiaTheme="majorEastAsia" w:cstheme="majorBidi"/>
          <w:b/>
          <w:bCs/>
          <w:szCs w:val="28"/>
        </w:rPr>
      </w:pPr>
      <w:r w:rsidRPr="006E1ABE">
        <w:t xml:space="preserve">All text highlighted </w:t>
      </w:r>
      <w:r w:rsidRPr="00C80C05">
        <w:rPr>
          <w:shd w:val="clear" w:color="auto" w:fill="D9D9D9" w:themeFill="background1" w:themeFillShade="D9"/>
        </w:rPr>
        <w:t>in grey</w:t>
      </w:r>
      <w:r w:rsidRPr="006E1ABE">
        <w:t xml:space="preserve"> contains instructions or information on the</w:t>
      </w:r>
      <w:r w:rsidR="00677E9C">
        <w:t xml:space="preserve"> 2023</w:t>
      </w:r>
      <w:r w:rsidR="00386AD8">
        <w:t xml:space="preserve"> Innovation Fund</w:t>
      </w:r>
      <w:r w:rsidRPr="006E1ABE">
        <w:t xml:space="preserve"> </w:t>
      </w:r>
      <w:r w:rsidR="00386AD8">
        <w:t>proposal</w:t>
      </w:r>
      <w:r w:rsidR="00386AD8" w:rsidRPr="006E1ABE">
        <w:t xml:space="preserve"> </w:t>
      </w:r>
      <w:r w:rsidRPr="006E1ABE">
        <w:t>criteria</w:t>
      </w:r>
      <w:r>
        <w:t xml:space="preserve"> and </w:t>
      </w:r>
      <w:r w:rsidRPr="00D17BA2">
        <w:rPr>
          <w:b/>
        </w:rPr>
        <w:t>were taken from the CFI Innovation Fund guidelines</w:t>
      </w:r>
      <w:r w:rsidRPr="006E1ABE">
        <w:t>.  These sections should be deleted prior to submissio</w:t>
      </w:r>
      <w:r w:rsidR="00FA23CA">
        <w:t xml:space="preserve">n on the CAMS website by </w:t>
      </w:r>
      <w:r w:rsidR="00155B23">
        <w:t xml:space="preserve">UBC’s internal deadline of </w:t>
      </w:r>
      <w:r w:rsidR="00754D1E">
        <w:t>May 24th</w:t>
      </w:r>
      <w:r w:rsidR="00677E9C">
        <w:t>, 2022</w:t>
      </w:r>
    </w:p>
    <w:p w14:paraId="0FA19592" w14:textId="78CBFD92" w:rsidR="00EB1646" w:rsidRDefault="00EB1646" w:rsidP="00AE7314">
      <w:pPr>
        <w:pStyle w:val="ListParagraph"/>
        <w:numPr>
          <w:ilvl w:val="0"/>
          <w:numId w:val="3"/>
        </w:numPr>
      </w:pPr>
      <w:r>
        <w:t xml:space="preserve">All text </w:t>
      </w:r>
      <w:r w:rsidR="00386AD8">
        <w:t xml:space="preserve">sections </w:t>
      </w:r>
      <w:r>
        <w:t xml:space="preserve">highlighted </w:t>
      </w:r>
      <w:r w:rsidR="00C80C05">
        <w:rPr>
          <w:shd w:val="clear" w:color="auto" w:fill="B4C6E7" w:themeFill="accent5" w:themeFillTint="66"/>
        </w:rPr>
        <w:t>in blue</w:t>
      </w:r>
      <w:r>
        <w:t xml:space="preserve"> </w:t>
      </w:r>
      <w:r w:rsidR="00386AD8">
        <w:t>contain guidance tips from the Institutional Programs Office (IPO)</w:t>
      </w:r>
    </w:p>
    <w:p w14:paraId="44F3B3B7" w14:textId="335D7F09" w:rsidR="00EB1646" w:rsidRDefault="00EB1646" w:rsidP="00AE7314">
      <w:pPr>
        <w:pStyle w:val="ListParagraph"/>
        <w:numPr>
          <w:ilvl w:val="0"/>
          <w:numId w:val="3"/>
        </w:numPr>
      </w:pPr>
      <w:r>
        <w:t>All sub-headings are suggestions</w:t>
      </w:r>
      <w:r w:rsidR="00386AD8">
        <w:t xml:space="preserve"> from the IPO</w:t>
      </w:r>
      <w:r>
        <w:t xml:space="preserve">. </w:t>
      </w:r>
      <w:r w:rsidRPr="006E1ABE">
        <w:t xml:space="preserve"> You are free to add</w:t>
      </w:r>
      <w:r w:rsidR="00386AD8">
        <w:t xml:space="preserve">, </w:t>
      </w:r>
      <w:r w:rsidRPr="006E1ABE">
        <w:t>remove</w:t>
      </w:r>
      <w:r w:rsidR="00386AD8">
        <w:t xml:space="preserve"> or re-organize</w:t>
      </w:r>
      <w:r w:rsidRPr="006E1ABE">
        <w:t xml:space="preserve"> sub-headings that are not relevant to</w:t>
      </w:r>
      <w:r w:rsidR="00EA2D0D">
        <w:t xml:space="preserve"> your proposal</w:t>
      </w:r>
      <w:r w:rsidRPr="006E1ABE">
        <w:t xml:space="preserve">.  These are simply meant to help guide the writing process. </w:t>
      </w:r>
    </w:p>
    <w:p w14:paraId="54425DBA" w14:textId="74ADBAE8" w:rsidR="00EB1646" w:rsidRDefault="00EB1646" w:rsidP="00AE7314">
      <w:pPr>
        <w:pStyle w:val="ListParagraph"/>
        <w:numPr>
          <w:ilvl w:val="0"/>
          <w:numId w:val="3"/>
        </w:numPr>
      </w:pPr>
      <w:r>
        <w:t>The document and header have been formatted as per the</w:t>
      </w:r>
      <w:r w:rsidR="00386AD8">
        <w:t xml:space="preserve"> CFI’s</w:t>
      </w:r>
      <w:r w:rsidR="001A3523">
        <w:t xml:space="preserve"> formatting guidelines. </w:t>
      </w:r>
    </w:p>
    <w:p w14:paraId="11129824" w14:textId="06F6F5D2" w:rsidR="00990BCA" w:rsidRDefault="00FA23CA" w:rsidP="00FA23CA">
      <w:pPr>
        <w:spacing w:after="160" w:line="259" w:lineRule="auto"/>
      </w:pPr>
      <w:r>
        <w:rPr>
          <w:noProof/>
        </w:rPr>
        <w:t>The full proposal for submission to CFI</w:t>
      </w:r>
      <w:r w:rsidR="00EB1646">
        <w:rPr>
          <w:noProof/>
        </w:rPr>
        <w:t xml:space="preserve"> </w:t>
      </w:r>
      <w:r w:rsidR="00990BCA">
        <w:rPr>
          <w:noProof/>
        </w:rPr>
        <w:t>consists of three separate CAMS modules</w:t>
      </w:r>
      <w:r>
        <w:rPr>
          <w:noProof/>
        </w:rPr>
        <w:t>. S</w:t>
      </w:r>
      <w:r w:rsidR="00990BCA">
        <w:rPr>
          <w:noProof/>
        </w:rPr>
        <w:t xml:space="preserve">ome of the information </w:t>
      </w:r>
      <w:r w:rsidR="001B01D1">
        <w:rPr>
          <w:noProof/>
        </w:rPr>
        <w:t xml:space="preserve">required for your full proposal </w:t>
      </w:r>
      <w:r w:rsidR="00990BCA">
        <w:rPr>
          <w:noProof/>
        </w:rPr>
        <w:t xml:space="preserve">will be autopopulated </w:t>
      </w:r>
      <w:r w:rsidR="001B01D1">
        <w:rPr>
          <w:noProof/>
        </w:rPr>
        <w:t xml:space="preserve">in CAMS </w:t>
      </w:r>
      <w:r w:rsidR="00990BCA">
        <w:rPr>
          <w:noProof/>
        </w:rPr>
        <w:t xml:space="preserve">from </w:t>
      </w:r>
      <w:r w:rsidR="00AD32DE">
        <w:rPr>
          <w:noProof/>
        </w:rPr>
        <w:t xml:space="preserve">the information you provided in </w:t>
      </w:r>
      <w:r w:rsidR="001B01D1">
        <w:rPr>
          <w:noProof/>
        </w:rPr>
        <w:t xml:space="preserve">your </w:t>
      </w:r>
      <w:r w:rsidR="00990BCA">
        <w:rPr>
          <w:noProof/>
        </w:rPr>
        <w:t xml:space="preserve"> NOI</w:t>
      </w:r>
      <w:r w:rsidR="001B01D1">
        <w:rPr>
          <w:noProof/>
        </w:rPr>
        <w:t xml:space="preserve"> submission</w:t>
      </w:r>
      <w:r w:rsidR="00677E9C">
        <w:rPr>
          <w:noProof/>
        </w:rPr>
        <w:t xml:space="preserve"> in February</w:t>
      </w:r>
      <w:r w:rsidR="001B01D1">
        <w:rPr>
          <w:noProof/>
        </w:rPr>
        <w:t>.</w:t>
      </w:r>
      <w:r w:rsidR="00EA2D0D">
        <w:rPr>
          <w:noProof/>
        </w:rPr>
        <w:t xml:space="preserve"> </w:t>
      </w:r>
      <w:r w:rsidR="00FB01B8">
        <w:rPr>
          <w:noProof/>
        </w:rPr>
        <w:t xml:space="preserve">Please note that the following guidance notes focus on the Project module. </w:t>
      </w:r>
    </w:p>
    <w:p w14:paraId="11636251" w14:textId="77777777" w:rsidR="00990BCA" w:rsidRDefault="00990BCA" w:rsidP="00AE7314">
      <w:pPr>
        <w:pStyle w:val="ListParagraph"/>
        <w:numPr>
          <w:ilvl w:val="0"/>
          <w:numId w:val="2"/>
        </w:numPr>
        <w:rPr>
          <w:noProof/>
        </w:rPr>
      </w:pPr>
      <w:r w:rsidRPr="00A51C89">
        <w:rPr>
          <w:b/>
          <w:noProof/>
        </w:rPr>
        <w:t>Project module</w:t>
      </w:r>
      <w:r>
        <w:rPr>
          <w:noProof/>
        </w:rPr>
        <w:t xml:space="preserve"> – information about the proposed project, how it meets the objectives and criteria of the competition</w:t>
      </w:r>
    </w:p>
    <w:p w14:paraId="2CBF6A9C" w14:textId="77777777" w:rsidR="00990BCA" w:rsidRDefault="00990BCA" w:rsidP="00AE7314">
      <w:pPr>
        <w:pStyle w:val="ListParagraph"/>
        <w:numPr>
          <w:ilvl w:val="1"/>
          <w:numId w:val="2"/>
        </w:numPr>
        <w:rPr>
          <w:noProof/>
        </w:rPr>
      </w:pPr>
      <w:r>
        <w:rPr>
          <w:noProof/>
        </w:rPr>
        <w:t>Project information (</w:t>
      </w:r>
      <w:r w:rsidR="00B2570F">
        <w:rPr>
          <w:noProof/>
        </w:rPr>
        <w:t xml:space="preserve">CFI CAMS </w:t>
      </w:r>
      <w:r>
        <w:rPr>
          <w:noProof/>
        </w:rPr>
        <w:t>autopopulated from NOI)</w:t>
      </w:r>
    </w:p>
    <w:p w14:paraId="4669AA74" w14:textId="7470A862" w:rsidR="00990BCA" w:rsidRDefault="00990BCA" w:rsidP="00AE7314">
      <w:pPr>
        <w:pStyle w:val="ListParagraph"/>
        <w:numPr>
          <w:ilvl w:val="1"/>
          <w:numId w:val="2"/>
        </w:numPr>
        <w:rPr>
          <w:noProof/>
        </w:rPr>
      </w:pPr>
      <w:r>
        <w:rPr>
          <w:noProof/>
        </w:rPr>
        <w:t xml:space="preserve">Plain language summary and project summary </w:t>
      </w:r>
    </w:p>
    <w:p w14:paraId="5EBCFE6D" w14:textId="525B1594" w:rsidR="00990BCA" w:rsidRDefault="00677E9C" w:rsidP="00AE7314">
      <w:pPr>
        <w:pStyle w:val="ListParagraph"/>
        <w:numPr>
          <w:ilvl w:val="1"/>
          <w:numId w:val="2"/>
        </w:numPr>
        <w:rPr>
          <w:noProof/>
        </w:rPr>
      </w:pPr>
      <w:r>
        <w:rPr>
          <w:noProof/>
        </w:rPr>
        <w:t xml:space="preserve">Team </w:t>
      </w:r>
    </w:p>
    <w:p w14:paraId="13799715" w14:textId="77777777" w:rsidR="00990BCA" w:rsidRDefault="00990BCA" w:rsidP="00AE7314">
      <w:pPr>
        <w:pStyle w:val="ListParagraph"/>
        <w:numPr>
          <w:ilvl w:val="1"/>
          <w:numId w:val="2"/>
        </w:numPr>
        <w:rPr>
          <w:noProof/>
        </w:rPr>
      </w:pPr>
      <w:r>
        <w:rPr>
          <w:noProof/>
        </w:rPr>
        <w:t>Collaborating institutions (</w:t>
      </w:r>
      <w:r w:rsidR="00B2570F">
        <w:rPr>
          <w:noProof/>
        </w:rPr>
        <w:t xml:space="preserve">CFI CAMS </w:t>
      </w:r>
      <w:r>
        <w:rPr>
          <w:noProof/>
        </w:rPr>
        <w:t>autopopulated from NOI)</w:t>
      </w:r>
    </w:p>
    <w:p w14:paraId="3AA5C14B" w14:textId="77777777" w:rsidR="00990BCA" w:rsidRDefault="00990BCA" w:rsidP="00AE7314">
      <w:pPr>
        <w:pStyle w:val="ListParagraph"/>
        <w:numPr>
          <w:ilvl w:val="1"/>
          <w:numId w:val="2"/>
        </w:numPr>
        <w:rPr>
          <w:noProof/>
        </w:rPr>
      </w:pPr>
      <w:r>
        <w:rPr>
          <w:noProof/>
        </w:rPr>
        <w:t>Financial resources for operating and maintenance</w:t>
      </w:r>
      <w:r w:rsidR="00B2570F">
        <w:rPr>
          <w:noProof/>
        </w:rPr>
        <w:t xml:space="preserve"> (CFI CAMS)</w:t>
      </w:r>
    </w:p>
    <w:p w14:paraId="03F52AB9" w14:textId="27F132A5" w:rsidR="00FA23CA" w:rsidRDefault="00990BCA" w:rsidP="00FA23CA">
      <w:pPr>
        <w:pStyle w:val="ListParagraph"/>
        <w:numPr>
          <w:ilvl w:val="1"/>
          <w:numId w:val="2"/>
        </w:numPr>
        <w:rPr>
          <w:noProof/>
        </w:rPr>
      </w:pPr>
      <w:r>
        <w:rPr>
          <w:noProof/>
        </w:rPr>
        <w:t>Assessment criteria</w:t>
      </w:r>
      <w:r w:rsidR="00677E9C">
        <w:rPr>
          <w:noProof/>
        </w:rPr>
        <w:t xml:space="preserve"> </w:t>
      </w:r>
    </w:p>
    <w:p w14:paraId="6F74B1D4" w14:textId="77777777" w:rsidR="00FA23CA" w:rsidRDefault="00FA23CA" w:rsidP="00FA23CA">
      <w:pPr>
        <w:pStyle w:val="ListParagraph"/>
        <w:ind w:left="1440"/>
        <w:rPr>
          <w:noProof/>
        </w:rPr>
      </w:pPr>
    </w:p>
    <w:p w14:paraId="6AD6FBD0" w14:textId="1D728D34" w:rsidR="00990BCA" w:rsidRDefault="00990BCA" w:rsidP="00AE7314">
      <w:pPr>
        <w:pStyle w:val="ListParagraph"/>
        <w:numPr>
          <w:ilvl w:val="0"/>
          <w:numId w:val="2"/>
        </w:numPr>
        <w:rPr>
          <w:noProof/>
        </w:rPr>
      </w:pPr>
      <w:r w:rsidRPr="00A51C89">
        <w:rPr>
          <w:b/>
          <w:noProof/>
        </w:rPr>
        <w:t>Finance module</w:t>
      </w:r>
      <w:r>
        <w:rPr>
          <w:noProof/>
        </w:rPr>
        <w:t xml:space="preserve"> –</w:t>
      </w:r>
      <w:r w:rsidR="00B2570F">
        <w:rPr>
          <w:noProof/>
        </w:rPr>
        <w:t xml:space="preserve"> </w:t>
      </w:r>
      <w:r>
        <w:rPr>
          <w:noProof/>
        </w:rPr>
        <w:t>the bu</w:t>
      </w:r>
      <w:r w:rsidR="00B2570F">
        <w:rPr>
          <w:noProof/>
        </w:rPr>
        <w:t xml:space="preserve">dgetary details of </w:t>
      </w:r>
      <w:r w:rsidR="00677E9C">
        <w:rPr>
          <w:noProof/>
        </w:rPr>
        <w:t>the proposal</w:t>
      </w:r>
      <w:r w:rsidR="00CA0A3B">
        <w:rPr>
          <w:noProof/>
        </w:rPr>
        <w:t xml:space="preserve"> (see UBC </w:t>
      </w:r>
      <w:bookmarkStart w:id="0" w:name="_GoBack"/>
      <w:bookmarkEnd w:id="0"/>
      <w:r w:rsidR="00CA0A3B">
        <w:rPr>
          <w:noProof/>
        </w:rPr>
        <w:t>Internal CFI 2023 IF Finance Section Preparation Notes)</w:t>
      </w:r>
    </w:p>
    <w:p w14:paraId="548746AF" w14:textId="77777777" w:rsidR="00990BCA" w:rsidRDefault="00990BCA" w:rsidP="00AE7314">
      <w:pPr>
        <w:pStyle w:val="ListParagraph"/>
        <w:numPr>
          <w:ilvl w:val="1"/>
          <w:numId w:val="2"/>
        </w:numPr>
        <w:rPr>
          <w:noProof/>
        </w:rPr>
      </w:pPr>
      <w:r>
        <w:rPr>
          <w:noProof/>
        </w:rPr>
        <w:t>Cost of individual items</w:t>
      </w:r>
    </w:p>
    <w:p w14:paraId="64AF859B" w14:textId="77777777" w:rsidR="00990BCA" w:rsidRDefault="00990BCA" w:rsidP="00AE7314">
      <w:pPr>
        <w:pStyle w:val="ListParagraph"/>
        <w:numPr>
          <w:ilvl w:val="1"/>
          <w:numId w:val="2"/>
        </w:numPr>
        <w:rPr>
          <w:noProof/>
        </w:rPr>
      </w:pPr>
      <w:r>
        <w:rPr>
          <w:noProof/>
        </w:rPr>
        <w:t>Constructions or renovation plans (if applicable)</w:t>
      </w:r>
    </w:p>
    <w:p w14:paraId="3CA589F0" w14:textId="77777777" w:rsidR="00990BCA" w:rsidRDefault="00990BCA" w:rsidP="00AE7314">
      <w:pPr>
        <w:pStyle w:val="ListParagraph"/>
        <w:numPr>
          <w:ilvl w:val="1"/>
          <w:numId w:val="2"/>
        </w:numPr>
        <w:rPr>
          <w:noProof/>
        </w:rPr>
      </w:pPr>
      <w:r>
        <w:rPr>
          <w:noProof/>
        </w:rPr>
        <w:t>Contributions from eligible partners</w:t>
      </w:r>
    </w:p>
    <w:p w14:paraId="35A994FA" w14:textId="77777777" w:rsidR="00990BCA" w:rsidRDefault="00990BCA" w:rsidP="00AE7314">
      <w:pPr>
        <w:pStyle w:val="ListParagraph"/>
        <w:numPr>
          <w:ilvl w:val="1"/>
          <w:numId w:val="2"/>
        </w:numPr>
        <w:rPr>
          <w:noProof/>
        </w:rPr>
      </w:pPr>
      <w:r>
        <w:rPr>
          <w:noProof/>
        </w:rPr>
        <w:t>Infrastructure utilization</w:t>
      </w:r>
    </w:p>
    <w:p w14:paraId="45C51E06" w14:textId="77777777" w:rsidR="00990BCA" w:rsidRDefault="00990BCA" w:rsidP="00AE7314">
      <w:pPr>
        <w:pStyle w:val="ListParagraph"/>
        <w:numPr>
          <w:ilvl w:val="1"/>
          <w:numId w:val="2"/>
        </w:numPr>
        <w:rPr>
          <w:noProof/>
        </w:rPr>
      </w:pPr>
      <w:r>
        <w:rPr>
          <w:noProof/>
        </w:rPr>
        <w:t>Overview of infrastructure project funding (generated automatically)</w:t>
      </w:r>
    </w:p>
    <w:p w14:paraId="361DB8E7" w14:textId="77777777" w:rsidR="00FA23CA" w:rsidRDefault="00FA23CA" w:rsidP="00FA23CA">
      <w:pPr>
        <w:pStyle w:val="ListParagraph"/>
        <w:ind w:left="1440"/>
        <w:rPr>
          <w:noProof/>
        </w:rPr>
      </w:pPr>
    </w:p>
    <w:p w14:paraId="2D4B3EE6" w14:textId="77777777" w:rsidR="00990BCA" w:rsidRDefault="00990BCA" w:rsidP="00AE7314">
      <w:pPr>
        <w:pStyle w:val="ListParagraph"/>
        <w:numPr>
          <w:ilvl w:val="0"/>
          <w:numId w:val="2"/>
        </w:numPr>
        <w:rPr>
          <w:noProof/>
        </w:rPr>
      </w:pPr>
      <w:r w:rsidRPr="00A51C89">
        <w:rPr>
          <w:b/>
          <w:noProof/>
        </w:rPr>
        <w:t>Suggested reviewers module</w:t>
      </w:r>
      <w:r>
        <w:rPr>
          <w:noProof/>
        </w:rPr>
        <w:t xml:space="preserve"> – list of potential reviewers (autopopulated from NOI)</w:t>
      </w:r>
    </w:p>
    <w:p w14:paraId="3AB8D43F" w14:textId="77777777" w:rsidR="00990BCA" w:rsidRDefault="00990BCA">
      <w:pPr>
        <w:spacing w:after="160" w:line="259" w:lineRule="auto"/>
      </w:pPr>
      <w:r>
        <w:br w:type="page"/>
      </w:r>
    </w:p>
    <w:p w14:paraId="5FB354CB" w14:textId="77777777" w:rsidR="00990BCA" w:rsidRPr="00AD32DE" w:rsidRDefault="00990BCA" w:rsidP="00832736">
      <w:pPr>
        <w:rPr>
          <w:b/>
          <w:i/>
        </w:rPr>
      </w:pPr>
      <w:r w:rsidRPr="00AD32DE">
        <w:rPr>
          <w:b/>
        </w:rPr>
        <w:lastRenderedPageBreak/>
        <w:t xml:space="preserve">PROJECT SUMMARY </w:t>
      </w:r>
      <w:r w:rsidRPr="00AD32DE">
        <w:rPr>
          <w:b/>
          <w:i/>
        </w:rPr>
        <w:t>(PDF attachment to CAMS – 3 page maximum)</w:t>
      </w:r>
    </w:p>
    <w:p w14:paraId="7DC8DCC3" w14:textId="77777777" w:rsidR="00990BCA" w:rsidRPr="003A5C86" w:rsidRDefault="00990BCA" w:rsidP="00AE7314">
      <w:pPr>
        <w:pStyle w:val="Pa14"/>
        <w:numPr>
          <w:ilvl w:val="0"/>
          <w:numId w:val="40"/>
        </w:numPr>
        <w:shd w:val="clear" w:color="auto" w:fill="BFBFBF" w:themeFill="background1" w:themeFillShade="BF"/>
        <w:spacing w:after="80"/>
        <w:rPr>
          <w:rFonts w:ascii="Times New Roman" w:hAnsi="Times New Roman" w:cs="Times New Roman"/>
        </w:rPr>
      </w:pPr>
      <w:r w:rsidRPr="003A5C86">
        <w:rPr>
          <w:rFonts w:ascii="Times New Roman" w:hAnsi="Times New Roman" w:cs="Times New Roman"/>
        </w:rPr>
        <w:t>Provide a general description of the research or technology development activities to be undertaken and an overview of the infrastructure you are requesting. This summary must address the extent to which the proposal meets the competition objectives.</w:t>
      </w:r>
    </w:p>
    <w:p w14:paraId="1DCA300F" w14:textId="77777777" w:rsidR="00990BCA" w:rsidRPr="003A5C86" w:rsidRDefault="00990BCA" w:rsidP="00AE7314">
      <w:pPr>
        <w:pStyle w:val="Pa14"/>
        <w:numPr>
          <w:ilvl w:val="0"/>
          <w:numId w:val="40"/>
        </w:numPr>
        <w:shd w:val="clear" w:color="auto" w:fill="BFBFBF" w:themeFill="background1" w:themeFillShade="BF"/>
        <w:spacing w:after="80"/>
        <w:rPr>
          <w:rFonts w:ascii="Times New Roman" w:hAnsi="Times New Roman" w:cs="Times New Roman"/>
        </w:rPr>
      </w:pPr>
      <w:r w:rsidRPr="003A5C86">
        <w:rPr>
          <w:rFonts w:ascii="Times New Roman" w:hAnsi="Times New Roman" w:cs="Times New Roman"/>
        </w:rPr>
        <w:t>The objectives of the Innovation Fund are to:</w:t>
      </w:r>
    </w:p>
    <w:p w14:paraId="120A40BB" w14:textId="77777777" w:rsidR="00677E9C" w:rsidRPr="00677E9C" w:rsidRDefault="00677E9C" w:rsidP="00677E9C">
      <w:pPr>
        <w:pStyle w:val="Pa14"/>
        <w:numPr>
          <w:ilvl w:val="1"/>
          <w:numId w:val="40"/>
        </w:numPr>
        <w:shd w:val="clear" w:color="auto" w:fill="BFBFBF" w:themeFill="background1" w:themeFillShade="BF"/>
        <w:spacing w:after="80"/>
        <w:rPr>
          <w:rFonts w:ascii="Times New Roman" w:hAnsi="Times New Roman" w:cs="Times New Roman"/>
        </w:rPr>
      </w:pPr>
      <w:r w:rsidRPr="00677E9C">
        <w:rPr>
          <w:rFonts w:ascii="Times New Roman" w:hAnsi="Times New Roman" w:cs="Times New Roman"/>
          <w:lang w:val="en-CA"/>
        </w:rPr>
        <w:t>Enable internationally competitive research or technology development through the equitable participation of expert team members</w:t>
      </w:r>
    </w:p>
    <w:p w14:paraId="574E7877" w14:textId="77777777" w:rsidR="00677E9C" w:rsidRPr="00677E9C" w:rsidRDefault="00677E9C" w:rsidP="00677E9C">
      <w:pPr>
        <w:pStyle w:val="Pa14"/>
        <w:numPr>
          <w:ilvl w:val="1"/>
          <w:numId w:val="40"/>
        </w:numPr>
        <w:shd w:val="clear" w:color="auto" w:fill="BFBFBF" w:themeFill="background1" w:themeFillShade="BF"/>
        <w:spacing w:after="80"/>
        <w:rPr>
          <w:rFonts w:ascii="Times New Roman" w:hAnsi="Times New Roman" w:cs="Times New Roman"/>
        </w:rPr>
      </w:pPr>
      <w:r w:rsidRPr="00677E9C">
        <w:rPr>
          <w:rFonts w:ascii="Times New Roman" w:hAnsi="Times New Roman" w:cs="Times New Roman"/>
          <w:lang w:val="en-CA"/>
        </w:rPr>
        <w:t>Enhance and optimize the capacity of institutions and research communities to conduct the proposed research or technology development program(s) over the useful life of the infrastructure</w:t>
      </w:r>
    </w:p>
    <w:p w14:paraId="544D84B9" w14:textId="77777777" w:rsidR="00677E9C" w:rsidRPr="00677E9C" w:rsidRDefault="00677E9C" w:rsidP="00677E9C">
      <w:pPr>
        <w:pStyle w:val="Pa14"/>
        <w:numPr>
          <w:ilvl w:val="1"/>
          <w:numId w:val="40"/>
        </w:numPr>
        <w:shd w:val="clear" w:color="auto" w:fill="BFBFBF" w:themeFill="background1" w:themeFillShade="BF"/>
        <w:spacing w:after="80"/>
        <w:rPr>
          <w:rFonts w:ascii="Times New Roman" w:hAnsi="Times New Roman" w:cs="Times New Roman"/>
        </w:rPr>
      </w:pPr>
      <w:r w:rsidRPr="00677E9C">
        <w:rPr>
          <w:rFonts w:ascii="Times New Roman" w:hAnsi="Times New Roman" w:cs="Times New Roman"/>
          <w:lang w:val="en-CA"/>
        </w:rPr>
        <w:t>Lead to social, health, environmental and/or economic benefits for Canadians</w:t>
      </w:r>
    </w:p>
    <w:p w14:paraId="59B541F4" w14:textId="1D85C3C8" w:rsidR="00990BCA" w:rsidRPr="00AD32DE" w:rsidRDefault="00990BCA" w:rsidP="00677E9C">
      <w:pPr>
        <w:pStyle w:val="Pa14"/>
        <w:numPr>
          <w:ilvl w:val="0"/>
          <w:numId w:val="40"/>
        </w:numPr>
        <w:shd w:val="clear" w:color="auto" w:fill="BFBFBF" w:themeFill="background1" w:themeFillShade="BF"/>
        <w:spacing w:after="80"/>
        <w:rPr>
          <w:rFonts w:ascii="Times New Roman" w:hAnsi="Times New Roman" w:cs="Times New Roman"/>
        </w:rPr>
      </w:pPr>
      <w:r w:rsidRPr="003A5C86">
        <w:rPr>
          <w:rFonts w:ascii="Times New Roman" w:hAnsi="Times New Roman" w:cs="Times New Roman"/>
        </w:rPr>
        <w:t>For projects recommended for funding by the MAC, the project summary is the only</w:t>
      </w:r>
      <w:r w:rsidR="00677E9C">
        <w:rPr>
          <w:rFonts w:ascii="Times New Roman" w:hAnsi="Times New Roman" w:cs="Times New Roman"/>
        </w:rPr>
        <w:t xml:space="preserve"> section of the proposal that</w:t>
      </w:r>
      <w:r w:rsidRPr="003A5C86">
        <w:rPr>
          <w:rFonts w:ascii="Times New Roman" w:hAnsi="Times New Roman" w:cs="Times New Roman"/>
        </w:rPr>
        <w:t xml:space="preserve"> will </w:t>
      </w:r>
      <w:r w:rsidR="00677E9C">
        <w:rPr>
          <w:rFonts w:ascii="Times New Roman" w:hAnsi="Times New Roman" w:cs="Times New Roman"/>
        </w:rPr>
        <w:t xml:space="preserve">be </w:t>
      </w:r>
      <w:r w:rsidRPr="003A5C86">
        <w:rPr>
          <w:rFonts w:ascii="Times New Roman" w:hAnsi="Times New Roman" w:cs="Times New Roman"/>
        </w:rPr>
        <w:t>provide</w:t>
      </w:r>
      <w:r w:rsidR="00677E9C">
        <w:rPr>
          <w:rFonts w:ascii="Times New Roman" w:hAnsi="Times New Roman" w:cs="Times New Roman"/>
        </w:rPr>
        <w:t>d</w:t>
      </w:r>
      <w:r w:rsidRPr="003A5C86">
        <w:rPr>
          <w:rFonts w:ascii="Times New Roman" w:hAnsi="Times New Roman" w:cs="Times New Roman"/>
        </w:rPr>
        <w:t xml:space="preserve"> to the S–MAC to help with their deliberations.</w:t>
      </w:r>
    </w:p>
    <w:p w14:paraId="0229BE8C" w14:textId="77777777" w:rsidR="00AD32DE" w:rsidRDefault="00AD32DE" w:rsidP="00AD32DE">
      <w:pPr>
        <w:spacing w:after="160" w:line="259" w:lineRule="auto"/>
        <w:rPr>
          <w:b/>
          <w:lang w:val="en-US"/>
        </w:rPr>
      </w:pPr>
    </w:p>
    <w:p w14:paraId="12DF170E" w14:textId="5F50F15C" w:rsidR="00990BCA" w:rsidRPr="00AD32DE" w:rsidRDefault="00990BCA" w:rsidP="00AD32DE">
      <w:pPr>
        <w:spacing w:after="160" w:line="259" w:lineRule="auto"/>
        <w:rPr>
          <w:b/>
          <w:lang w:val="en-US"/>
        </w:rPr>
      </w:pPr>
      <w:r w:rsidRPr="00AD32DE">
        <w:rPr>
          <w:b/>
          <w:lang w:val="en-US"/>
        </w:rPr>
        <w:t xml:space="preserve">TEAM </w:t>
      </w:r>
      <w:r w:rsidR="007E5C29" w:rsidRPr="00AD32DE">
        <w:rPr>
          <w:b/>
          <w:lang w:val="en-US"/>
        </w:rPr>
        <w:t>– list of team members</w:t>
      </w:r>
    </w:p>
    <w:p w14:paraId="13842C49" w14:textId="77777777" w:rsidR="00990BCA" w:rsidRPr="00D272A2" w:rsidRDefault="003A5C86" w:rsidP="00AE7314">
      <w:pPr>
        <w:pStyle w:val="ListParagraph"/>
        <w:numPr>
          <w:ilvl w:val="0"/>
          <w:numId w:val="41"/>
        </w:numPr>
        <w:shd w:val="clear" w:color="auto" w:fill="BFBFBF" w:themeFill="background1" w:themeFillShade="BF"/>
        <w:rPr>
          <w:lang w:val="en-US"/>
        </w:rPr>
      </w:pPr>
      <w:r w:rsidRPr="00D272A2">
        <w:rPr>
          <w:lang w:val="en-US"/>
        </w:rPr>
        <w:t xml:space="preserve">It is </w:t>
      </w:r>
      <w:r w:rsidR="00990BCA" w:rsidRPr="00D272A2">
        <w:rPr>
          <w:lang w:val="en-US"/>
        </w:rPr>
        <w:t>expect</w:t>
      </w:r>
      <w:r w:rsidRPr="00D272A2">
        <w:rPr>
          <w:lang w:val="en-US"/>
        </w:rPr>
        <w:t xml:space="preserve"> that</w:t>
      </w:r>
      <w:r w:rsidR="00990BCA" w:rsidRPr="00D272A2">
        <w:rPr>
          <w:lang w:val="en-US"/>
        </w:rPr>
        <w:t xml:space="preserve"> the requested infrastructure will support a research team’s internationally competitive research activities. These activities can revolve around a single research program or multiple ones and the team can be comprised of researchers from different institut</w:t>
      </w:r>
      <w:r w:rsidRPr="00D272A2">
        <w:rPr>
          <w:lang w:val="en-US"/>
        </w:rPr>
        <w:t xml:space="preserve">ions, countries and sectors. It is </w:t>
      </w:r>
      <w:r w:rsidR="00990BCA" w:rsidRPr="00D272A2">
        <w:rPr>
          <w:lang w:val="en-US"/>
        </w:rPr>
        <w:t>encourage</w:t>
      </w:r>
      <w:r w:rsidRPr="00D272A2">
        <w:rPr>
          <w:lang w:val="en-US"/>
        </w:rPr>
        <w:t>d that you</w:t>
      </w:r>
      <w:r w:rsidR="00990BCA" w:rsidRPr="00D272A2">
        <w:rPr>
          <w:lang w:val="en-US"/>
        </w:rPr>
        <w:t xml:space="preserve"> consider the entire, diverse group of users, including the team leader(s), team members and other users when discussing the team. However, for space and workload considerations, you can identify up to 10 team members, including the team leader(s). Only the CVs of these 10 team members will be appended to the proposal.</w:t>
      </w:r>
    </w:p>
    <w:p w14:paraId="50A3A8D6" w14:textId="77777777" w:rsidR="00990BCA" w:rsidRPr="00D272A2" w:rsidRDefault="00990BCA" w:rsidP="00AE7314">
      <w:pPr>
        <w:pStyle w:val="ListParagraph"/>
        <w:numPr>
          <w:ilvl w:val="0"/>
          <w:numId w:val="41"/>
        </w:numPr>
        <w:shd w:val="clear" w:color="auto" w:fill="BFBFBF" w:themeFill="background1" w:themeFillShade="BF"/>
        <w:rPr>
          <w:lang w:val="en-US"/>
        </w:rPr>
      </w:pPr>
      <w:r w:rsidRPr="00D272A2">
        <w:rPr>
          <w:lang w:val="en-US"/>
        </w:rPr>
        <w:t>Describe the leadership role of the team leader(s) as well as the role of each team member in the assessment criteria.</w:t>
      </w:r>
    </w:p>
    <w:p w14:paraId="3190FC0D" w14:textId="77777777" w:rsidR="00990BCA" w:rsidRPr="00D272A2" w:rsidRDefault="00990BCA" w:rsidP="00AE7314">
      <w:pPr>
        <w:pStyle w:val="ListParagraph"/>
        <w:numPr>
          <w:ilvl w:val="0"/>
          <w:numId w:val="41"/>
        </w:numPr>
        <w:shd w:val="clear" w:color="auto" w:fill="BFBFBF" w:themeFill="background1" w:themeFillShade="BF"/>
        <w:rPr>
          <w:lang w:val="en-US"/>
        </w:rPr>
      </w:pPr>
      <w:r w:rsidRPr="00D272A2">
        <w:rPr>
          <w:lang w:val="en-US"/>
        </w:rPr>
        <w:t>You can also identify up to 20 other users. These individuals will not be notified via CAMS of their inclusion in the proposal, so the administrative institution should make sure they have been informed and have agreed to participate in the proposal.</w:t>
      </w:r>
    </w:p>
    <w:p w14:paraId="22223E30" w14:textId="77777777" w:rsidR="003A5C86" w:rsidRPr="00D272A2" w:rsidRDefault="00990BCA" w:rsidP="00AE7314">
      <w:pPr>
        <w:pStyle w:val="ListParagraph"/>
        <w:numPr>
          <w:ilvl w:val="0"/>
          <w:numId w:val="41"/>
        </w:numPr>
        <w:shd w:val="clear" w:color="auto" w:fill="BFBFBF" w:themeFill="background1" w:themeFillShade="BF"/>
        <w:rPr>
          <w:lang w:val="en-US"/>
        </w:rPr>
      </w:pPr>
      <w:r w:rsidRPr="00D272A2">
        <w:rPr>
          <w:lang w:val="en-US"/>
        </w:rPr>
        <w:t>You may include individuals from organizations (national or international) not eligible to receive CFI funding as other users, team members or leaders.</w:t>
      </w:r>
    </w:p>
    <w:p w14:paraId="0BCB2F0B" w14:textId="5B80B877" w:rsidR="007E5C29" w:rsidRPr="007E5C29" w:rsidRDefault="007C7CFF" w:rsidP="00EA2D0D">
      <w:pPr>
        <w:rPr>
          <w:rFonts w:cs="Times New Roman"/>
          <w:szCs w:val="24"/>
          <w:lang w:val="en-US"/>
        </w:rPr>
      </w:pPr>
      <w:r w:rsidRPr="00AD32DE">
        <w:rPr>
          <w:b/>
          <w:lang w:val="en-US"/>
        </w:rPr>
        <w:t>ASSESSMENT CR</w:t>
      </w:r>
      <w:r w:rsidR="003A5C86" w:rsidRPr="00AD32DE">
        <w:rPr>
          <w:b/>
          <w:lang w:val="en-US"/>
        </w:rPr>
        <w:t>I</w:t>
      </w:r>
      <w:r w:rsidRPr="00AD32DE">
        <w:rPr>
          <w:b/>
          <w:lang w:val="en-US"/>
        </w:rPr>
        <w:t>T</w:t>
      </w:r>
      <w:r w:rsidR="003A5C86" w:rsidRPr="00AD32DE">
        <w:rPr>
          <w:b/>
          <w:lang w:val="en-US"/>
        </w:rPr>
        <w:t>ERIA</w:t>
      </w:r>
    </w:p>
    <w:p w14:paraId="0CD86A61" w14:textId="77777777" w:rsidR="007E5C29" w:rsidRPr="007E5C29" w:rsidRDefault="007E5C29" w:rsidP="00745E69">
      <w:pPr>
        <w:autoSpaceDE w:val="0"/>
        <w:autoSpaceDN w:val="0"/>
        <w:adjustRightInd w:val="0"/>
        <w:spacing w:before="80" w:after="80" w:line="201" w:lineRule="atLeast"/>
        <w:rPr>
          <w:rFonts w:cs="Times New Roman"/>
          <w:szCs w:val="24"/>
          <w:lang w:val="en-US"/>
        </w:rPr>
      </w:pPr>
      <w:r w:rsidRPr="007E5C29">
        <w:rPr>
          <w:rFonts w:cs="Times New Roman"/>
          <w:szCs w:val="24"/>
          <w:lang w:val="en-US"/>
        </w:rPr>
        <w:t>Address the assessment criteria in a PDF document and upload it to CAMS. The document must contain key information on how the proposal meets the assessment criteria for this competition. Make sure the document follows the formatting guidelines for attachments outlined in the Getting started with CAMS documents for researchers or institutional a</w:t>
      </w:r>
      <w:r w:rsidR="00745E69">
        <w:rPr>
          <w:rFonts w:cs="Times New Roman"/>
          <w:szCs w:val="24"/>
          <w:lang w:val="en-US"/>
        </w:rPr>
        <w:t>dministrators. You should also a</w:t>
      </w:r>
      <w:r w:rsidRPr="007E5C29">
        <w:rPr>
          <w:rFonts w:cs="Times New Roman"/>
          <w:szCs w:val="24"/>
          <w:lang w:val="en-US"/>
        </w:rPr>
        <w:t>ddress each criterion in the order that they appear on the following pages. Begin each criterion on a new page.</w:t>
      </w:r>
    </w:p>
    <w:p w14:paraId="6575B33F" w14:textId="34FA9508" w:rsidR="00771095" w:rsidRDefault="007E5C29" w:rsidP="007E5C29">
      <w:pPr>
        <w:autoSpaceDE w:val="0"/>
        <w:autoSpaceDN w:val="0"/>
        <w:adjustRightInd w:val="0"/>
        <w:spacing w:after="80" w:line="201" w:lineRule="atLeast"/>
        <w:rPr>
          <w:rFonts w:cs="Times New Roman"/>
          <w:szCs w:val="24"/>
          <w:lang w:val="en-US"/>
        </w:rPr>
      </w:pPr>
      <w:r w:rsidRPr="007E5C29">
        <w:rPr>
          <w:rFonts w:cs="Times New Roman"/>
          <w:szCs w:val="24"/>
          <w:lang w:val="en-US"/>
        </w:rPr>
        <w:lastRenderedPageBreak/>
        <w:t>Reviewers will evaluate each assessment criterion against a standard</w:t>
      </w:r>
      <w:r w:rsidR="0093638A">
        <w:rPr>
          <w:rFonts w:cs="Times New Roman"/>
          <w:szCs w:val="24"/>
          <w:lang w:val="en-US"/>
        </w:rPr>
        <w:t xml:space="preserve"> so make it as easy as possible for them</w:t>
      </w:r>
      <w:r w:rsidRPr="007E5C29">
        <w:rPr>
          <w:rFonts w:cs="Times New Roman"/>
          <w:szCs w:val="24"/>
          <w:lang w:val="en-US"/>
        </w:rPr>
        <w:t xml:space="preserve">. Each criterion includes instructions you must address in the proposal. Failure to do so will weaken the proposal. Expert Committees rate the degree to which the proposal meets </w:t>
      </w:r>
      <w:r w:rsidRPr="00EA2D0D">
        <w:rPr>
          <w:rFonts w:cs="Times New Roman"/>
          <w:b/>
          <w:i/>
          <w:szCs w:val="24"/>
          <w:lang w:val="en-US"/>
        </w:rPr>
        <w:t>each standard</w:t>
      </w:r>
      <w:r w:rsidRPr="007E5C29">
        <w:rPr>
          <w:rFonts w:cs="Times New Roman"/>
          <w:szCs w:val="24"/>
          <w:lang w:val="en-US"/>
        </w:rPr>
        <w:t xml:space="preserve">, whereas the MAC rates the degree to which the proposal meets </w:t>
      </w:r>
      <w:r w:rsidRPr="00EA2D0D">
        <w:rPr>
          <w:rFonts w:cs="Times New Roman"/>
          <w:b/>
          <w:i/>
          <w:szCs w:val="24"/>
          <w:lang w:val="en-US"/>
        </w:rPr>
        <w:t>each competition objective</w:t>
      </w:r>
      <w:r w:rsidRPr="007E5C29">
        <w:rPr>
          <w:rFonts w:cs="Times New Roman"/>
          <w:szCs w:val="24"/>
          <w:lang w:val="en-US"/>
        </w:rPr>
        <w:t>. In the following pages, each assessment criterion is listed under the relevant objective.</w:t>
      </w:r>
      <w:r w:rsidR="00771095">
        <w:rPr>
          <w:rFonts w:cs="Times New Roman"/>
          <w:szCs w:val="24"/>
          <w:lang w:val="en-US"/>
        </w:rPr>
        <w:t xml:space="preserve"> Page limits for your PDF document depend on the amount requested from the CFI in the proposal. </w:t>
      </w:r>
    </w:p>
    <w:p w14:paraId="6F6A77F0" w14:textId="77777777" w:rsidR="00771095" w:rsidRDefault="00771095" w:rsidP="007E5C29">
      <w:pPr>
        <w:autoSpaceDE w:val="0"/>
        <w:autoSpaceDN w:val="0"/>
        <w:adjustRightInd w:val="0"/>
        <w:spacing w:after="80" w:line="201" w:lineRule="atLeast"/>
        <w:rPr>
          <w:rFonts w:cs="Times New Roman"/>
          <w:szCs w:val="24"/>
          <w:lang w:val="en-US"/>
        </w:rPr>
      </w:pPr>
    </w:p>
    <w:p w14:paraId="62881C49" w14:textId="7CF261F2" w:rsidR="00771095" w:rsidRDefault="00677E9C" w:rsidP="003A5C86">
      <w:pPr>
        <w:rPr>
          <w:lang w:val="en-US"/>
        </w:rPr>
      </w:pPr>
      <w:r w:rsidRPr="00677E9C">
        <w:rPr>
          <w:noProof/>
          <w:lang w:val="en-US"/>
        </w:rPr>
        <w:drawing>
          <wp:inline distT="0" distB="0" distL="0" distR="0" wp14:anchorId="79A47ABF" wp14:editId="1375B9BA">
            <wp:extent cx="5740400" cy="1206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04" cy="1210337"/>
                    </a:xfrm>
                    <a:prstGeom prst="rect">
                      <a:avLst/>
                    </a:prstGeom>
                  </pic:spPr>
                </pic:pic>
              </a:graphicData>
            </a:graphic>
          </wp:inline>
        </w:drawing>
      </w:r>
    </w:p>
    <w:tbl>
      <w:tblPr>
        <w:tblStyle w:val="TableGrid"/>
        <w:tblW w:w="8995" w:type="dxa"/>
        <w:tblLook w:val="04A0" w:firstRow="1" w:lastRow="0" w:firstColumn="1" w:lastColumn="0" w:noHBand="0" w:noVBand="1"/>
      </w:tblPr>
      <w:tblGrid>
        <w:gridCol w:w="8995"/>
      </w:tblGrid>
      <w:tr w:rsidR="004316C1" w:rsidRPr="004316C1" w14:paraId="396FEBA5" w14:textId="77777777" w:rsidTr="002D7389">
        <w:tc>
          <w:tcPr>
            <w:tcW w:w="8995" w:type="dxa"/>
          </w:tcPr>
          <w:p w14:paraId="1AB1FE27" w14:textId="73AE7B8B" w:rsidR="004316C1" w:rsidRPr="004316C1" w:rsidRDefault="00677E9C" w:rsidP="004316C1">
            <w:pPr>
              <w:spacing w:after="160" w:line="259" w:lineRule="auto"/>
              <w:jc w:val="center"/>
              <w:rPr>
                <w:sz w:val="20"/>
                <w:szCs w:val="20"/>
                <w:lang w:val="en-US"/>
              </w:rPr>
            </w:pPr>
            <w:r>
              <w:rPr>
                <w:sz w:val="20"/>
                <w:szCs w:val="20"/>
                <w:lang w:val="en-US"/>
              </w:rPr>
              <w:t>CFI 2023 IF</w:t>
            </w:r>
            <w:r w:rsidR="004316C1">
              <w:rPr>
                <w:sz w:val="20"/>
                <w:szCs w:val="20"/>
                <w:lang w:val="en-US"/>
              </w:rPr>
              <w:t xml:space="preserve"> Criterion Standards</w:t>
            </w:r>
          </w:p>
        </w:tc>
      </w:tr>
      <w:tr w:rsidR="004316C1" w:rsidRPr="004316C1" w14:paraId="18F3807D" w14:textId="77777777" w:rsidTr="002D7389">
        <w:tc>
          <w:tcPr>
            <w:tcW w:w="8995" w:type="dxa"/>
          </w:tcPr>
          <w:p w14:paraId="15AFEBBD" w14:textId="601160AC" w:rsidR="004316C1" w:rsidRPr="00677E9C" w:rsidRDefault="004316C1">
            <w:pPr>
              <w:spacing w:after="160" w:line="259" w:lineRule="auto"/>
              <w:rPr>
                <w:sz w:val="20"/>
                <w:szCs w:val="20"/>
              </w:rPr>
            </w:pPr>
            <w:r w:rsidRPr="00771095">
              <w:rPr>
                <w:b/>
                <w:sz w:val="20"/>
                <w:szCs w:val="20"/>
                <w:lang w:val="en-US"/>
              </w:rPr>
              <w:t>Objective 1:</w:t>
            </w:r>
            <w:r w:rsidRPr="004316C1">
              <w:rPr>
                <w:sz w:val="20"/>
                <w:szCs w:val="20"/>
                <w:lang w:val="en-US"/>
              </w:rPr>
              <w:t xml:space="preserve"> </w:t>
            </w:r>
            <w:r w:rsidR="00677E9C" w:rsidRPr="00677E9C">
              <w:rPr>
                <w:iCs/>
                <w:sz w:val="20"/>
                <w:szCs w:val="20"/>
              </w:rPr>
              <w:t>Enable internationally competitive research or technology development through the equitable participation of expert team members</w:t>
            </w:r>
          </w:p>
        </w:tc>
      </w:tr>
      <w:tr w:rsidR="004316C1" w:rsidRPr="004316C1" w14:paraId="7D1BC671" w14:textId="77777777" w:rsidTr="002D7389">
        <w:tc>
          <w:tcPr>
            <w:tcW w:w="8995" w:type="dxa"/>
          </w:tcPr>
          <w:p w14:paraId="5094F22F" w14:textId="77777777" w:rsidR="004316C1" w:rsidRPr="004316C1" w:rsidRDefault="004316C1" w:rsidP="004316C1">
            <w:pPr>
              <w:spacing w:after="160" w:line="259" w:lineRule="auto"/>
              <w:ind w:left="720"/>
              <w:rPr>
                <w:sz w:val="20"/>
                <w:szCs w:val="20"/>
                <w:lang w:val="en-US"/>
              </w:rPr>
            </w:pPr>
            <w:r w:rsidRPr="004316C1">
              <w:rPr>
                <w:sz w:val="20"/>
                <w:szCs w:val="20"/>
                <w:lang w:val="en-US"/>
              </w:rPr>
              <w:t>1.1 Research or technology development</w:t>
            </w:r>
          </w:p>
        </w:tc>
      </w:tr>
      <w:tr w:rsidR="004316C1" w:rsidRPr="004316C1" w14:paraId="5DEE0707" w14:textId="77777777" w:rsidTr="002D7389">
        <w:tc>
          <w:tcPr>
            <w:tcW w:w="8995" w:type="dxa"/>
          </w:tcPr>
          <w:p w14:paraId="2D98E74C" w14:textId="7FA31369" w:rsidR="004316C1" w:rsidRPr="004316C1" w:rsidRDefault="004316C1" w:rsidP="004316C1">
            <w:pPr>
              <w:spacing w:after="160" w:line="259" w:lineRule="auto"/>
              <w:ind w:left="720"/>
              <w:rPr>
                <w:sz w:val="20"/>
                <w:szCs w:val="20"/>
                <w:lang w:val="en-US"/>
              </w:rPr>
            </w:pPr>
            <w:r w:rsidRPr="004316C1">
              <w:rPr>
                <w:sz w:val="20"/>
                <w:szCs w:val="20"/>
                <w:lang w:val="en-US"/>
              </w:rPr>
              <w:t>1.2 Team</w:t>
            </w:r>
            <w:r w:rsidR="00677E9C">
              <w:rPr>
                <w:sz w:val="20"/>
                <w:szCs w:val="20"/>
                <w:lang w:val="en-US"/>
              </w:rPr>
              <w:t xml:space="preserve"> Expertise</w:t>
            </w:r>
          </w:p>
        </w:tc>
      </w:tr>
      <w:tr w:rsidR="00677E9C" w:rsidRPr="004316C1" w14:paraId="19363932" w14:textId="77777777" w:rsidTr="002D7389">
        <w:tc>
          <w:tcPr>
            <w:tcW w:w="8995" w:type="dxa"/>
          </w:tcPr>
          <w:p w14:paraId="70BCE1FA" w14:textId="43172387" w:rsidR="00677E9C" w:rsidRPr="004316C1" w:rsidRDefault="00677E9C" w:rsidP="004316C1">
            <w:pPr>
              <w:spacing w:after="160" w:line="259" w:lineRule="auto"/>
              <w:ind w:left="720"/>
              <w:rPr>
                <w:sz w:val="20"/>
                <w:szCs w:val="20"/>
                <w:lang w:val="en-US"/>
              </w:rPr>
            </w:pPr>
            <w:r>
              <w:rPr>
                <w:sz w:val="20"/>
                <w:szCs w:val="20"/>
                <w:lang w:val="en-US"/>
              </w:rPr>
              <w:t>1.3 Team Composition</w:t>
            </w:r>
          </w:p>
        </w:tc>
      </w:tr>
      <w:tr w:rsidR="004316C1" w:rsidRPr="004316C1" w14:paraId="37CFBAEF" w14:textId="77777777" w:rsidTr="002D7389">
        <w:tc>
          <w:tcPr>
            <w:tcW w:w="8995" w:type="dxa"/>
          </w:tcPr>
          <w:p w14:paraId="0F908F22" w14:textId="661BE3E7" w:rsidR="004316C1" w:rsidRPr="00677E9C" w:rsidRDefault="004316C1">
            <w:pPr>
              <w:spacing w:after="160" w:line="259" w:lineRule="auto"/>
              <w:rPr>
                <w:sz w:val="20"/>
                <w:szCs w:val="20"/>
              </w:rPr>
            </w:pPr>
            <w:r w:rsidRPr="00771095">
              <w:rPr>
                <w:b/>
                <w:sz w:val="20"/>
                <w:szCs w:val="20"/>
                <w:lang w:val="en-US"/>
              </w:rPr>
              <w:t>Objective 2:</w:t>
            </w:r>
            <w:r w:rsidRPr="004316C1">
              <w:rPr>
                <w:sz w:val="20"/>
                <w:szCs w:val="20"/>
                <w:lang w:val="en-US"/>
              </w:rPr>
              <w:t xml:space="preserve"> </w:t>
            </w:r>
            <w:r w:rsidR="00677E9C" w:rsidRPr="00677E9C">
              <w:rPr>
                <w:iCs/>
                <w:sz w:val="20"/>
                <w:szCs w:val="20"/>
              </w:rPr>
              <w:t>Enhance and optimize the capacity of institutions and research communities to conduct the proposed research or technology development program(s) over the useful life of the infrastructure</w:t>
            </w:r>
          </w:p>
        </w:tc>
      </w:tr>
      <w:tr w:rsidR="004316C1" w:rsidRPr="004316C1" w14:paraId="25B26304" w14:textId="77777777" w:rsidTr="002D7389">
        <w:tc>
          <w:tcPr>
            <w:tcW w:w="8995" w:type="dxa"/>
          </w:tcPr>
          <w:p w14:paraId="3743236A" w14:textId="19FA962E" w:rsidR="004316C1" w:rsidRPr="004316C1" w:rsidRDefault="00677E9C" w:rsidP="004316C1">
            <w:pPr>
              <w:spacing w:after="160" w:line="259" w:lineRule="auto"/>
              <w:ind w:left="720"/>
              <w:rPr>
                <w:sz w:val="20"/>
                <w:szCs w:val="20"/>
                <w:lang w:val="en-US"/>
              </w:rPr>
            </w:pPr>
            <w:r>
              <w:rPr>
                <w:sz w:val="20"/>
                <w:szCs w:val="20"/>
                <w:lang w:val="en-US"/>
              </w:rPr>
              <w:t>2.1 Infrastructure</w:t>
            </w:r>
          </w:p>
        </w:tc>
      </w:tr>
      <w:tr w:rsidR="004316C1" w:rsidRPr="004316C1" w14:paraId="128AA697" w14:textId="77777777" w:rsidTr="002D7389">
        <w:tc>
          <w:tcPr>
            <w:tcW w:w="8995" w:type="dxa"/>
          </w:tcPr>
          <w:p w14:paraId="478D4B32" w14:textId="791EEE04" w:rsidR="004316C1" w:rsidRPr="004316C1" w:rsidRDefault="00677E9C" w:rsidP="004316C1">
            <w:pPr>
              <w:spacing w:after="160" w:line="259" w:lineRule="auto"/>
              <w:ind w:left="720"/>
              <w:rPr>
                <w:sz w:val="20"/>
                <w:szCs w:val="20"/>
                <w:lang w:val="en-US"/>
              </w:rPr>
            </w:pPr>
            <w:r>
              <w:rPr>
                <w:sz w:val="20"/>
                <w:szCs w:val="20"/>
                <w:lang w:val="en-US"/>
              </w:rPr>
              <w:t>2.2 Sustainability</w:t>
            </w:r>
          </w:p>
        </w:tc>
      </w:tr>
      <w:tr w:rsidR="004316C1" w:rsidRPr="004316C1" w14:paraId="7E15E2EA" w14:textId="77777777" w:rsidTr="002D7389">
        <w:tc>
          <w:tcPr>
            <w:tcW w:w="8995" w:type="dxa"/>
          </w:tcPr>
          <w:p w14:paraId="6C25B822" w14:textId="0683BDCB" w:rsidR="004316C1" w:rsidRPr="004316C1" w:rsidRDefault="002D7389" w:rsidP="002D7389">
            <w:pPr>
              <w:spacing w:after="160" w:line="259" w:lineRule="auto"/>
              <w:rPr>
                <w:sz w:val="20"/>
                <w:szCs w:val="20"/>
                <w:lang w:val="en-US"/>
              </w:rPr>
            </w:pPr>
            <w:r w:rsidRPr="00771095">
              <w:rPr>
                <w:b/>
                <w:sz w:val="20"/>
                <w:szCs w:val="20"/>
                <w:lang w:val="en-US"/>
              </w:rPr>
              <w:t>Objective 3:</w:t>
            </w:r>
            <w:r w:rsidRPr="004316C1">
              <w:rPr>
                <w:sz w:val="20"/>
                <w:szCs w:val="20"/>
                <w:lang w:val="en-US"/>
              </w:rPr>
              <w:t xml:space="preserve"> </w:t>
            </w:r>
            <w:r w:rsidRPr="00677E9C">
              <w:rPr>
                <w:iCs/>
                <w:sz w:val="20"/>
                <w:szCs w:val="20"/>
              </w:rPr>
              <w:t>Lead to social, health, environmental and/or economic benefits for Canadians</w:t>
            </w:r>
          </w:p>
        </w:tc>
      </w:tr>
      <w:tr w:rsidR="004316C1" w:rsidRPr="004316C1" w14:paraId="618CDA36" w14:textId="77777777" w:rsidTr="002D7389">
        <w:tc>
          <w:tcPr>
            <w:tcW w:w="8995" w:type="dxa"/>
          </w:tcPr>
          <w:p w14:paraId="28AF20DF" w14:textId="17C9FF2F" w:rsidR="004316C1" w:rsidRPr="00677E9C" w:rsidRDefault="002D7389" w:rsidP="002D7389">
            <w:pPr>
              <w:spacing w:after="160" w:line="259" w:lineRule="auto"/>
              <w:ind w:firstLine="790"/>
              <w:rPr>
                <w:sz w:val="20"/>
                <w:szCs w:val="20"/>
              </w:rPr>
            </w:pPr>
            <w:r w:rsidRPr="004316C1">
              <w:rPr>
                <w:sz w:val="20"/>
                <w:szCs w:val="20"/>
                <w:lang w:val="en-US"/>
              </w:rPr>
              <w:t>3.1 Benefits (including technology transfer, knowledge mobilization and HQP skills development)</w:t>
            </w:r>
          </w:p>
        </w:tc>
      </w:tr>
    </w:tbl>
    <w:p w14:paraId="54118724" w14:textId="77777777" w:rsidR="004316C1" w:rsidRDefault="004316C1">
      <w:pPr>
        <w:spacing w:after="160" w:line="259" w:lineRule="auto"/>
        <w:rPr>
          <w:lang w:val="en-US"/>
        </w:rPr>
      </w:pPr>
      <w:r>
        <w:rPr>
          <w:lang w:val="en-US"/>
        </w:rPr>
        <w:br w:type="page"/>
      </w:r>
    </w:p>
    <w:p w14:paraId="3F7A4426" w14:textId="74C07CC8" w:rsidR="007E5C29" w:rsidRPr="00F51768" w:rsidRDefault="007E5C29" w:rsidP="007E5C29">
      <w:pPr>
        <w:rPr>
          <w:b/>
          <w:i/>
          <w:lang w:val="en-US"/>
        </w:rPr>
      </w:pPr>
      <w:r w:rsidRPr="00771095">
        <w:rPr>
          <w:b/>
          <w:i/>
          <w:lang w:val="en-US"/>
        </w:rPr>
        <w:lastRenderedPageBreak/>
        <w:t>Objective 1</w:t>
      </w:r>
      <w:r w:rsidRPr="00F51768">
        <w:rPr>
          <w:b/>
          <w:i/>
          <w:lang w:val="en-US"/>
        </w:rPr>
        <w:t xml:space="preserve">: </w:t>
      </w:r>
      <w:r w:rsidR="002D7389" w:rsidRPr="002D7389">
        <w:rPr>
          <w:b/>
          <w:i/>
          <w:lang w:val="en-US"/>
        </w:rPr>
        <w:t>Enable internationally competitive research or technology development through the equitable participation of expert team members</w:t>
      </w:r>
    </w:p>
    <w:p w14:paraId="50953800" w14:textId="77777777" w:rsidR="00CB285A" w:rsidRPr="00CB285A" w:rsidRDefault="00CB285A" w:rsidP="00AE7314">
      <w:pPr>
        <w:pStyle w:val="ListParagraph"/>
        <w:numPr>
          <w:ilvl w:val="0"/>
          <w:numId w:val="9"/>
        </w:numPr>
        <w:shd w:val="clear" w:color="auto" w:fill="D9D9D9" w:themeFill="background1" w:themeFillShade="D9"/>
        <w:autoSpaceDE w:val="0"/>
        <w:autoSpaceDN w:val="0"/>
        <w:adjustRightInd w:val="0"/>
        <w:spacing w:after="0" w:line="240" w:lineRule="auto"/>
        <w:rPr>
          <w:rFonts w:cs="Times New Roman"/>
          <w:szCs w:val="24"/>
          <w:lang w:val="en-US"/>
        </w:rPr>
      </w:pPr>
      <w:r w:rsidRPr="00CB285A">
        <w:rPr>
          <w:rFonts w:cs="Times New Roman"/>
          <w:szCs w:val="24"/>
          <w:lang w:val="en-US"/>
        </w:rPr>
        <w:t xml:space="preserve">The proposed research or technology development program(s) are feasible, innovative and have the potential to be of world–class caliber. </w:t>
      </w:r>
    </w:p>
    <w:p w14:paraId="07923BCF" w14:textId="77777777" w:rsidR="00CB285A" w:rsidRPr="00CB285A" w:rsidRDefault="00CB285A" w:rsidP="00AE7314">
      <w:pPr>
        <w:pStyle w:val="ListParagraph"/>
        <w:numPr>
          <w:ilvl w:val="0"/>
          <w:numId w:val="9"/>
        </w:numPr>
        <w:shd w:val="clear" w:color="auto" w:fill="D9D9D9" w:themeFill="background1" w:themeFillShade="D9"/>
        <w:autoSpaceDE w:val="0"/>
        <w:autoSpaceDN w:val="0"/>
        <w:adjustRightInd w:val="0"/>
        <w:spacing w:after="0" w:line="240" w:lineRule="auto"/>
        <w:rPr>
          <w:rFonts w:cs="Times New Roman"/>
          <w:szCs w:val="24"/>
          <w:lang w:val="en-US"/>
        </w:rPr>
      </w:pPr>
      <w:r w:rsidRPr="00CB285A">
        <w:rPr>
          <w:rFonts w:cs="Times New Roman"/>
          <w:szCs w:val="24"/>
          <w:lang w:val="en-US"/>
        </w:rPr>
        <w:t xml:space="preserve">The team, including researchers and partners, is appropriate for conducting the full spectrum of the proposed research or technology development program(s). </w:t>
      </w:r>
    </w:p>
    <w:p w14:paraId="100D2595" w14:textId="77777777" w:rsidR="00CB285A" w:rsidRPr="00CB285A" w:rsidRDefault="00CB285A" w:rsidP="00AE7314">
      <w:pPr>
        <w:pStyle w:val="ListParagraph"/>
        <w:numPr>
          <w:ilvl w:val="0"/>
          <w:numId w:val="9"/>
        </w:numPr>
        <w:shd w:val="clear" w:color="auto" w:fill="D9D9D9" w:themeFill="background1" w:themeFillShade="D9"/>
        <w:autoSpaceDE w:val="0"/>
        <w:autoSpaceDN w:val="0"/>
        <w:adjustRightInd w:val="0"/>
        <w:spacing w:after="0" w:line="240" w:lineRule="auto"/>
        <w:rPr>
          <w:rFonts w:cs="Times New Roman"/>
          <w:szCs w:val="24"/>
          <w:lang w:val="en-US"/>
        </w:rPr>
      </w:pPr>
      <w:r w:rsidRPr="00CB285A">
        <w:rPr>
          <w:rFonts w:cs="Times New Roman"/>
          <w:szCs w:val="24"/>
          <w:lang w:val="en-US"/>
        </w:rPr>
        <w:t xml:space="preserve">The proposed program(s) will enable the institutions and their researchers to be global leaders in the project’s research or technology development domain(s). </w:t>
      </w:r>
    </w:p>
    <w:p w14:paraId="63676D24" w14:textId="77777777" w:rsidR="00CB285A" w:rsidRPr="00CB285A" w:rsidRDefault="00CB285A" w:rsidP="00CB285A">
      <w:pPr>
        <w:pStyle w:val="ListParagraph"/>
        <w:rPr>
          <w:lang w:val="en-US"/>
        </w:rPr>
      </w:pPr>
    </w:p>
    <w:p w14:paraId="11D2D7C5" w14:textId="2360C366" w:rsidR="007E5C29" w:rsidRPr="002D7389" w:rsidRDefault="007E5C29" w:rsidP="00AE7314">
      <w:pPr>
        <w:pStyle w:val="ListParagraph"/>
        <w:numPr>
          <w:ilvl w:val="1"/>
          <w:numId w:val="8"/>
        </w:numPr>
        <w:rPr>
          <w:b/>
          <w:i/>
          <w:lang w:val="en-US"/>
        </w:rPr>
      </w:pPr>
      <w:r w:rsidRPr="00F51768">
        <w:rPr>
          <w:b/>
          <w:i/>
          <w:lang w:val="en-US"/>
        </w:rPr>
        <w:t xml:space="preserve">Research or technology development – the research or technology development program(s) are innovative, feasible and internationally competitive. </w:t>
      </w:r>
      <w:r w:rsidR="00101177" w:rsidRPr="00F51768">
        <w:rPr>
          <w:b/>
          <w:i/>
          <w:shd w:val="clear" w:color="auto" w:fill="B4C6E7" w:themeFill="accent5" w:themeFillTint="66"/>
          <w:lang w:val="en-US"/>
        </w:rPr>
        <w:t>(approx. 8-10 pages)</w:t>
      </w:r>
    </w:p>
    <w:p w14:paraId="5234F639" w14:textId="7659C8B5" w:rsidR="002D7389" w:rsidRPr="002D7389" w:rsidRDefault="002D7389" w:rsidP="002D7389">
      <w:pPr>
        <w:rPr>
          <w:b/>
          <w:i/>
          <w:lang w:val="en-US"/>
        </w:rPr>
      </w:pPr>
      <w:r>
        <w:rPr>
          <w:b/>
          <w:i/>
          <w:lang w:val="en-US"/>
        </w:rPr>
        <w:t>Proposal instructions:</w:t>
      </w:r>
    </w:p>
    <w:p w14:paraId="139F7A1A" w14:textId="77777777" w:rsidR="002D7389" w:rsidRDefault="007E5C29" w:rsidP="002D7389">
      <w:pPr>
        <w:pStyle w:val="Pa30"/>
        <w:numPr>
          <w:ilvl w:val="0"/>
          <w:numId w:val="42"/>
        </w:numPr>
        <w:shd w:val="clear" w:color="auto" w:fill="D9D9D9" w:themeFill="background1" w:themeFillShade="D9"/>
        <w:spacing w:after="80"/>
        <w:ind w:right="260"/>
        <w:rPr>
          <w:rFonts w:ascii="Times New Roman" w:hAnsi="Times New Roman" w:cs="Times New Roman"/>
        </w:rPr>
      </w:pPr>
      <w:r w:rsidRPr="007E5C29">
        <w:rPr>
          <w:rFonts w:ascii="Times New Roman" w:hAnsi="Times New Roman" w:cs="Times New Roman"/>
        </w:rPr>
        <w:t xml:space="preserve">Describe the proposed research or technology development program(s) that will be enabled by the requested infrastructure, including the proposed approach, feasibility and breakthrough potential. </w:t>
      </w:r>
    </w:p>
    <w:p w14:paraId="1F4DEA60" w14:textId="77777777" w:rsidR="002D7389" w:rsidRDefault="002D7389" w:rsidP="002D7389">
      <w:pPr>
        <w:pStyle w:val="Pa30"/>
        <w:numPr>
          <w:ilvl w:val="0"/>
          <w:numId w:val="42"/>
        </w:numPr>
        <w:shd w:val="clear" w:color="auto" w:fill="D9D9D9" w:themeFill="background1" w:themeFillShade="D9"/>
        <w:spacing w:after="80"/>
        <w:ind w:right="260"/>
        <w:rPr>
          <w:rFonts w:ascii="Times New Roman" w:hAnsi="Times New Roman" w:cs="Times New Roman"/>
        </w:rPr>
      </w:pPr>
      <w:r w:rsidRPr="002D7389">
        <w:rPr>
          <w:rFonts w:ascii="Times New Roman" w:hAnsi="Times New Roman" w:cs="Times New Roman"/>
        </w:rPr>
        <w:t>Explain the methodologies to be employed and discuss feasibility by identifying key challenges and how the team will overcome them.</w:t>
      </w:r>
    </w:p>
    <w:p w14:paraId="5090BF9B" w14:textId="6C29EBF4" w:rsidR="00AC5938" w:rsidRPr="002D7389" w:rsidRDefault="002D7389" w:rsidP="002D7389">
      <w:pPr>
        <w:pStyle w:val="Pa30"/>
        <w:numPr>
          <w:ilvl w:val="0"/>
          <w:numId w:val="42"/>
        </w:numPr>
        <w:shd w:val="clear" w:color="auto" w:fill="D9D9D9" w:themeFill="background1" w:themeFillShade="D9"/>
        <w:spacing w:after="80"/>
        <w:ind w:right="260"/>
        <w:rPr>
          <w:rFonts w:ascii="Times New Roman" w:hAnsi="Times New Roman" w:cs="Times New Roman"/>
        </w:rPr>
      </w:pPr>
      <w:r w:rsidRPr="002D7389">
        <w:rPr>
          <w:rFonts w:ascii="Times New Roman" w:hAnsi="Times New Roman" w:cs="Times New Roman"/>
        </w:rPr>
        <w:t>Describe the innovative aspects of the program(s) by positioning it within the current state of knowledge in the field, both in Canada and internationally (include references).</w:t>
      </w:r>
    </w:p>
    <w:p w14:paraId="5C136AC8" w14:textId="77777777" w:rsidR="00AC5938" w:rsidRPr="00C37F12" w:rsidRDefault="00AC5938" w:rsidP="00E40BCB">
      <w:pPr>
        <w:spacing w:before="120" w:after="120" w:line="240" w:lineRule="auto"/>
        <w:rPr>
          <w:b/>
          <w:bCs/>
          <w:i/>
        </w:rPr>
      </w:pPr>
      <w:r w:rsidRPr="00C37F12">
        <w:rPr>
          <w:b/>
          <w:bCs/>
          <w:i/>
        </w:rPr>
        <w:t>G</w:t>
      </w:r>
      <w:r w:rsidR="00771095" w:rsidRPr="00C37F12">
        <w:rPr>
          <w:b/>
          <w:bCs/>
          <w:i/>
        </w:rPr>
        <w:t>eneral tips</w:t>
      </w:r>
      <w:r w:rsidRPr="00C37F12">
        <w:rPr>
          <w:b/>
          <w:bCs/>
          <w:i/>
        </w:rPr>
        <w:t xml:space="preserve">  </w:t>
      </w:r>
    </w:p>
    <w:p w14:paraId="6FF473D0" w14:textId="3BDAF856"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Pr>
          <w:bCs/>
        </w:rPr>
        <w:t xml:space="preserve">Provide </w:t>
      </w:r>
      <w:r w:rsidR="0093638A">
        <w:rPr>
          <w:bCs/>
        </w:rPr>
        <w:t xml:space="preserve">enough </w:t>
      </w:r>
      <w:r>
        <w:rPr>
          <w:bCs/>
        </w:rPr>
        <w:t>t</w:t>
      </w:r>
      <w:r w:rsidRPr="00A075DC">
        <w:rPr>
          <w:bCs/>
        </w:rPr>
        <w:t xml:space="preserve">echnical details </w:t>
      </w:r>
      <w:r w:rsidR="0093638A">
        <w:rPr>
          <w:bCs/>
        </w:rPr>
        <w:t xml:space="preserve">to convince your closest competitors that you know what you’re doing </w:t>
      </w:r>
      <w:r w:rsidRPr="00A075DC">
        <w:rPr>
          <w:bCs/>
        </w:rPr>
        <w:t xml:space="preserve">but ensure </w:t>
      </w:r>
      <w:r w:rsidR="0093638A">
        <w:rPr>
          <w:bCs/>
        </w:rPr>
        <w:t xml:space="preserve">that the </w:t>
      </w:r>
      <w:r w:rsidRPr="00A075DC">
        <w:rPr>
          <w:bCs/>
        </w:rPr>
        <w:t>proposal is readable to multi-disciplinary reviewers</w:t>
      </w:r>
      <w:r w:rsidR="0093638A">
        <w:rPr>
          <w:bCs/>
        </w:rPr>
        <w:t>, too</w:t>
      </w:r>
    </w:p>
    <w:p w14:paraId="100BE7C1" w14:textId="77777777"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Start with the “pitch”  (2-3 paragraphs)</w:t>
      </w:r>
    </w:p>
    <w:p w14:paraId="33C68DE3" w14:textId="77777777" w:rsidR="00AC5938" w:rsidRPr="00A075DC" w:rsidRDefault="00AC5938" w:rsidP="00AE7314">
      <w:pPr>
        <w:pStyle w:val="ListParagraph"/>
        <w:numPr>
          <w:ilvl w:val="1"/>
          <w:numId w:val="13"/>
        </w:numPr>
        <w:shd w:val="clear" w:color="auto" w:fill="B4C6E7" w:themeFill="accent5" w:themeFillTint="66"/>
        <w:spacing w:before="120" w:after="120" w:line="240" w:lineRule="auto"/>
        <w:rPr>
          <w:bCs/>
        </w:rPr>
      </w:pPr>
      <w:r w:rsidRPr="00A075DC">
        <w:rPr>
          <w:bCs/>
        </w:rPr>
        <w:t xml:space="preserve">Start with the </w:t>
      </w:r>
      <w:r w:rsidRPr="00A075DC">
        <w:rPr>
          <w:b/>
          <w:bCs/>
        </w:rPr>
        <w:t>problem</w:t>
      </w:r>
      <w:r w:rsidRPr="00A075DC">
        <w:rPr>
          <w:bCs/>
        </w:rPr>
        <w:t xml:space="preserve"> or the </w:t>
      </w:r>
      <w:r w:rsidRPr="00A075DC">
        <w:rPr>
          <w:b/>
          <w:bCs/>
        </w:rPr>
        <w:t>opportunity</w:t>
      </w:r>
      <w:r w:rsidRPr="00A075DC">
        <w:rPr>
          <w:bCs/>
        </w:rPr>
        <w:t xml:space="preserve"> – and convey urgency/timeliness of addressing it</w:t>
      </w:r>
    </w:p>
    <w:p w14:paraId="633E0ED6" w14:textId="77777777" w:rsidR="00AC5938" w:rsidRPr="00A075DC" w:rsidRDefault="00AC5938" w:rsidP="00AE7314">
      <w:pPr>
        <w:pStyle w:val="ListParagraph"/>
        <w:numPr>
          <w:ilvl w:val="1"/>
          <w:numId w:val="13"/>
        </w:numPr>
        <w:shd w:val="clear" w:color="auto" w:fill="B4C6E7" w:themeFill="accent5" w:themeFillTint="66"/>
        <w:spacing w:before="120" w:after="120" w:line="240" w:lineRule="auto"/>
        <w:rPr>
          <w:bCs/>
        </w:rPr>
      </w:pPr>
      <w:r w:rsidRPr="00A075DC">
        <w:rPr>
          <w:bCs/>
        </w:rPr>
        <w:t xml:space="preserve">Describe your </w:t>
      </w:r>
      <w:r w:rsidRPr="00A075DC">
        <w:rPr>
          <w:b/>
          <w:bCs/>
        </w:rPr>
        <w:t>solution</w:t>
      </w:r>
      <w:r w:rsidRPr="00A075DC">
        <w:rPr>
          <w:bCs/>
        </w:rPr>
        <w:t xml:space="preserve"> – describe the concept (i.e. getting the right infrastructure to facilitate the research), es</w:t>
      </w:r>
      <w:r>
        <w:rPr>
          <w:bCs/>
        </w:rPr>
        <w:t xml:space="preserve">tablish credibility, highlight </w:t>
      </w:r>
      <w:r w:rsidRPr="00A075DC">
        <w:rPr>
          <w:bCs/>
        </w:rPr>
        <w:t>innovation/novelty</w:t>
      </w:r>
    </w:p>
    <w:p w14:paraId="5ECC0B9F" w14:textId="77777777" w:rsidR="00AC5938" w:rsidRPr="00A075DC" w:rsidRDefault="00AC5938" w:rsidP="00AE7314">
      <w:pPr>
        <w:pStyle w:val="ListParagraph"/>
        <w:numPr>
          <w:ilvl w:val="1"/>
          <w:numId w:val="13"/>
        </w:numPr>
        <w:shd w:val="clear" w:color="auto" w:fill="B4C6E7" w:themeFill="accent5" w:themeFillTint="66"/>
        <w:spacing w:before="120" w:after="120" w:line="240" w:lineRule="auto"/>
        <w:rPr>
          <w:bCs/>
        </w:rPr>
      </w:pPr>
      <w:r w:rsidRPr="00A075DC">
        <w:rPr>
          <w:bCs/>
        </w:rPr>
        <w:t xml:space="preserve">Create the </w:t>
      </w:r>
      <w:r w:rsidRPr="00A075DC">
        <w:rPr>
          <w:b/>
          <w:bCs/>
        </w:rPr>
        <w:t>vision</w:t>
      </w:r>
      <w:r w:rsidRPr="00A075DC">
        <w:rPr>
          <w:bCs/>
        </w:rPr>
        <w:t xml:space="preserve"> – describe how the work will advance the field, describe what is will look like when the problem is solved</w:t>
      </w:r>
    </w:p>
    <w:p w14:paraId="54E6B178" w14:textId="77777777"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 xml:space="preserve">Provide overview of </w:t>
      </w:r>
      <w:r w:rsidRPr="00A075DC">
        <w:rPr>
          <w:b/>
          <w:bCs/>
        </w:rPr>
        <w:t>requested infrastructure</w:t>
      </w:r>
      <w:r w:rsidRPr="00A075DC">
        <w:rPr>
          <w:bCs/>
        </w:rPr>
        <w:t xml:space="preserve"> so that reviewers kn</w:t>
      </w:r>
      <w:r w:rsidR="002911A4">
        <w:rPr>
          <w:bCs/>
        </w:rPr>
        <w:t>ow what you are asking for</w:t>
      </w:r>
      <w:r w:rsidRPr="00A075DC">
        <w:rPr>
          <w:bCs/>
        </w:rPr>
        <w:t xml:space="preserve"> at the start of your proposal</w:t>
      </w:r>
    </w:p>
    <w:p w14:paraId="31333936" w14:textId="77777777"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State objectives (long-term and short-term ~5yrs) and hypotheses</w:t>
      </w:r>
    </w:p>
    <w:p w14:paraId="1526A6AF" w14:textId="77777777"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 xml:space="preserve">Frame as a research program, and go into detail on </w:t>
      </w:r>
      <w:r>
        <w:rPr>
          <w:bCs/>
        </w:rPr>
        <w:t xml:space="preserve">some </w:t>
      </w:r>
      <w:r w:rsidRPr="00A075DC">
        <w:rPr>
          <w:bCs/>
        </w:rPr>
        <w:t xml:space="preserve">projects – overall goal + specific objectives </w:t>
      </w:r>
    </w:p>
    <w:p w14:paraId="06D547CB" w14:textId="77777777" w:rsidR="00AC5938" w:rsidRPr="00A075DC" w:rsidRDefault="00AC5938" w:rsidP="00AE7314">
      <w:pPr>
        <w:pStyle w:val="ListParagraph"/>
        <w:numPr>
          <w:ilvl w:val="1"/>
          <w:numId w:val="13"/>
        </w:numPr>
        <w:shd w:val="clear" w:color="auto" w:fill="B4C6E7" w:themeFill="accent5" w:themeFillTint="66"/>
        <w:spacing w:before="120" w:after="120" w:line="240" w:lineRule="auto"/>
        <w:rPr>
          <w:bCs/>
        </w:rPr>
      </w:pPr>
      <w:r w:rsidRPr="00A075DC">
        <w:rPr>
          <w:bCs/>
        </w:rPr>
        <w:t>The ratio of background info to future research plans using the infrastructure and expected outcomes should be about 1:4</w:t>
      </w:r>
    </w:p>
    <w:p w14:paraId="3F2FDD69" w14:textId="77777777" w:rsidR="00AC5938" w:rsidRDefault="00AC5938" w:rsidP="00AE7314">
      <w:pPr>
        <w:pStyle w:val="ListParagraph"/>
        <w:numPr>
          <w:ilvl w:val="1"/>
          <w:numId w:val="13"/>
        </w:numPr>
        <w:shd w:val="clear" w:color="auto" w:fill="B4C6E7" w:themeFill="accent5" w:themeFillTint="66"/>
        <w:spacing w:before="120" w:after="120" w:line="240" w:lineRule="auto"/>
        <w:rPr>
          <w:bCs/>
        </w:rPr>
      </w:pPr>
      <w:r w:rsidRPr="00A075DC">
        <w:rPr>
          <w:bCs/>
        </w:rPr>
        <w:t xml:space="preserve">Make reference to the requested infrastructure throughout </w:t>
      </w:r>
    </w:p>
    <w:p w14:paraId="2A4DD47F" w14:textId="77777777" w:rsidR="00AC5938" w:rsidRPr="00CC1793" w:rsidRDefault="00AC5938" w:rsidP="00AE7314">
      <w:pPr>
        <w:pStyle w:val="ListParagraph"/>
        <w:numPr>
          <w:ilvl w:val="1"/>
          <w:numId w:val="13"/>
        </w:numPr>
        <w:shd w:val="clear" w:color="auto" w:fill="B4C6E7" w:themeFill="accent5" w:themeFillTint="66"/>
        <w:spacing w:before="120" w:after="120" w:line="240" w:lineRule="auto"/>
        <w:rPr>
          <w:bCs/>
        </w:rPr>
      </w:pPr>
      <w:r w:rsidRPr="00CC1793">
        <w:rPr>
          <w:bCs/>
        </w:rPr>
        <w:t xml:space="preserve">Don’t forget to include </w:t>
      </w:r>
      <w:r w:rsidRPr="00CC1793">
        <w:rPr>
          <w:b/>
          <w:bCs/>
        </w:rPr>
        <w:t>research-driven translational activities</w:t>
      </w:r>
      <w:r>
        <w:rPr>
          <w:b/>
          <w:bCs/>
        </w:rPr>
        <w:t xml:space="preserve">/projects </w:t>
      </w:r>
    </w:p>
    <w:p w14:paraId="06DDCD54" w14:textId="77777777"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 xml:space="preserve">Describe the </w:t>
      </w:r>
      <w:r w:rsidRPr="00A075DC">
        <w:rPr>
          <w:b/>
          <w:bCs/>
        </w:rPr>
        <w:t>methodology</w:t>
      </w:r>
      <w:r w:rsidRPr="00A075DC">
        <w:rPr>
          <w:bCs/>
        </w:rPr>
        <w:t>, work plan and timelines, include contingency plans</w:t>
      </w:r>
    </w:p>
    <w:p w14:paraId="061AC40B" w14:textId="77777777"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Go into sufficient detail that the reviewer will understand the experimental approach</w:t>
      </w:r>
    </w:p>
    <w:p w14:paraId="4BDF9A22" w14:textId="77777777" w:rsidR="00AC5938" w:rsidRPr="00A075DC"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 xml:space="preserve">Address </w:t>
      </w:r>
      <w:r w:rsidRPr="00A075DC">
        <w:rPr>
          <w:b/>
          <w:bCs/>
        </w:rPr>
        <w:t>feasibility</w:t>
      </w:r>
      <w:r w:rsidRPr="00A075DC">
        <w:rPr>
          <w:bCs/>
        </w:rPr>
        <w:t xml:space="preserve"> – convince reviewers that there is a strong likelihood of success</w:t>
      </w:r>
    </w:p>
    <w:p w14:paraId="5C28F6C5" w14:textId="77777777" w:rsidR="00AC5938"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lastRenderedPageBreak/>
        <w:t xml:space="preserve">State anticipated outcomes, benefits, impact </w:t>
      </w:r>
      <w:r w:rsidRPr="00A075DC">
        <w:rPr>
          <w:b/>
          <w:bCs/>
          <w:u w:val="single"/>
        </w:rPr>
        <w:t>and</w:t>
      </w:r>
      <w:r w:rsidRPr="00A075DC">
        <w:rPr>
          <w:bCs/>
        </w:rPr>
        <w:t xml:space="preserve"> significance</w:t>
      </w:r>
      <w:r>
        <w:rPr>
          <w:bCs/>
        </w:rPr>
        <w:t xml:space="preserve"> </w:t>
      </w:r>
    </w:p>
    <w:p w14:paraId="2A8FDD67" w14:textId="77777777" w:rsidR="00AC5938" w:rsidRPr="00C04341" w:rsidRDefault="00AC5938" w:rsidP="00AE7314">
      <w:pPr>
        <w:pStyle w:val="ListParagraph"/>
        <w:numPr>
          <w:ilvl w:val="0"/>
          <w:numId w:val="13"/>
        </w:numPr>
        <w:shd w:val="clear" w:color="auto" w:fill="B4C6E7" w:themeFill="accent5" w:themeFillTint="66"/>
        <w:spacing w:before="120" w:after="120" w:line="240" w:lineRule="auto"/>
        <w:rPr>
          <w:bCs/>
        </w:rPr>
      </w:pPr>
      <w:r w:rsidRPr="00A075DC">
        <w:rPr>
          <w:bCs/>
        </w:rPr>
        <w:t xml:space="preserve">Use references </w:t>
      </w:r>
    </w:p>
    <w:p w14:paraId="6C2D793B" w14:textId="77777777" w:rsidR="00AC5938" w:rsidRPr="00771095" w:rsidRDefault="00AC5938" w:rsidP="00E40BCB">
      <w:pPr>
        <w:pStyle w:val="Heading2"/>
        <w:ind w:left="360"/>
        <w:rPr>
          <w:rFonts w:ascii="Times New Roman" w:hAnsi="Times New Roman" w:cs="Times New Roman"/>
          <w:b/>
          <w:color w:val="auto"/>
          <w:sz w:val="24"/>
          <w:szCs w:val="24"/>
        </w:rPr>
      </w:pPr>
      <w:bookmarkStart w:id="1" w:name="_Toc443654292"/>
      <w:r w:rsidRPr="00771095">
        <w:rPr>
          <w:rFonts w:ascii="Times New Roman" w:hAnsi="Times New Roman" w:cs="Times New Roman"/>
          <w:b/>
          <w:color w:val="auto"/>
          <w:sz w:val="24"/>
          <w:szCs w:val="24"/>
        </w:rPr>
        <w:t>Research Program Context</w:t>
      </w:r>
      <w:bookmarkEnd w:id="1"/>
    </w:p>
    <w:p w14:paraId="2790AAD8" w14:textId="77777777" w:rsidR="00AC5938" w:rsidRPr="00FB4822" w:rsidRDefault="00AC5938" w:rsidP="00AE7314">
      <w:pPr>
        <w:pStyle w:val="ListParagraph"/>
        <w:numPr>
          <w:ilvl w:val="0"/>
          <w:numId w:val="14"/>
        </w:numPr>
        <w:shd w:val="clear" w:color="auto" w:fill="B4C6E7" w:themeFill="accent5" w:themeFillTint="66"/>
        <w:spacing w:before="120" w:after="120" w:line="240" w:lineRule="auto"/>
      </w:pPr>
      <w:r w:rsidRPr="00FB4822">
        <w:t xml:space="preserve">Lead off with a summary of the benefits to Canada, the innovation inherent in, and quality of, the research program, and what is transformative about the research. The overriding </w:t>
      </w:r>
      <w:r w:rsidRPr="00AC5938">
        <w:rPr>
          <w:b/>
        </w:rPr>
        <w:t>vision</w:t>
      </w:r>
      <w:r w:rsidRPr="00FB4822">
        <w:t xml:space="preserve"> for the research should be clearly stated.  </w:t>
      </w:r>
    </w:p>
    <w:p w14:paraId="73F6F536" w14:textId="77777777" w:rsidR="00AC5938" w:rsidRPr="00FB4822" w:rsidRDefault="00AC5938" w:rsidP="00AE7314">
      <w:pPr>
        <w:pStyle w:val="ListParagraph"/>
        <w:numPr>
          <w:ilvl w:val="0"/>
          <w:numId w:val="14"/>
        </w:numPr>
        <w:shd w:val="clear" w:color="auto" w:fill="B4C6E7" w:themeFill="accent5" w:themeFillTint="66"/>
        <w:spacing w:before="120" w:after="120" w:line="240" w:lineRule="auto"/>
      </w:pPr>
      <w:r w:rsidRPr="00FB4822">
        <w:t xml:space="preserve">Justify why the proposed research program represents world-class, innovative, transformative research and/or technology development that is currently beyond the means of Canadian institutions.  </w:t>
      </w:r>
    </w:p>
    <w:p w14:paraId="642A032A" w14:textId="77777777" w:rsidR="00AC5938" w:rsidRDefault="00AC5938" w:rsidP="00771095">
      <w:pPr>
        <w:pStyle w:val="ListParagraph"/>
        <w:numPr>
          <w:ilvl w:val="0"/>
          <w:numId w:val="14"/>
        </w:numPr>
        <w:shd w:val="clear" w:color="auto" w:fill="B4C6E7" w:themeFill="accent5" w:themeFillTint="66"/>
        <w:spacing w:before="120" w:after="120" w:line="240" w:lineRule="auto"/>
      </w:pPr>
      <w:r w:rsidRPr="00FB4822">
        <w:t>How does the research program strengthen multidisciplinary approaches and collaborations among a team of researchers? Identify the disciplines represented by the group. Identify the research themes. Why is this approach innovative?</w:t>
      </w:r>
    </w:p>
    <w:p w14:paraId="3AC8477D" w14:textId="77777777" w:rsidR="00AC5938" w:rsidRPr="00771095" w:rsidRDefault="00AC5938" w:rsidP="00E40BCB">
      <w:pPr>
        <w:pStyle w:val="Heading2"/>
        <w:ind w:left="360"/>
        <w:rPr>
          <w:rFonts w:ascii="Times New Roman" w:hAnsi="Times New Roman" w:cs="Times New Roman"/>
          <w:b/>
          <w:color w:val="auto"/>
          <w:sz w:val="24"/>
          <w:szCs w:val="24"/>
        </w:rPr>
      </w:pPr>
      <w:bookmarkStart w:id="2" w:name="_Toc443654293"/>
      <w:r w:rsidRPr="00771095">
        <w:rPr>
          <w:rFonts w:ascii="Times New Roman" w:hAnsi="Times New Roman" w:cs="Times New Roman"/>
          <w:b/>
          <w:color w:val="auto"/>
          <w:sz w:val="24"/>
          <w:szCs w:val="24"/>
        </w:rPr>
        <w:t>Research Program Detail</w:t>
      </w:r>
      <w:bookmarkEnd w:id="2"/>
    </w:p>
    <w:p w14:paraId="306B4919" w14:textId="77777777" w:rsidR="00AC5938" w:rsidRPr="00E40BCB" w:rsidRDefault="00AC5938" w:rsidP="00AE7314">
      <w:pPr>
        <w:pStyle w:val="ListParagraph"/>
        <w:numPr>
          <w:ilvl w:val="0"/>
          <w:numId w:val="15"/>
        </w:numPr>
        <w:shd w:val="clear" w:color="auto" w:fill="B4C6E7" w:themeFill="accent5" w:themeFillTint="66"/>
        <w:spacing w:before="120" w:after="120" w:line="240" w:lineRule="auto"/>
      </w:pPr>
      <w:r w:rsidRPr="00E40BCB">
        <w:t xml:space="preserve">Describe why the research and technology development themes have been chosen and how they build towards the overall research vision. Avoid themes focused on specific researchers, labs or disciplines. Ideally, the themes build towards the vision and may also represent synergies between researchers/projects/areas/disciplines.  </w:t>
      </w:r>
    </w:p>
    <w:p w14:paraId="1EE010E3" w14:textId="77777777" w:rsidR="00AC5938" w:rsidRPr="00E40BCB" w:rsidRDefault="00AC5938" w:rsidP="00AE7314">
      <w:pPr>
        <w:pStyle w:val="ListParagraph"/>
        <w:numPr>
          <w:ilvl w:val="0"/>
          <w:numId w:val="15"/>
        </w:numPr>
        <w:shd w:val="clear" w:color="auto" w:fill="B4C6E7" w:themeFill="accent5" w:themeFillTint="66"/>
        <w:spacing w:before="120" w:after="120" w:line="240" w:lineRule="auto"/>
      </w:pPr>
      <w:r w:rsidRPr="00E40BCB">
        <w:t xml:space="preserve">Provide details of each theme; e.g., “theme 1: title of theme, (lead researcher, list surnames of all other relevant researchers involved, industry partners if relevant)”, theme description and details. </w:t>
      </w:r>
    </w:p>
    <w:p w14:paraId="14F48EE9" w14:textId="77777777" w:rsidR="00AC5938" w:rsidRPr="00E40BCB" w:rsidRDefault="00AC5938" w:rsidP="00AE7314">
      <w:pPr>
        <w:pStyle w:val="ListParagraph"/>
        <w:numPr>
          <w:ilvl w:val="0"/>
          <w:numId w:val="15"/>
        </w:numPr>
        <w:shd w:val="clear" w:color="auto" w:fill="B4C6E7" w:themeFill="accent5" w:themeFillTint="66"/>
        <w:spacing w:before="120" w:after="120" w:line="240" w:lineRule="auto"/>
      </w:pPr>
      <w:r w:rsidRPr="00E40BCB">
        <w:t xml:space="preserve">List the major research questions to be addressed, issues to be explored, the challenges to be overcome, the methodology to be followed. </w:t>
      </w:r>
    </w:p>
    <w:p w14:paraId="051B4E33" w14:textId="77777777" w:rsidR="00AC5938" w:rsidRPr="00E40BCB" w:rsidRDefault="00AC5938" w:rsidP="00AE7314">
      <w:pPr>
        <w:pStyle w:val="ListParagraph"/>
        <w:numPr>
          <w:ilvl w:val="0"/>
          <w:numId w:val="15"/>
        </w:numPr>
        <w:shd w:val="clear" w:color="auto" w:fill="B4C6E7" w:themeFill="accent5" w:themeFillTint="66"/>
        <w:spacing w:before="120" w:after="120" w:line="240" w:lineRule="auto"/>
      </w:pPr>
      <w:r w:rsidRPr="00E40BCB">
        <w:t xml:space="preserve">Describe the proposed studies and add sufficient methodological detail to satisfy expert reviewers. </w:t>
      </w:r>
    </w:p>
    <w:p w14:paraId="0393ADEF" w14:textId="77777777" w:rsidR="00AC5938" w:rsidRPr="00E40BCB" w:rsidRDefault="00AC5938" w:rsidP="00AE7314">
      <w:pPr>
        <w:pStyle w:val="ListParagraph"/>
        <w:numPr>
          <w:ilvl w:val="0"/>
          <w:numId w:val="15"/>
        </w:numPr>
        <w:shd w:val="clear" w:color="auto" w:fill="B4C6E7" w:themeFill="accent5" w:themeFillTint="66"/>
        <w:spacing w:before="120" w:after="120" w:line="240" w:lineRule="auto"/>
      </w:pPr>
      <w:r w:rsidRPr="00E40BCB">
        <w:t xml:space="preserve">Explain why the research within each theme is innovative and what its role is within the overall program. </w:t>
      </w:r>
    </w:p>
    <w:p w14:paraId="53844E2A" w14:textId="77777777" w:rsidR="00AC5938" w:rsidRPr="00E40BCB" w:rsidRDefault="00AC5938" w:rsidP="00AE7314">
      <w:pPr>
        <w:pStyle w:val="ListParagraph"/>
        <w:numPr>
          <w:ilvl w:val="0"/>
          <w:numId w:val="15"/>
        </w:numPr>
        <w:shd w:val="clear" w:color="auto" w:fill="B4C6E7" w:themeFill="accent5" w:themeFillTint="66"/>
        <w:spacing w:before="120" w:after="120" w:line="240" w:lineRule="auto"/>
      </w:pPr>
      <w:r w:rsidRPr="00E40BCB">
        <w:t xml:space="preserve">Show how each theme builds upon the existing research track record of each team member. </w:t>
      </w:r>
    </w:p>
    <w:p w14:paraId="15B77EC5" w14:textId="13AC6F25" w:rsidR="00AC5938" w:rsidRDefault="00AC5938" w:rsidP="00771095">
      <w:pPr>
        <w:pStyle w:val="ListParagraph"/>
        <w:numPr>
          <w:ilvl w:val="0"/>
          <w:numId w:val="15"/>
        </w:numPr>
        <w:shd w:val="clear" w:color="auto" w:fill="B4C6E7" w:themeFill="accent5" w:themeFillTint="66"/>
        <w:spacing w:before="120" w:after="120" w:line="240" w:lineRule="auto"/>
      </w:pPr>
      <w:r w:rsidRPr="00E40BCB">
        <w:t>Identify the infrastructure required by the research under each theme. Ensure that al</w:t>
      </w:r>
      <w:r w:rsidR="0072364C">
        <w:t xml:space="preserve">l team members are clearly associated with </w:t>
      </w:r>
      <w:r w:rsidRPr="00E40BCB">
        <w:t xml:space="preserve">at least one theme within this section.  </w:t>
      </w:r>
    </w:p>
    <w:p w14:paraId="3B87196B" w14:textId="77777777" w:rsidR="00AC5938" w:rsidRPr="00771095" w:rsidRDefault="00AC5938" w:rsidP="00E40BCB">
      <w:pPr>
        <w:pStyle w:val="Heading2"/>
        <w:ind w:left="360"/>
        <w:rPr>
          <w:rFonts w:ascii="Times New Roman" w:hAnsi="Times New Roman" w:cs="Times New Roman"/>
          <w:b/>
          <w:color w:val="auto"/>
          <w:sz w:val="24"/>
          <w:szCs w:val="24"/>
        </w:rPr>
      </w:pPr>
      <w:bookmarkStart w:id="3" w:name="_Toc443654294"/>
      <w:r w:rsidRPr="00771095">
        <w:rPr>
          <w:rFonts w:ascii="Times New Roman" w:hAnsi="Times New Roman" w:cs="Times New Roman"/>
          <w:b/>
          <w:color w:val="auto"/>
          <w:sz w:val="24"/>
          <w:szCs w:val="24"/>
        </w:rPr>
        <w:t>Technology Development, Transfer and Knowledge Translation</w:t>
      </w:r>
      <w:bookmarkEnd w:id="3"/>
      <w:r w:rsidRPr="00771095">
        <w:rPr>
          <w:rFonts w:ascii="Times New Roman" w:hAnsi="Times New Roman" w:cs="Times New Roman"/>
          <w:b/>
          <w:color w:val="auto"/>
          <w:sz w:val="24"/>
          <w:szCs w:val="24"/>
        </w:rPr>
        <w:t xml:space="preserve"> </w:t>
      </w:r>
    </w:p>
    <w:p w14:paraId="48E6ED25" w14:textId="77777777" w:rsidR="00AC5938" w:rsidRDefault="00AC5938" w:rsidP="00AE7314">
      <w:pPr>
        <w:pStyle w:val="ListParagraph"/>
        <w:numPr>
          <w:ilvl w:val="0"/>
          <w:numId w:val="16"/>
        </w:numPr>
        <w:shd w:val="clear" w:color="auto" w:fill="B4C6E7" w:themeFill="accent5" w:themeFillTint="66"/>
        <w:spacing w:before="120" w:after="120" w:line="240" w:lineRule="auto"/>
      </w:pPr>
      <w:r>
        <w:t>I</w:t>
      </w:r>
      <w:r w:rsidRPr="00700918">
        <w:t>f this is a key element of the research program</w:t>
      </w:r>
      <w:r>
        <w:t>,</w:t>
      </w:r>
      <w:r w:rsidRPr="00700918">
        <w:t xml:space="preserve"> explain here and summarize later in</w:t>
      </w:r>
      <w:r>
        <w:t xml:space="preserve"> the Benefits to Canada section.</w:t>
      </w:r>
    </w:p>
    <w:p w14:paraId="5E248506" w14:textId="7431833F" w:rsidR="00AC5938" w:rsidRDefault="00AC5938" w:rsidP="00AE7314">
      <w:pPr>
        <w:pStyle w:val="ListParagraph"/>
        <w:numPr>
          <w:ilvl w:val="0"/>
          <w:numId w:val="16"/>
        </w:numPr>
        <w:shd w:val="clear" w:color="auto" w:fill="B4C6E7" w:themeFill="accent5" w:themeFillTint="66"/>
        <w:spacing w:before="120" w:after="120" w:line="240" w:lineRule="auto"/>
      </w:pPr>
      <w:r w:rsidRPr="00700918">
        <w:t xml:space="preserve">Describe the technology and/or knowledge translation plan focusing on the translational aspects of the research. </w:t>
      </w:r>
    </w:p>
    <w:p w14:paraId="3A101630" w14:textId="2A84F5CF" w:rsidR="00AC5938" w:rsidRDefault="00AC5938" w:rsidP="00C11703">
      <w:pPr>
        <w:pStyle w:val="ListParagraph"/>
        <w:numPr>
          <w:ilvl w:val="0"/>
          <w:numId w:val="16"/>
        </w:numPr>
        <w:shd w:val="clear" w:color="auto" w:fill="B4C6E7" w:themeFill="accent5" w:themeFillTint="66"/>
        <w:spacing w:before="120" w:after="120" w:line="240" w:lineRule="auto"/>
      </w:pPr>
      <w:r w:rsidRPr="00700918">
        <w:t xml:space="preserve">To emphasize the translational </w:t>
      </w:r>
      <w:r w:rsidR="00C11703">
        <w:t xml:space="preserve">aspect(s) of the </w:t>
      </w:r>
      <w:r w:rsidRPr="00700918">
        <w:t xml:space="preserve">research, describe expected research outcomes and summarize the knowledge translation plan that will proactively drive realization of the benefits. This plan would map out how to expedite the dissemination and translation of research into policies, guidelines, technologies, practices, therapies, therapeutics, commercialization activities, products, services and processes, and identifies the conduits through which this will be achieved.  </w:t>
      </w:r>
    </w:p>
    <w:p w14:paraId="16301591" w14:textId="77777777" w:rsidR="00AC5938" w:rsidRPr="00C11703" w:rsidRDefault="00AC5938" w:rsidP="00E40BCB">
      <w:pPr>
        <w:pStyle w:val="Heading2"/>
        <w:ind w:left="360"/>
        <w:rPr>
          <w:rFonts w:ascii="Times New Roman" w:hAnsi="Times New Roman" w:cs="Times New Roman"/>
          <w:b/>
          <w:color w:val="auto"/>
          <w:sz w:val="24"/>
          <w:szCs w:val="24"/>
        </w:rPr>
      </w:pPr>
      <w:bookmarkStart w:id="4" w:name="_Toc443654295"/>
      <w:r w:rsidRPr="00C11703">
        <w:rPr>
          <w:rFonts w:ascii="Times New Roman" w:hAnsi="Times New Roman" w:cs="Times New Roman"/>
          <w:b/>
          <w:color w:val="auto"/>
          <w:sz w:val="24"/>
          <w:szCs w:val="24"/>
        </w:rPr>
        <w:lastRenderedPageBreak/>
        <w:t>Uniqueness of the proposed research program</w:t>
      </w:r>
      <w:bookmarkEnd w:id="4"/>
    </w:p>
    <w:p w14:paraId="4DB82541" w14:textId="77777777" w:rsidR="00AC5938" w:rsidRPr="00AC5938" w:rsidRDefault="00AC5938" w:rsidP="00AE7314">
      <w:pPr>
        <w:pStyle w:val="ListParagraph"/>
        <w:numPr>
          <w:ilvl w:val="0"/>
          <w:numId w:val="17"/>
        </w:numPr>
        <w:shd w:val="clear" w:color="auto" w:fill="B4C6E7" w:themeFill="accent5" w:themeFillTint="66"/>
        <w:spacing w:before="120" w:after="120" w:line="240" w:lineRule="auto"/>
        <w:rPr>
          <w:bCs/>
        </w:rPr>
      </w:pPr>
      <w:r w:rsidRPr="00AC5938">
        <w:rPr>
          <w:iCs/>
        </w:rPr>
        <w:t xml:space="preserve">Be explicit. Identify key initiatives nationally and internationally, summarizing their approach and identifying why your approach is different. </w:t>
      </w:r>
      <w:r w:rsidR="00C11703">
        <w:rPr>
          <w:iCs/>
        </w:rPr>
        <w:t>It is essential that you clearly position your efforts in national and international contexts.</w:t>
      </w:r>
      <w:r w:rsidRPr="00AC5938">
        <w:rPr>
          <w:iCs/>
        </w:rPr>
        <w:t xml:space="preserve"> </w:t>
      </w:r>
    </w:p>
    <w:p w14:paraId="2C7A16B1" w14:textId="77777777" w:rsidR="00F50F32" w:rsidRDefault="00AC5938" w:rsidP="00C11703">
      <w:pPr>
        <w:pStyle w:val="ListParagraph"/>
        <w:numPr>
          <w:ilvl w:val="0"/>
          <w:numId w:val="17"/>
        </w:numPr>
        <w:shd w:val="clear" w:color="auto" w:fill="B4C6E7" w:themeFill="accent5" w:themeFillTint="66"/>
        <w:spacing w:before="120" w:after="120" w:line="240" w:lineRule="auto"/>
        <w:rPr>
          <w:bCs/>
        </w:rPr>
      </w:pPr>
      <w:r w:rsidRPr="00AC5938">
        <w:rPr>
          <w:bCs/>
        </w:rPr>
        <w:t xml:space="preserve">Provide a comprehensive analysis of others working in this field regionally, nationally and internationally and highlight any new strategies or features that uniquely position your group to advance the field and lead to breakthroughs (i.e. make clear you know who are your competitors, you know what they are doing, and you know what will give you a competitive edge). </w:t>
      </w:r>
    </w:p>
    <w:p w14:paraId="62C5433D" w14:textId="77777777" w:rsidR="00AC5938" w:rsidRPr="00C11703" w:rsidRDefault="00AC5938" w:rsidP="00C11703">
      <w:pPr>
        <w:pStyle w:val="ListParagraph"/>
        <w:numPr>
          <w:ilvl w:val="0"/>
          <w:numId w:val="17"/>
        </w:numPr>
        <w:shd w:val="clear" w:color="auto" w:fill="B4C6E7" w:themeFill="accent5" w:themeFillTint="66"/>
        <w:spacing w:before="120" w:after="120" w:line="240" w:lineRule="auto"/>
        <w:rPr>
          <w:bCs/>
        </w:rPr>
      </w:pPr>
      <w:r w:rsidRPr="00AC5938">
        <w:rPr>
          <w:bCs/>
        </w:rPr>
        <w:t xml:space="preserve">Also, if applicable, make clear how your research program complements or is synergistic with initiatives of others.  </w:t>
      </w:r>
    </w:p>
    <w:p w14:paraId="44B16B2E" w14:textId="77777777" w:rsidR="00AC5938" w:rsidRPr="00F50F32" w:rsidRDefault="00AC5938" w:rsidP="00E40BCB">
      <w:pPr>
        <w:pStyle w:val="Heading2"/>
        <w:ind w:left="360"/>
        <w:rPr>
          <w:rFonts w:ascii="Times New Roman" w:hAnsi="Times New Roman" w:cs="Times New Roman"/>
          <w:b/>
          <w:color w:val="auto"/>
          <w:sz w:val="24"/>
          <w:szCs w:val="24"/>
        </w:rPr>
      </w:pPr>
      <w:bookmarkStart w:id="5" w:name="_Toc443654296"/>
      <w:r w:rsidRPr="00F50F32">
        <w:rPr>
          <w:rFonts w:ascii="Times New Roman" w:hAnsi="Times New Roman" w:cs="Times New Roman"/>
          <w:b/>
          <w:color w:val="auto"/>
          <w:sz w:val="24"/>
          <w:szCs w:val="24"/>
        </w:rPr>
        <w:t>Why we need to pursue these goals now</w:t>
      </w:r>
      <w:bookmarkEnd w:id="5"/>
    </w:p>
    <w:p w14:paraId="65698C64" w14:textId="77777777" w:rsidR="00AC5938" w:rsidRPr="00AC5938" w:rsidRDefault="00AC5938" w:rsidP="00AE7314">
      <w:pPr>
        <w:pStyle w:val="ListParagraph"/>
        <w:numPr>
          <w:ilvl w:val="0"/>
          <w:numId w:val="18"/>
        </w:numPr>
        <w:shd w:val="clear" w:color="auto" w:fill="B4C6E7" w:themeFill="accent5" w:themeFillTint="66"/>
        <w:spacing w:before="120" w:after="120" w:line="240" w:lineRule="auto"/>
        <w:rPr>
          <w:iCs/>
        </w:rPr>
      </w:pPr>
      <w:r w:rsidRPr="00AC5938">
        <w:rPr>
          <w:iCs/>
        </w:rPr>
        <w:t>Address explicitly. Justify timeliness and potential to enh</w:t>
      </w:r>
      <w:r w:rsidR="002911A4">
        <w:rPr>
          <w:iCs/>
        </w:rPr>
        <w:t>ance international competitiveness</w:t>
      </w:r>
      <w:r w:rsidRPr="00AC5938">
        <w:rPr>
          <w:iCs/>
        </w:rPr>
        <w:t>.</w:t>
      </w:r>
    </w:p>
    <w:p w14:paraId="1D3BB983" w14:textId="77777777" w:rsidR="00AC5938" w:rsidRPr="00AC5938" w:rsidRDefault="00AC5938" w:rsidP="00AE7314">
      <w:pPr>
        <w:pStyle w:val="ListParagraph"/>
        <w:numPr>
          <w:ilvl w:val="0"/>
          <w:numId w:val="18"/>
        </w:numPr>
        <w:shd w:val="clear" w:color="auto" w:fill="B4C6E7" w:themeFill="accent5" w:themeFillTint="66"/>
        <w:spacing w:before="120" w:after="120" w:line="240" w:lineRule="auto"/>
        <w:rPr>
          <w:iCs/>
        </w:rPr>
      </w:pPr>
      <w:r w:rsidRPr="00AC5938">
        <w:rPr>
          <w:iCs/>
        </w:rPr>
        <w:t>Reference the timeliness of the technology/research to be developed in terms of benefit to Canadians.</w:t>
      </w:r>
    </w:p>
    <w:p w14:paraId="1748A09F" w14:textId="77777777" w:rsidR="00AC5938" w:rsidRPr="00AC5938" w:rsidRDefault="00AC5938" w:rsidP="00AE7314">
      <w:pPr>
        <w:pStyle w:val="ListParagraph"/>
        <w:numPr>
          <w:ilvl w:val="0"/>
          <w:numId w:val="18"/>
        </w:numPr>
        <w:shd w:val="clear" w:color="auto" w:fill="B4C6E7" w:themeFill="accent5" w:themeFillTint="66"/>
        <w:spacing w:before="120" w:after="120" w:line="240" w:lineRule="auto"/>
        <w:rPr>
          <w:bCs/>
        </w:rPr>
      </w:pPr>
      <w:r w:rsidRPr="00AC5938">
        <w:rPr>
          <w:bCs/>
        </w:rPr>
        <w:t xml:space="preserve">Specifically describe why this is the right time to do this research (e.g. team is at the right stage to address the research question, imminent need to address the technological hurdle or knowledge gap, etc.).  </w:t>
      </w:r>
    </w:p>
    <w:p w14:paraId="5846B8EB" w14:textId="77777777" w:rsidR="00AC5938" w:rsidRPr="00AC5938" w:rsidRDefault="00AC5938" w:rsidP="00AE7314">
      <w:pPr>
        <w:pStyle w:val="ListParagraph"/>
        <w:numPr>
          <w:ilvl w:val="0"/>
          <w:numId w:val="18"/>
        </w:numPr>
        <w:shd w:val="clear" w:color="auto" w:fill="B4C6E7" w:themeFill="accent5" w:themeFillTint="66"/>
        <w:spacing w:before="120" w:after="120" w:line="240" w:lineRule="auto"/>
        <w:rPr>
          <w:bCs/>
        </w:rPr>
      </w:pPr>
      <w:r w:rsidRPr="00AC5938">
        <w:rPr>
          <w:bCs/>
        </w:rPr>
        <w:t xml:space="preserve">Put in a global context – the problem and the solution cannot be regionally based.   Goal is to demonstrate that this research program will enhance the level of competiveness of the institution and of its researchers at the international level.  </w:t>
      </w:r>
    </w:p>
    <w:p w14:paraId="2C310250" w14:textId="77777777" w:rsidR="007E5C29" w:rsidRDefault="007E5C29">
      <w:pPr>
        <w:spacing w:after="160" w:line="259" w:lineRule="auto"/>
        <w:rPr>
          <w:rFonts w:cs="Times New Roman"/>
          <w:szCs w:val="24"/>
          <w:lang w:val="en-US"/>
        </w:rPr>
      </w:pPr>
      <w:r>
        <w:rPr>
          <w:rFonts w:cs="Times New Roman"/>
          <w:szCs w:val="24"/>
          <w:lang w:val="en-US"/>
        </w:rPr>
        <w:br w:type="page"/>
      </w:r>
    </w:p>
    <w:p w14:paraId="6F3282F6" w14:textId="18E46E1F" w:rsidR="007E5C29" w:rsidRPr="00B57470" w:rsidRDefault="007E5C29" w:rsidP="00AE7314">
      <w:pPr>
        <w:pStyle w:val="ListParagraph"/>
        <w:numPr>
          <w:ilvl w:val="1"/>
          <w:numId w:val="8"/>
        </w:numPr>
        <w:rPr>
          <w:b/>
          <w:i/>
          <w:lang w:val="en-US"/>
        </w:rPr>
      </w:pPr>
      <w:r w:rsidRPr="00F51768">
        <w:rPr>
          <w:b/>
          <w:i/>
          <w:lang w:val="en-US"/>
        </w:rPr>
        <w:lastRenderedPageBreak/>
        <w:t>Team</w:t>
      </w:r>
      <w:r w:rsidR="002D7389">
        <w:rPr>
          <w:b/>
          <w:i/>
          <w:lang w:val="en-US"/>
        </w:rPr>
        <w:t xml:space="preserve"> Expertise: the </w:t>
      </w:r>
      <w:r w:rsidRPr="00F51768">
        <w:rPr>
          <w:b/>
          <w:i/>
          <w:lang w:val="en-US"/>
        </w:rPr>
        <w:t xml:space="preserve">team comprises the breadth of </w:t>
      </w:r>
      <w:r w:rsidR="002D7389">
        <w:rPr>
          <w:b/>
          <w:i/>
          <w:lang w:val="en-US"/>
        </w:rPr>
        <w:t xml:space="preserve">experience and </w:t>
      </w:r>
      <w:r w:rsidRPr="00F51768">
        <w:rPr>
          <w:b/>
          <w:i/>
          <w:lang w:val="en-US"/>
        </w:rPr>
        <w:t xml:space="preserve">expertise </w:t>
      </w:r>
      <w:r w:rsidR="002D7389">
        <w:rPr>
          <w:b/>
          <w:i/>
          <w:lang w:val="en-US"/>
        </w:rPr>
        <w:t xml:space="preserve">needed </w:t>
      </w:r>
      <w:r w:rsidRPr="00F51768">
        <w:rPr>
          <w:b/>
          <w:i/>
          <w:lang w:val="en-US"/>
        </w:rPr>
        <w:t xml:space="preserve">to conduct the proposed </w:t>
      </w:r>
      <w:r w:rsidR="002D7389">
        <w:rPr>
          <w:b/>
          <w:i/>
          <w:lang w:val="en-US"/>
        </w:rPr>
        <w:t xml:space="preserve">research </w:t>
      </w:r>
      <w:r w:rsidRPr="00F51768">
        <w:rPr>
          <w:b/>
          <w:i/>
          <w:lang w:val="en-US"/>
        </w:rPr>
        <w:t>program(s).</w:t>
      </w:r>
      <w:r w:rsidR="00101177" w:rsidRPr="00F51768">
        <w:rPr>
          <w:b/>
          <w:i/>
          <w:lang w:val="en-US"/>
        </w:rPr>
        <w:t xml:space="preserve"> </w:t>
      </w:r>
      <w:r w:rsidR="00101177" w:rsidRPr="00F51768">
        <w:rPr>
          <w:b/>
          <w:i/>
          <w:shd w:val="clear" w:color="auto" w:fill="B4C6E7" w:themeFill="accent5" w:themeFillTint="66"/>
          <w:lang w:val="en-US"/>
        </w:rPr>
        <w:t>(approx. 3-4 pages)</w:t>
      </w:r>
    </w:p>
    <w:p w14:paraId="0E616778" w14:textId="0A80290E" w:rsidR="00B57470" w:rsidRPr="00B57470" w:rsidRDefault="00B57470" w:rsidP="00B57470">
      <w:pPr>
        <w:rPr>
          <w:b/>
          <w:i/>
          <w:lang w:val="en-US"/>
        </w:rPr>
      </w:pPr>
      <w:r w:rsidRPr="00B57470">
        <w:rPr>
          <w:b/>
          <w:i/>
          <w:lang w:val="en-US"/>
        </w:rPr>
        <w:t>Proposal instructions:</w:t>
      </w:r>
    </w:p>
    <w:p w14:paraId="6DFCB16D" w14:textId="77777777" w:rsidR="00EC5D2E" w:rsidRDefault="007E5C29" w:rsidP="00AE7314">
      <w:pPr>
        <w:pStyle w:val="Pa30"/>
        <w:numPr>
          <w:ilvl w:val="0"/>
          <w:numId w:val="43"/>
        </w:numPr>
        <w:shd w:val="clear" w:color="auto" w:fill="D9D9D9" w:themeFill="background1" w:themeFillShade="D9"/>
        <w:spacing w:after="80"/>
        <w:ind w:right="260"/>
        <w:rPr>
          <w:rFonts w:ascii="Times New Roman" w:hAnsi="Times New Roman" w:cs="Times New Roman"/>
        </w:rPr>
      </w:pPr>
      <w:r w:rsidRPr="007E5C29">
        <w:rPr>
          <w:rFonts w:ascii="Times New Roman" w:hAnsi="Times New Roman" w:cs="Times New Roman"/>
        </w:rPr>
        <w:t xml:space="preserve">Describe the </w:t>
      </w:r>
      <w:r w:rsidR="00EC5D2E">
        <w:rPr>
          <w:rFonts w:ascii="Times New Roman" w:hAnsi="Times New Roman" w:cs="Times New Roman"/>
        </w:rPr>
        <w:t xml:space="preserve">expertise required to conduct the proposed research program(s). </w:t>
      </w:r>
    </w:p>
    <w:p w14:paraId="7FD717A4" w14:textId="797AEDD5" w:rsidR="007E5C29" w:rsidRPr="007E5C29" w:rsidRDefault="007E5C29" w:rsidP="00AE7314">
      <w:pPr>
        <w:pStyle w:val="Pa30"/>
        <w:numPr>
          <w:ilvl w:val="0"/>
          <w:numId w:val="43"/>
        </w:numPr>
        <w:shd w:val="clear" w:color="auto" w:fill="D9D9D9" w:themeFill="background1" w:themeFillShade="D9"/>
        <w:spacing w:after="80"/>
        <w:ind w:right="260"/>
        <w:rPr>
          <w:rFonts w:ascii="Times New Roman" w:hAnsi="Times New Roman" w:cs="Times New Roman"/>
        </w:rPr>
      </w:pPr>
      <w:r w:rsidRPr="007E5C29">
        <w:rPr>
          <w:rFonts w:ascii="Times New Roman" w:hAnsi="Times New Roman" w:cs="Times New Roman"/>
        </w:rPr>
        <w:t xml:space="preserve">Highlight </w:t>
      </w:r>
      <w:r w:rsidR="00EC5D2E">
        <w:rPr>
          <w:rFonts w:ascii="Times New Roman" w:hAnsi="Times New Roman" w:cs="Times New Roman"/>
        </w:rPr>
        <w:t>the team member’s experience and expertise through traditional and/or non-traditional research outputs.</w:t>
      </w:r>
      <w:r w:rsidRPr="007E5C29">
        <w:rPr>
          <w:rFonts w:ascii="Times New Roman" w:hAnsi="Times New Roman" w:cs="Times New Roman"/>
        </w:rPr>
        <w:t xml:space="preserve"> </w:t>
      </w:r>
    </w:p>
    <w:p w14:paraId="286FF19A" w14:textId="77777777" w:rsidR="00CB285A" w:rsidRPr="00F51768" w:rsidRDefault="00CB285A"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bookmarkStart w:id="6" w:name="_Toc443654298"/>
      <w:r w:rsidRPr="00F51768">
        <w:rPr>
          <w:rFonts w:ascii="Times New Roman" w:hAnsi="Times New Roman" w:cs="Times New Roman"/>
          <w:b/>
          <w:color w:val="auto"/>
          <w:sz w:val="24"/>
          <w:szCs w:val="24"/>
        </w:rPr>
        <w:t>Expertise and ability of the team</w:t>
      </w:r>
      <w:bookmarkEnd w:id="6"/>
    </w:p>
    <w:p w14:paraId="69946C05" w14:textId="77777777" w:rsidR="00CB285A" w:rsidRDefault="00CB285A" w:rsidP="00AE7314">
      <w:pPr>
        <w:pStyle w:val="ListParagraph"/>
        <w:numPr>
          <w:ilvl w:val="0"/>
          <w:numId w:val="19"/>
        </w:numPr>
        <w:shd w:val="clear" w:color="auto" w:fill="B4C6E7" w:themeFill="accent5" w:themeFillTint="66"/>
        <w:spacing w:before="120" w:after="120" w:line="240" w:lineRule="auto"/>
      </w:pPr>
      <w:r w:rsidRPr="00700918">
        <w:t xml:space="preserve">Provide an overview of the synergies between researchers within the group before providing more specific details of each team member. The whole must be more than the sum of the parts.  </w:t>
      </w:r>
    </w:p>
    <w:p w14:paraId="7E00FC2A" w14:textId="77777777" w:rsidR="00CB285A" w:rsidRDefault="00CB285A" w:rsidP="00AE7314">
      <w:pPr>
        <w:pStyle w:val="ListParagraph"/>
        <w:numPr>
          <w:ilvl w:val="0"/>
          <w:numId w:val="19"/>
        </w:numPr>
        <w:shd w:val="clear" w:color="auto" w:fill="B4C6E7" w:themeFill="accent5" w:themeFillTint="66"/>
        <w:spacing w:before="120" w:after="120" w:line="240" w:lineRule="auto"/>
      </w:pPr>
      <w:r>
        <w:t xml:space="preserve">Provide evidence of the team’s track record of working together. For example, could describe joint publications, joint funding applications (funded and submitted), co-supervision of students, linkages through researcher centres/institutes, etc.   </w:t>
      </w:r>
    </w:p>
    <w:p w14:paraId="06D6DD3C" w14:textId="77777777" w:rsidR="00CB285A" w:rsidRDefault="00CB285A" w:rsidP="00AE7314">
      <w:pPr>
        <w:pStyle w:val="ListParagraph"/>
        <w:numPr>
          <w:ilvl w:val="0"/>
          <w:numId w:val="19"/>
        </w:numPr>
        <w:shd w:val="clear" w:color="auto" w:fill="B4C6E7" w:themeFill="accent5" w:themeFillTint="66"/>
        <w:spacing w:before="120" w:after="120" w:line="240" w:lineRule="auto"/>
      </w:pPr>
      <w:r>
        <w:t>For new teams, present the new team as having been created based on the excellence of team members, and the potential for innovation and leadership.</w:t>
      </w:r>
    </w:p>
    <w:p w14:paraId="7BF1F194" w14:textId="77777777" w:rsidR="00CB285A" w:rsidRDefault="00CB285A" w:rsidP="00AE7314">
      <w:pPr>
        <w:pStyle w:val="ListParagraph"/>
        <w:numPr>
          <w:ilvl w:val="0"/>
          <w:numId w:val="19"/>
        </w:numPr>
        <w:shd w:val="clear" w:color="auto" w:fill="B4C6E7" w:themeFill="accent5" w:themeFillTint="66"/>
        <w:spacing w:before="120" w:after="120" w:line="240" w:lineRule="auto"/>
      </w:pPr>
      <w:r>
        <w:t>Consider using a figure showing your inter-team collaborations and co-authorships (see Foster’s sample grant for example)</w:t>
      </w:r>
    </w:p>
    <w:p w14:paraId="0BCDB01B" w14:textId="77777777" w:rsidR="00CB285A" w:rsidRPr="00700918" w:rsidRDefault="00CB285A" w:rsidP="00AE7314">
      <w:pPr>
        <w:pStyle w:val="ListParagraph"/>
        <w:numPr>
          <w:ilvl w:val="0"/>
          <w:numId w:val="19"/>
        </w:numPr>
        <w:shd w:val="clear" w:color="auto" w:fill="B4C6E7" w:themeFill="accent5" w:themeFillTint="66"/>
        <w:spacing w:before="120" w:after="120" w:line="240" w:lineRule="auto"/>
      </w:pPr>
      <w:r w:rsidRPr="00700918">
        <w:t xml:space="preserve">Describe the expertise, role, contribution and stature of each researcher. Focus on excellence, reputation and awards. Let the CVs speak for themselves. </w:t>
      </w:r>
      <w:r w:rsidR="00F51768">
        <w:t xml:space="preserve">However, do not expect that reviewers will wade through all of the team CVs in their assessment of your proposal.  Think of them as reference documents that they may wish to look at. </w:t>
      </w:r>
    </w:p>
    <w:p w14:paraId="6CE9C0AA" w14:textId="77777777" w:rsidR="00CB285A" w:rsidRDefault="00CB285A" w:rsidP="00AE7314">
      <w:pPr>
        <w:pStyle w:val="ListParagraph"/>
        <w:numPr>
          <w:ilvl w:val="0"/>
          <w:numId w:val="19"/>
        </w:numPr>
        <w:shd w:val="clear" w:color="auto" w:fill="B4C6E7" w:themeFill="accent5" w:themeFillTint="66"/>
        <w:spacing w:before="120" w:after="120" w:line="240" w:lineRule="auto"/>
      </w:pPr>
      <w:r w:rsidRPr="00700918">
        <w:t xml:space="preserve">Summarize how each team member’s research goals will be facilitated by the infrastructure. Add the relevant research theme(s) to each name mentioned in this section. Highlight how the infrastructure helps each researcher capitalize on the proposed research or technology development opportunities and how the infrastructure will be used by each researcher. </w:t>
      </w:r>
    </w:p>
    <w:p w14:paraId="5E913730" w14:textId="77777777" w:rsidR="00CB285A" w:rsidRPr="00700918" w:rsidRDefault="00CB285A" w:rsidP="00AE7314">
      <w:pPr>
        <w:pStyle w:val="ListParagraph"/>
        <w:numPr>
          <w:ilvl w:val="0"/>
          <w:numId w:val="19"/>
        </w:numPr>
        <w:shd w:val="clear" w:color="auto" w:fill="B4C6E7" w:themeFill="accent5" w:themeFillTint="66"/>
        <w:spacing w:before="120" w:after="120" w:line="240" w:lineRule="auto"/>
      </w:pPr>
      <w:r w:rsidRPr="00700918">
        <w:t>Summarize individual roles in technology/knowledge translation, rese</w:t>
      </w:r>
      <w:r>
        <w:t>arch management and governance.</w:t>
      </w:r>
    </w:p>
    <w:p w14:paraId="03FF08FA" w14:textId="77777777" w:rsidR="00CB285A" w:rsidRPr="00700918" w:rsidRDefault="00CB285A" w:rsidP="00AE7314">
      <w:pPr>
        <w:pStyle w:val="ListParagraph"/>
        <w:numPr>
          <w:ilvl w:val="0"/>
          <w:numId w:val="19"/>
        </w:numPr>
        <w:shd w:val="clear" w:color="auto" w:fill="B4C6E7" w:themeFill="accent5" w:themeFillTint="66"/>
        <w:spacing w:before="120" w:after="120" w:line="240" w:lineRule="auto"/>
      </w:pPr>
      <w:r w:rsidRPr="00700918">
        <w:t xml:space="preserve">Describe any plans for recruiting and hiring.  </w:t>
      </w:r>
    </w:p>
    <w:p w14:paraId="6A081ECF" w14:textId="77777777" w:rsidR="00CB285A" w:rsidRDefault="00CB285A" w:rsidP="00AE7314">
      <w:pPr>
        <w:pStyle w:val="ListParagraph"/>
        <w:numPr>
          <w:ilvl w:val="0"/>
          <w:numId w:val="19"/>
        </w:numPr>
        <w:shd w:val="clear" w:color="auto" w:fill="B4C6E7" w:themeFill="accent5" w:themeFillTint="66"/>
        <w:spacing w:before="120" w:after="120" w:line="240" w:lineRule="auto"/>
      </w:pPr>
      <w:r w:rsidRPr="008D1CFA">
        <w:t>Demonstrate that the project leader and each team member have the academic and research</w:t>
      </w:r>
      <w:r w:rsidRPr="00473755">
        <w:t xml:space="preserve"> expert</w:t>
      </w:r>
      <w:r>
        <w:t>ise to do the proposed research.  Provide details of past experiences that demonstrate that each team member will be able to conduct the proposed research. Type of information to include:</w:t>
      </w:r>
    </w:p>
    <w:p w14:paraId="5492C9AF" w14:textId="77777777" w:rsidR="00CB285A" w:rsidRDefault="00CB285A" w:rsidP="00AE7314">
      <w:pPr>
        <w:pStyle w:val="ListParagraph"/>
        <w:numPr>
          <w:ilvl w:val="1"/>
          <w:numId w:val="19"/>
        </w:numPr>
        <w:shd w:val="clear" w:color="auto" w:fill="B4C6E7" w:themeFill="accent5" w:themeFillTint="66"/>
        <w:spacing w:before="120" w:after="120" w:line="240" w:lineRule="auto"/>
      </w:pPr>
      <w:r>
        <w:t>Rank (professor, associate, assistant, etc.) and any Chairs or Scholar awards held</w:t>
      </w:r>
    </w:p>
    <w:p w14:paraId="1E501A4A" w14:textId="77777777" w:rsidR="00CB285A" w:rsidRDefault="00CB285A" w:rsidP="00AE7314">
      <w:pPr>
        <w:pStyle w:val="ListParagraph"/>
        <w:numPr>
          <w:ilvl w:val="1"/>
          <w:numId w:val="19"/>
        </w:numPr>
        <w:shd w:val="clear" w:color="auto" w:fill="B4C6E7" w:themeFill="accent5" w:themeFillTint="66"/>
        <w:spacing w:before="120" w:after="120" w:line="240" w:lineRule="auto"/>
      </w:pPr>
      <w:r>
        <w:t>Area of scientific expertise and evidence for this expertise</w:t>
      </w:r>
    </w:p>
    <w:p w14:paraId="020D48F3" w14:textId="77777777" w:rsidR="00CB285A" w:rsidRDefault="00CB285A" w:rsidP="00AE7314">
      <w:pPr>
        <w:pStyle w:val="ListParagraph"/>
        <w:numPr>
          <w:ilvl w:val="1"/>
          <w:numId w:val="19"/>
        </w:numPr>
        <w:shd w:val="clear" w:color="auto" w:fill="B4C6E7" w:themeFill="accent5" w:themeFillTint="66"/>
        <w:spacing w:before="120" w:after="120" w:line="240" w:lineRule="auto"/>
      </w:pPr>
      <w:r>
        <w:t>Evidence of leadership in the field (participation on boards, review committees, etc.)</w:t>
      </w:r>
    </w:p>
    <w:p w14:paraId="52B4515E" w14:textId="77777777" w:rsidR="00CB285A" w:rsidRDefault="00CB285A" w:rsidP="00AE7314">
      <w:pPr>
        <w:pStyle w:val="ListParagraph"/>
        <w:numPr>
          <w:ilvl w:val="1"/>
          <w:numId w:val="19"/>
        </w:numPr>
        <w:shd w:val="clear" w:color="auto" w:fill="B4C6E7" w:themeFill="accent5" w:themeFillTint="66"/>
        <w:spacing w:before="120" w:after="120" w:line="240" w:lineRule="auto"/>
      </w:pPr>
      <w:r>
        <w:t xml:space="preserve">Overview of key research collaborations during career (regional, national and international) </w:t>
      </w:r>
    </w:p>
    <w:p w14:paraId="6AA25ABD" w14:textId="77777777" w:rsidR="00CB285A" w:rsidRDefault="00CB285A" w:rsidP="00AE7314">
      <w:pPr>
        <w:pStyle w:val="ListParagraph"/>
        <w:numPr>
          <w:ilvl w:val="1"/>
          <w:numId w:val="19"/>
        </w:numPr>
        <w:shd w:val="clear" w:color="auto" w:fill="B4C6E7" w:themeFill="accent5" w:themeFillTint="66"/>
        <w:spacing w:before="120" w:after="120" w:line="240" w:lineRule="auto"/>
      </w:pPr>
      <w:r>
        <w:t>Remember to link all of the above information with the proposed research activities – i.e. make clear how the research expertise/leadership will enable the proposed research</w:t>
      </w:r>
    </w:p>
    <w:p w14:paraId="71800276" w14:textId="77777777" w:rsidR="00CB285A" w:rsidRPr="00F51768" w:rsidRDefault="00CB285A" w:rsidP="00F51768">
      <w:pPr>
        <w:pStyle w:val="ListParagraph"/>
        <w:numPr>
          <w:ilvl w:val="1"/>
          <w:numId w:val="19"/>
        </w:numPr>
        <w:shd w:val="clear" w:color="auto" w:fill="B4C6E7" w:themeFill="accent5" w:themeFillTint="66"/>
        <w:spacing w:before="120" w:after="120" w:line="240" w:lineRule="auto"/>
      </w:pPr>
      <w:r>
        <w:t>For more junior team members</w:t>
      </w:r>
      <w:r w:rsidRPr="00473755">
        <w:t xml:space="preserve"> </w:t>
      </w:r>
      <w:r w:rsidRPr="00325C5A">
        <w:t>describe potential</w:t>
      </w:r>
      <w:r w:rsidRPr="00473755">
        <w:t xml:space="preserve"> to make academic contributions</w:t>
      </w:r>
      <w:r>
        <w:t xml:space="preserve">  </w:t>
      </w:r>
      <w:bookmarkStart w:id="7" w:name="_Toc443654299"/>
    </w:p>
    <w:p w14:paraId="56EB6818" w14:textId="77777777" w:rsidR="00CB285A" w:rsidRPr="00F51768" w:rsidRDefault="00CB285A"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r w:rsidRPr="00F51768">
        <w:rPr>
          <w:rFonts w:ascii="Times New Roman" w:hAnsi="Times New Roman" w:cs="Times New Roman"/>
          <w:b/>
          <w:color w:val="auto"/>
          <w:sz w:val="24"/>
          <w:szCs w:val="24"/>
        </w:rPr>
        <w:lastRenderedPageBreak/>
        <w:t>Technical expertise of the team</w:t>
      </w:r>
      <w:bookmarkEnd w:id="7"/>
    </w:p>
    <w:p w14:paraId="20054B0B" w14:textId="77777777" w:rsidR="00CB285A" w:rsidRPr="00E40BCB" w:rsidRDefault="00CB285A" w:rsidP="00AE7314">
      <w:pPr>
        <w:pStyle w:val="ListParagraph"/>
        <w:numPr>
          <w:ilvl w:val="0"/>
          <w:numId w:val="20"/>
        </w:numPr>
        <w:shd w:val="clear" w:color="auto" w:fill="B4C6E7" w:themeFill="accent5" w:themeFillTint="66"/>
        <w:spacing w:before="120" w:after="120" w:line="240" w:lineRule="auto"/>
        <w:rPr>
          <w:bCs/>
        </w:rPr>
      </w:pPr>
      <w:r w:rsidRPr="00E40BCB">
        <w:rPr>
          <w:bCs/>
        </w:rPr>
        <w:t xml:space="preserve">Address explicitly. Ensure each large equipment item or cluster is mentioned in this section.  </w:t>
      </w:r>
    </w:p>
    <w:p w14:paraId="061CB52C" w14:textId="77777777" w:rsidR="00CB285A" w:rsidRPr="00F51768" w:rsidRDefault="00CB285A" w:rsidP="00F51768">
      <w:pPr>
        <w:pStyle w:val="ListParagraph"/>
        <w:numPr>
          <w:ilvl w:val="0"/>
          <w:numId w:val="20"/>
        </w:numPr>
        <w:shd w:val="clear" w:color="auto" w:fill="B4C6E7" w:themeFill="accent5" w:themeFillTint="66"/>
        <w:spacing w:before="120" w:after="120" w:line="240" w:lineRule="auto"/>
      </w:pPr>
      <w:r w:rsidRPr="00473755">
        <w:t xml:space="preserve">Demonstrate </w:t>
      </w:r>
      <w:r>
        <w:t>that the team (or sub-set of the team) has the</w:t>
      </w:r>
      <w:r w:rsidRPr="00473755">
        <w:t xml:space="preserve"> </w:t>
      </w:r>
      <w:r>
        <w:t>technical</w:t>
      </w:r>
      <w:r w:rsidRPr="00473755">
        <w:t xml:space="preserve"> expert</w:t>
      </w:r>
      <w:r>
        <w:t xml:space="preserve">ise to use the requested infrastructure and conduct the proposed research activities. Describe previous experience in the operation, maintenance, HQP training and management of research infrastructure and research tools/techniques that you will use for the proposed research activities.  </w:t>
      </w:r>
      <w:bookmarkStart w:id="8" w:name="_Toc443654300"/>
    </w:p>
    <w:p w14:paraId="165F1A1A" w14:textId="77777777" w:rsidR="00CB285A" w:rsidRPr="00F51768" w:rsidRDefault="00CB285A"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r w:rsidRPr="00F51768">
        <w:rPr>
          <w:rFonts w:ascii="Times New Roman" w:hAnsi="Times New Roman" w:cs="Times New Roman"/>
          <w:b/>
          <w:color w:val="auto"/>
          <w:sz w:val="24"/>
          <w:szCs w:val="24"/>
        </w:rPr>
        <w:t>Existing collaborations and partnerships essential for success</w:t>
      </w:r>
      <w:bookmarkEnd w:id="8"/>
    </w:p>
    <w:p w14:paraId="59790500" w14:textId="77777777" w:rsidR="00CB285A" w:rsidRPr="00E40BCB" w:rsidRDefault="00CB285A" w:rsidP="00AE7314">
      <w:pPr>
        <w:pStyle w:val="ListParagraph"/>
        <w:numPr>
          <w:ilvl w:val="0"/>
          <w:numId w:val="21"/>
        </w:numPr>
        <w:shd w:val="clear" w:color="auto" w:fill="B4C6E7" w:themeFill="accent5" w:themeFillTint="66"/>
        <w:spacing w:before="120" w:after="120" w:line="240" w:lineRule="auto"/>
        <w:rPr>
          <w:bCs/>
        </w:rPr>
      </w:pPr>
      <w:r w:rsidRPr="00E40BCB">
        <w:rPr>
          <w:bCs/>
        </w:rPr>
        <w:t xml:space="preserve">Describe how this project builds new regional, national and international networks and partnerships.  </w:t>
      </w:r>
    </w:p>
    <w:p w14:paraId="12C1BBA0" w14:textId="77777777" w:rsidR="00CB285A" w:rsidRPr="00E40BCB" w:rsidRDefault="00CB285A" w:rsidP="00AE7314">
      <w:pPr>
        <w:pStyle w:val="ListParagraph"/>
        <w:numPr>
          <w:ilvl w:val="0"/>
          <w:numId w:val="21"/>
        </w:numPr>
        <w:shd w:val="clear" w:color="auto" w:fill="B4C6E7" w:themeFill="accent5" w:themeFillTint="66"/>
        <w:spacing w:before="120" w:after="120" w:line="240" w:lineRule="auto"/>
        <w:rPr>
          <w:bCs/>
        </w:rPr>
      </w:pPr>
      <w:r w:rsidRPr="00E40BCB">
        <w:rPr>
          <w:bCs/>
        </w:rPr>
        <w:t>Describe existing or emerging collaborations between the team and researchers nationally and internationally. Identify the specific contributions and roles of key collaborators.</w:t>
      </w:r>
    </w:p>
    <w:p w14:paraId="2D47AECF" w14:textId="77777777" w:rsidR="00CB285A" w:rsidRPr="00E40BCB" w:rsidRDefault="00CB285A" w:rsidP="00AE7314">
      <w:pPr>
        <w:pStyle w:val="ListParagraph"/>
        <w:numPr>
          <w:ilvl w:val="0"/>
          <w:numId w:val="21"/>
        </w:numPr>
        <w:shd w:val="clear" w:color="auto" w:fill="B4C6E7" w:themeFill="accent5" w:themeFillTint="66"/>
        <w:spacing w:before="120" w:after="120" w:line="240" w:lineRule="auto"/>
        <w:rPr>
          <w:bCs/>
        </w:rPr>
      </w:pPr>
      <w:r w:rsidRPr="00E40BCB">
        <w:rPr>
          <w:bCs/>
        </w:rPr>
        <w:t>Describe existing or emerging partnerships between team members and industry, government and community organizations nationally and internationally. Identify the specific contributions and roles of partner organizations.</w:t>
      </w:r>
    </w:p>
    <w:p w14:paraId="320A1231" w14:textId="77777777" w:rsidR="00CB285A" w:rsidRDefault="00CB285A" w:rsidP="00AE7314">
      <w:pPr>
        <w:pStyle w:val="ListParagraph"/>
        <w:numPr>
          <w:ilvl w:val="0"/>
          <w:numId w:val="21"/>
        </w:numPr>
        <w:shd w:val="clear" w:color="auto" w:fill="B4C6E7" w:themeFill="accent5" w:themeFillTint="66"/>
        <w:spacing w:before="120" w:after="120" w:line="240" w:lineRule="auto"/>
      </w:pPr>
      <w:r w:rsidRPr="009B3403">
        <w:t xml:space="preserve">Provide details on </w:t>
      </w:r>
      <w:r>
        <w:t xml:space="preserve">the </w:t>
      </w:r>
      <w:r w:rsidRPr="009B3403">
        <w:t xml:space="preserve">nature of </w:t>
      </w:r>
      <w:r>
        <w:t xml:space="preserve">the </w:t>
      </w:r>
      <w:r w:rsidRPr="009B3403">
        <w:t>collaboration</w:t>
      </w:r>
      <w:r>
        <w:t>s and partnerships</w:t>
      </w:r>
      <w:r w:rsidRPr="009B3403">
        <w:t xml:space="preserve"> (e.g. joint applicants on funding proposals, co-supervision of graduate students, mentoring, etc.)</w:t>
      </w:r>
      <w:r>
        <w:t xml:space="preserve">.  </w:t>
      </w:r>
    </w:p>
    <w:p w14:paraId="4768B738" w14:textId="77777777" w:rsidR="00CB285A" w:rsidRPr="00D56BEF" w:rsidRDefault="00CB285A" w:rsidP="00AE7314">
      <w:pPr>
        <w:pStyle w:val="ListParagraph"/>
        <w:numPr>
          <w:ilvl w:val="0"/>
          <w:numId w:val="21"/>
        </w:numPr>
        <w:shd w:val="clear" w:color="auto" w:fill="B4C6E7" w:themeFill="accent5" w:themeFillTint="66"/>
        <w:spacing w:before="120" w:after="120" w:line="240" w:lineRule="auto"/>
      </w:pPr>
      <w:r w:rsidRPr="00D56BEF">
        <w:t xml:space="preserve">Highlight how these existing collaborations and partnerships are essential to the success of the proposed research program.    </w:t>
      </w:r>
    </w:p>
    <w:p w14:paraId="1749BBE2" w14:textId="77777777" w:rsidR="00CB285A" w:rsidRDefault="00CB285A" w:rsidP="00AE7314">
      <w:pPr>
        <w:pStyle w:val="ListParagraph"/>
        <w:numPr>
          <w:ilvl w:val="0"/>
          <w:numId w:val="21"/>
        </w:numPr>
        <w:shd w:val="clear" w:color="auto" w:fill="B4C6E7" w:themeFill="accent5" w:themeFillTint="66"/>
        <w:spacing w:before="120" w:after="120" w:line="240" w:lineRule="auto"/>
      </w:pPr>
      <w:r>
        <w:t xml:space="preserve">If applicable, include collaborations/partnerships that will enable/facilitate the knowledge mobilization phase of the research program.   </w:t>
      </w:r>
    </w:p>
    <w:p w14:paraId="02B98D18" w14:textId="77777777" w:rsidR="00CB285A" w:rsidRDefault="00CB285A" w:rsidP="00AE7314">
      <w:pPr>
        <w:pStyle w:val="ListParagraph"/>
        <w:numPr>
          <w:ilvl w:val="0"/>
          <w:numId w:val="21"/>
        </w:numPr>
        <w:shd w:val="clear" w:color="auto" w:fill="B4C6E7" w:themeFill="accent5" w:themeFillTint="66"/>
        <w:spacing w:before="120" w:after="120" w:line="240" w:lineRule="auto"/>
      </w:pPr>
      <w:r>
        <w:t>Collaborations = individuals</w:t>
      </w:r>
    </w:p>
    <w:p w14:paraId="236689D8" w14:textId="77777777" w:rsidR="00CB285A" w:rsidRPr="009B3403" w:rsidRDefault="00CB285A" w:rsidP="00AE7314">
      <w:pPr>
        <w:pStyle w:val="ListParagraph"/>
        <w:numPr>
          <w:ilvl w:val="0"/>
          <w:numId w:val="21"/>
        </w:numPr>
        <w:shd w:val="clear" w:color="auto" w:fill="B4C6E7" w:themeFill="accent5" w:themeFillTint="66"/>
        <w:spacing w:before="120" w:after="120" w:line="240" w:lineRule="auto"/>
      </w:pPr>
      <w:r>
        <w:t>Partnerships = industry, community, government, non-government and academic organizations</w:t>
      </w:r>
    </w:p>
    <w:p w14:paraId="2FC2D8D2" w14:textId="77777777" w:rsidR="00560F39" w:rsidRDefault="00560F39" w:rsidP="00CB285A"/>
    <w:p w14:paraId="6104C75B" w14:textId="77777777" w:rsidR="00CB285A" w:rsidRPr="00F51768" w:rsidRDefault="00CB285A" w:rsidP="00F51768">
      <w:pPr>
        <w:rPr>
          <w:rFonts w:eastAsiaTheme="majorEastAsia" w:cstheme="majorBidi"/>
          <w:b/>
          <w:bCs/>
          <w:szCs w:val="28"/>
        </w:rPr>
        <w:sectPr w:rsidR="00CB285A" w:rsidRPr="00F51768" w:rsidSect="00E66733">
          <w:headerReference w:type="default" r:id="rId9"/>
          <w:footerReference w:type="default" r:id="rId10"/>
          <w:pgSz w:w="12240" w:h="15840"/>
          <w:pgMar w:top="1440" w:right="1440" w:bottom="1440" w:left="1440" w:header="708" w:footer="708" w:gutter="0"/>
          <w:cols w:space="708"/>
          <w:docGrid w:linePitch="360"/>
        </w:sectPr>
      </w:pPr>
    </w:p>
    <w:p w14:paraId="03D4E19B" w14:textId="499FE872" w:rsidR="00EC5D2E" w:rsidRPr="00B57470" w:rsidRDefault="00EC5D2E" w:rsidP="00EC5D2E">
      <w:pPr>
        <w:pStyle w:val="ListParagraph"/>
        <w:numPr>
          <w:ilvl w:val="1"/>
          <w:numId w:val="8"/>
        </w:numPr>
        <w:rPr>
          <w:b/>
          <w:i/>
          <w:lang w:val="en-US"/>
        </w:rPr>
      </w:pPr>
      <w:r w:rsidRPr="00F51768">
        <w:rPr>
          <w:b/>
          <w:i/>
          <w:lang w:val="en-US"/>
        </w:rPr>
        <w:lastRenderedPageBreak/>
        <w:t>Team</w:t>
      </w:r>
      <w:r>
        <w:rPr>
          <w:b/>
          <w:i/>
          <w:lang w:val="en-US"/>
        </w:rPr>
        <w:t xml:space="preserve"> Composition: Principles of equity and diversity were considered in the team composition including in its leadership. There is a commitment to create an inclusive environment where all team members are fully integrated and supported in the research team</w:t>
      </w:r>
      <w:r w:rsidRPr="00F51768">
        <w:rPr>
          <w:b/>
          <w:i/>
          <w:lang w:val="en-US"/>
        </w:rPr>
        <w:t xml:space="preserve">. </w:t>
      </w:r>
      <w:r>
        <w:rPr>
          <w:b/>
          <w:i/>
          <w:shd w:val="clear" w:color="auto" w:fill="B4C6E7" w:themeFill="accent5" w:themeFillTint="66"/>
          <w:lang w:val="en-US"/>
        </w:rPr>
        <w:t>(approx. 1-2</w:t>
      </w:r>
      <w:r w:rsidRPr="00F51768">
        <w:rPr>
          <w:b/>
          <w:i/>
          <w:shd w:val="clear" w:color="auto" w:fill="B4C6E7" w:themeFill="accent5" w:themeFillTint="66"/>
          <w:lang w:val="en-US"/>
        </w:rPr>
        <w:t xml:space="preserve"> pages)</w:t>
      </w:r>
    </w:p>
    <w:p w14:paraId="641087CF" w14:textId="1DC49AC0" w:rsidR="00EC5D2E" w:rsidRPr="00B57470" w:rsidRDefault="00B57470" w:rsidP="00B57470">
      <w:pPr>
        <w:rPr>
          <w:b/>
          <w:i/>
          <w:lang w:val="en-US"/>
        </w:rPr>
      </w:pPr>
      <w:r w:rsidRPr="00B57470">
        <w:rPr>
          <w:b/>
          <w:i/>
          <w:lang w:val="en-US"/>
        </w:rPr>
        <w:t>Proposal instructions:</w:t>
      </w:r>
    </w:p>
    <w:p w14:paraId="18DF9F06" w14:textId="32A4C077" w:rsidR="00EC5D2E" w:rsidRPr="00EC5D2E" w:rsidRDefault="00EC5D2E" w:rsidP="00EC5D2E">
      <w:pPr>
        <w:pStyle w:val="ListParagraph"/>
        <w:numPr>
          <w:ilvl w:val="0"/>
          <w:numId w:val="43"/>
        </w:numPr>
        <w:shd w:val="clear" w:color="auto" w:fill="D9D9D9" w:themeFill="background1" w:themeFillShade="D9"/>
        <w:rPr>
          <w:rFonts w:cs="Times New Roman"/>
          <w:szCs w:val="24"/>
          <w:lang w:val="en-US"/>
        </w:rPr>
      </w:pPr>
      <w:r w:rsidRPr="00EC5D2E">
        <w:rPr>
          <w:rFonts w:cs="Times New Roman"/>
          <w:szCs w:val="24"/>
          <w:lang w:val="en-US"/>
        </w:rPr>
        <w:t xml:space="preserve">Describe the specific challenges or systemic barriers that exist in the context of your research program(s) that could prevent individuals from underrepresented groups from participating equitably within the team. </w:t>
      </w:r>
    </w:p>
    <w:p w14:paraId="55E466FF" w14:textId="1EBB1B8E" w:rsidR="00EC5D2E" w:rsidRPr="00EC5D2E" w:rsidRDefault="00EC5D2E" w:rsidP="00EC5D2E">
      <w:pPr>
        <w:pStyle w:val="ListParagraph"/>
        <w:numPr>
          <w:ilvl w:val="0"/>
          <w:numId w:val="43"/>
        </w:numPr>
        <w:shd w:val="clear" w:color="auto" w:fill="D9D9D9" w:themeFill="background1" w:themeFillShade="D9"/>
        <w:rPr>
          <w:rFonts w:cs="Times New Roman"/>
          <w:szCs w:val="24"/>
          <w:lang w:val="en-US"/>
        </w:rPr>
      </w:pPr>
      <w:r w:rsidRPr="00EC5D2E">
        <w:rPr>
          <w:rFonts w:cs="Times New Roman"/>
          <w:szCs w:val="24"/>
          <w:lang w:val="en-US"/>
        </w:rPr>
        <w:t xml:space="preserve">Describe at least one concrete practice that you put in place to overcome the challenges or systemic barriers you have described and which demonstrates that equity and diversity were intentionally considered in the team composition. </w:t>
      </w:r>
    </w:p>
    <w:p w14:paraId="2ED51D08" w14:textId="1246D638" w:rsidR="00EC5D2E" w:rsidRPr="00EC5D2E" w:rsidRDefault="00EC5D2E" w:rsidP="00EC5D2E">
      <w:pPr>
        <w:pStyle w:val="ListParagraph"/>
        <w:numPr>
          <w:ilvl w:val="0"/>
          <w:numId w:val="43"/>
        </w:numPr>
        <w:shd w:val="clear" w:color="auto" w:fill="D9D9D9" w:themeFill="background1" w:themeFillShade="D9"/>
        <w:rPr>
          <w:rFonts w:cs="Times New Roman"/>
          <w:szCs w:val="24"/>
          <w:lang w:val="en-US"/>
        </w:rPr>
      </w:pPr>
      <w:r w:rsidRPr="00EC5D2E">
        <w:rPr>
          <w:rFonts w:cs="Times New Roman"/>
          <w:szCs w:val="24"/>
          <w:lang w:val="en-US"/>
        </w:rPr>
        <w:t xml:space="preserve">Describe at least one concrete practice that you will adopt to facilitate the ongoing inclusion of underrepresented groups in the research team, and how you will implement that best practice given the challenges or systemic barriers you have described. </w:t>
      </w:r>
    </w:p>
    <w:p w14:paraId="69FC7271" w14:textId="5F613257" w:rsidR="00EC5D2E" w:rsidRPr="00D272A2" w:rsidRDefault="00EC5D2E" w:rsidP="00EC5D2E">
      <w:pPr>
        <w:pStyle w:val="ListParagraph"/>
        <w:numPr>
          <w:ilvl w:val="0"/>
          <w:numId w:val="43"/>
        </w:numPr>
        <w:shd w:val="clear" w:color="auto" w:fill="D9D9D9" w:themeFill="background1" w:themeFillShade="D9"/>
        <w:rPr>
          <w:rFonts w:cs="Times New Roman"/>
          <w:szCs w:val="24"/>
          <w:lang w:val="en-US"/>
        </w:rPr>
      </w:pPr>
      <w:r w:rsidRPr="00D272A2">
        <w:rPr>
          <w:rFonts w:cs="Times New Roman"/>
          <w:szCs w:val="24"/>
        </w:rPr>
        <w:t>Describe the equity, diversity and inclusion principles you considered in composing the research team (including team leaders, members and/or other users) to include people who have the necessary expertise, who are at different stages of their career, and who are from underrepresented groups, as appropriate for the proposed project.</w:t>
      </w:r>
    </w:p>
    <w:p w14:paraId="14BF5283" w14:textId="486BF4D9" w:rsidR="00EC5D2E" w:rsidRPr="00F51768" w:rsidRDefault="00CA25D6" w:rsidP="00EC5D2E">
      <w:pPr>
        <w:pStyle w:val="Heading2"/>
        <w:numPr>
          <w:ilvl w:val="1"/>
          <w:numId w:val="0"/>
        </w:numPr>
        <w:spacing w:before="120" w:after="120" w:line="240" w:lineRule="auto"/>
        <w:ind w:firstLine="720"/>
        <w:rPr>
          <w:rFonts w:ascii="Times New Roman" w:hAnsi="Times New Roman" w:cs="Times New Roman"/>
          <w:b/>
          <w:color w:val="auto"/>
          <w:sz w:val="24"/>
          <w:szCs w:val="24"/>
        </w:rPr>
      </w:pPr>
      <w:r>
        <w:rPr>
          <w:rFonts w:ascii="Times New Roman" w:hAnsi="Times New Roman" w:cs="Times New Roman"/>
          <w:b/>
          <w:color w:val="auto"/>
          <w:sz w:val="24"/>
          <w:szCs w:val="24"/>
        </w:rPr>
        <w:t>Addressing EDI requirements</w:t>
      </w:r>
    </w:p>
    <w:p w14:paraId="2F638F9F" w14:textId="6352837D" w:rsidR="00EC5D2E" w:rsidRDefault="00EC5D2E" w:rsidP="00EC5D2E">
      <w:pPr>
        <w:pStyle w:val="ListParagraph"/>
        <w:numPr>
          <w:ilvl w:val="0"/>
          <w:numId w:val="19"/>
        </w:numPr>
        <w:shd w:val="clear" w:color="auto" w:fill="B4C6E7" w:themeFill="accent5" w:themeFillTint="66"/>
        <w:spacing w:before="120" w:after="120" w:line="240" w:lineRule="auto"/>
      </w:pPr>
      <w:r w:rsidRPr="00CA25D6">
        <w:rPr>
          <w:b/>
        </w:rPr>
        <w:t>Systemic barriers</w:t>
      </w:r>
      <w:r>
        <w:t xml:space="preserve"> are defined as policies or practices that result in some individuals from underrepresented groups receiving unequal access to or being excluded from participation in employment, services or programs. Underrepresented groups can include, but are not limited to, women, Indigenous Peoples, persons with disabilities, members of visible minorities/racialized groups, members of LGBTQ2+ communities and early-career researchers. </w:t>
      </w:r>
    </w:p>
    <w:p w14:paraId="6B659D7C" w14:textId="2443E905" w:rsidR="00EC5D2E" w:rsidRDefault="00EC5D2E" w:rsidP="00EC5D2E">
      <w:pPr>
        <w:pStyle w:val="ListParagraph"/>
        <w:numPr>
          <w:ilvl w:val="0"/>
          <w:numId w:val="19"/>
        </w:numPr>
        <w:shd w:val="clear" w:color="auto" w:fill="B4C6E7" w:themeFill="accent5" w:themeFillTint="66"/>
        <w:spacing w:before="120" w:after="120" w:line="240" w:lineRule="auto"/>
      </w:pPr>
      <w:r>
        <w:t>How an individual self-identifies in terms of belonging to one or more underrepresented groups is considered personal information. Do not in any way provide the personal information of team members (e.g., Dr. X identifies as a member of a visible minority; The team has X women, X men and X individuals who identify as persons with disabilities; etc.).</w:t>
      </w:r>
    </w:p>
    <w:p w14:paraId="5C4F2866" w14:textId="5353B111" w:rsidR="00CA25D6" w:rsidRDefault="00C37F12" w:rsidP="00CA25D6">
      <w:pPr>
        <w:pStyle w:val="ListParagraph"/>
        <w:numPr>
          <w:ilvl w:val="0"/>
          <w:numId w:val="19"/>
        </w:numPr>
        <w:shd w:val="clear" w:color="auto" w:fill="B4C6E7" w:themeFill="accent5" w:themeFillTint="66"/>
        <w:spacing w:before="120" w:after="120" w:line="240" w:lineRule="auto"/>
      </w:pPr>
      <w:r>
        <w:t xml:space="preserve">The applicants should reflect on </w:t>
      </w:r>
      <w:r w:rsidR="00CA25D6" w:rsidRPr="00CA25D6">
        <w:t xml:space="preserve">the composition of their teams with respect to the representation of individuals </w:t>
      </w:r>
      <w:r>
        <w:t>with diverse identities.  While</w:t>
      </w:r>
      <w:r w:rsidR="00CA25D6" w:rsidRPr="00CA25D6">
        <w:t xml:space="preserve"> attention</w:t>
      </w:r>
      <w:r>
        <w:t xml:space="preserve"> should be made</w:t>
      </w:r>
      <w:r w:rsidR="00CA25D6" w:rsidRPr="00CA25D6">
        <w:t xml:space="preserve"> to the representation of members from the four federally designated employment equity groups (women, Indigenous Peoples, visible minorities/racialized groups, and persons with disabilities), they are encouraged to think broadly about diversity to incorporate a range of self-identities, for instance, people of different ages, career stages, gender identities, sexual orientations, ethno-cultural backgrounds, and countries of origins.  Applicants should consider their process for identifying, recruiting and selecting team members and where diversity is lacking, describe strategies for ensuring greater diversity such as targeted outreach or recruitment plans.  </w:t>
      </w:r>
    </w:p>
    <w:p w14:paraId="7E400DD9" w14:textId="152A2902" w:rsidR="00CA25D6" w:rsidRDefault="00CA25D6" w:rsidP="00CA25D6">
      <w:pPr>
        <w:pStyle w:val="ListParagraph"/>
        <w:numPr>
          <w:ilvl w:val="0"/>
          <w:numId w:val="19"/>
        </w:numPr>
        <w:shd w:val="clear" w:color="auto" w:fill="B4C6E7" w:themeFill="accent5" w:themeFillTint="66"/>
        <w:spacing w:before="120" w:after="120" w:line="240" w:lineRule="auto"/>
      </w:pPr>
      <w:r w:rsidRPr="00CA25D6">
        <w:t>In addre</w:t>
      </w:r>
      <w:r w:rsidR="00C37F12">
        <w:t>ssing team composition, applicants</w:t>
      </w:r>
      <w:r w:rsidRPr="00CA25D6">
        <w:t xml:space="preserve"> are cautioned to avoid “tokenistic inclusion” by carefully examining how EDI is being incorporat</w:t>
      </w:r>
      <w:r w:rsidR="0077214C">
        <w:t xml:space="preserve">ed into their plans for research activities </w:t>
      </w:r>
      <w:r w:rsidRPr="00CA25D6">
        <w:t xml:space="preserve">and </w:t>
      </w:r>
      <w:r w:rsidR="0077214C">
        <w:lastRenderedPageBreak/>
        <w:t xml:space="preserve">leadership </w:t>
      </w:r>
      <w:r w:rsidRPr="00CA25D6">
        <w:t xml:space="preserve">to ensure that diverse team members have access to leadership opportunities and resources, and are able to fully participate in and contribute to the direction of </w:t>
      </w:r>
      <w:r w:rsidR="0077214C">
        <w:t>the research program</w:t>
      </w:r>
      <w:r w:rsidRPr="00CA25D6">
        <w:t xml:space="preserve">.  </w:t>
      </w:r>
      <w:r w:rsidR="0077214C">
        <w:t xml:space="preserve">The team are </w:t>
      </w:r>
      <w:r w:rsidR="00C37F12">
        <w:t>encourage</w:t>
      </w:r>
      <w:r w:rsidR="0077214C">
        <w:t xml:space="preserve">d </w:t>
      </w:r>
      <w:r w:rsidRPr="00CA25D6">
        <w:t xml:space="preserve">to </w:t>
      </w:r>
      <w:r w:rsidR="0077214C">
        <w:t>describe</w:t>
      </w:r>
      <w:r w:rsidRPr="00CA25D6">
        <w:t xml:space="preserve"> the existence of any barriers or obstacles that may prevent or inhibit the meaningful engagement of team members and describe appropriate mechanisms to address them.  Similar</w:t>
      </w:r>
      <w:r w:rsidR="00C37F12">
        <w:t xml:space="preserve">ly, in recruiting, team members </w:t>
      </w:r>
      <w:r w:rsidRPr="00CA25D6">
        <w:t xml:space="preserve">should consider the disproportionate unseen service burden placed on faculty from underrepresented groups.  </w:t>
      </w:r>
    </w:p>
    <w:p w14:paraId="6502FD04" w14:textId="684D09D7" w:rsidR="00CA25D6" w:rsidRDefault="00C37F12" w:rsidP="00CA25D6">
      <w:pPr>
        <w:pStyle w:val="ListParagraph"/>
        <w:numPr>
          <w:ilvl w:val="0"/>
          <w:numId w:val="19"/>
        </w:numPr>
        <w:shd w:val="clear" w:color="auto" w:fill="B4C6E7" w:themeFill="accent5" w:themeFillTint="66"/>
        <w:spacing w:before="120" w:after="120" w:line="240" w:lineRule="auto"/>
      </w:pPr>
      <w:r>
        <w:t>The team</w:t>
      </w:r>
      <w:r w:rsidR="0077214C">
        <w:t xml:space="preserve"> should include </w:t>
      </w:r>
      <w:r w:rsidR="00CA25D6" w:rsidRPr="00CA25D6">
        <w:t>strategies for developing their team’s diversity competencies and inclusion skills to help ensure that EDI is guiding and being incorporated into their activities.</w:t>
      </w:r>
      <w:r>
        <w:t xml:space="preserve">  To help build EDI capacity, the team</w:t>
      </w:r>
      <w:r w:rsidR="00CA25D6" w:rsidRPr="00CA25D6">
        <w:t xml:space="preserve"> are encouraged to begin by reviewing and e</w:t>
      </w:r>
      <w:r w:rsidR="0077214C">
        <w:t>xploring EDI focused resources</w:t>
      </w:r>
      <w:r w:rsidR="00CA25D6" w:rsidRPr="00CA25D6">
        <w:t xml:space="preserve"> at UBC</w:t>
      </w:r>
      <w:r w:rsidR="0077214C">
        <w:t>.</w:t>
      </w:r>
    </w:p>
    <w:p w14:paraId="17AF4880" w14:textId="213A50F0" w:rsidR="00CA25D6" w:rsidRDefault="00CA25D6" w:rsidP="00CA25D6">
      <w:pPr>
        <w:pStyle w:val="ListParagraph"/>
        <w:numPr>
          <w:ilvl w:val="0"/>
          <w:numId w:val="19"/>
        </w:numPr>
        <w:shd w:val="clear" w:color="auto" w:fill="B4C6E7" w:themeFill="accent5" w:themeFillTint="66"/>
        <w:spacing w:before="120" w:after="120" w:line="240" w:lineRule="auto"/>
      </w:pPr>
      <w:r>
        <w:t xml:space="preserve">EDI considerations </w:t>
      </w:r>
      <w:r w:rsidR="0077214C">
        <w:t>could help</w:t>
      </w:r>
      <w:r>
        <w:t xml:space="preserve"> info</w:t>
      </w:r>
      <w:r w:rsidR="00C37F12">
        <w:t>rm the design of the proposed research activities (e.g. research design</w:t>
      </w:r>
      <w:r>
        <w:t xml:space="preserve">, knowledge exchange events, training/mentorship) to ensure that team members/collaborators/partners have equal opportunities and access to resources and feel they belong, are supported and integrated into the team.  Strategies for ensuring inclusion and equitable treatment will vary depending on the nature of the proposed activities.  Below are provided as examples: </w:t>
      </w:r>
    </w:p>
    <w:p w14:paraId="3A7D07BB" w14:textId="633FBAA9" w:rsidR="00CA25D6" w:rsidRDefault="00CA25D6" w:rsidP="00CA25D6">
      <w:pPr>
        <w:pStyle w:val="ListParagraph"/>
        <w:numPr>
          <w:ilvl w:val="1"/>
          <w:numId w:val="19"/>
        </w:numPr>
        <w:shd w:val="clear" w:color="auto" w:fill="B4C6E7" w:themeFill="accent5" w:themeFillTint="66"/>
        <w:spacing w:before="120" w:after="120" w:line="240" w:lineRule="auto"/>
      </w:pPr>
      <w:r>
        <w:t>Targeted leadership or professional development opportunities for graduate students or early career researchers from underrepresented groups;</w:t>
      </w:r>
    </w:p>
    <w:p w14:paraId="699E515F" w14:textId="38A0C08A" w:rsidR="00CA25D6" w:rsidRDefault="00CA25D6" w:rsidP="00CA25D6">
      <w:pPr>
        <w:pStyle w:val="ListParagraph"/>
        <w:numPr>
          <w:ilvl w:val="1"/>
          <w:numId w:val="19"/>
        </w:numPr>
        <w:shd w:val="clear" w:color="auto" w:fill="B4C6E7" w:themeFill="accent5" w:themeFillTint="66"/>
        <w:spacing w:before="120" w:after="120" w:line="240" w:lineRule="auto"/>
      </w:pPr>
      <w:r>
        <w:t>Following best practices in inclusive and accessible event planning and avoid scheduling cluster activities and knowledge exchange events on days of significance and religious holidays;</w:t>
      </w:r>
    </w:p>
    <w:p w14:paraId="79A48B71" w14:textId="56452092" w:rsidR="00CA25D6" w:rsidRDefault="00CA25D6" w:rsidP="00CA25D6">
      <w:pPr>
        <w:pStyle w:val="ListParagraph"/>
        <w:numPr>
          <w:ilvl w:val="1"/>
          <w:numId w:val="19"/>
        </w:numPr>
        <w:shd w:val="clear" w:color="auto" w:fill="B4C6E7" w:themeFill="accent5" w:themeFillTint="66"/>
        <w:spacing w:before="120" w:after="120" w:line="240" w:lineRule="auto"/>
      </w:pPr>
      <w:r>
        <w:t>Address scheduling barriers by eliminating team meetings/events before 9 am and after 4 pm to allow for the full participation of team members with childcare/family responsibilities;</w:t>
      </w:r>
    </w:p>
    <w:p w14:paraId="14D3CCE2" w14:textId="7FD4A084" w:rsidR="00CA25D6" w:rsidRDefault="00CA25D6" w:rsidP="00CA25D6">
      <w:pPr>
        <w:pStyle w:val="ListParagraph"/>
        <w:numPr>
          <w:ilvl w:val="1"/>
          <w:numId w:val="19"/>
        </w:numPr>
        <w:shd w:val="clear" w:color="auto" w:fill="B4C6E7" w:themeFill="accent5" w:themeFillTint="66"/>
        <w:spacing w:before="120" w:after="120" w:line="240" w:lineRule="auto"/>
      </w:pPr>
      <w:r>
        <w:t xml:space="preserve">Open events with a land acknowledgment which recognizes that </w:t>
      </w:r>
      <w:r w:rsidR="0077214C">
        <w:t xml:space="preserve">research </w:t>
      </w:r>
      <w:r>
        <w:t xml:space="preserve">activities are taking place on the territory of the Indigenous people who call the land home or called the land home before the arrival of settlers  </w:t>
      </w:r>
    </w:p>
    <w:p w14:paraId="521461E1" w14:textId="1798CECE" w:rsidR="00CA25D6" w:rsidRPr="00700918" w:rsidRDefault="00C37F12" w:rsidP="00CA25D6">
      <w:pPr>
        <w:pStyle w:val="ListParagraph"/>
        <w:numPr>
          <w:ilvl w:val="0"/>
          <w:numId w:val="19"/>
        </w:numPr>
        <w:shd w:val="clear" w:color="auto" w:fill="B4C6E7" w:themeFill="accent5" w:themeFillTint="66"/>
        <w:spacing w:before="120" w:after="120" w:line="240" w:lineRule="auto"/>
      </w:pPr>
      <w:r>
        <w:t xml:space="preserve">Depending on the proposed activities, the research team </w:t>
      </w:r>
      <w:r w:rsidR="00CA25D6">
        <w:t xml:space="preserve">may also find it useful to consult </w:t>
      </w:r>
      <w:r w:rsidR="0077214C">
        <w:t>with the UBC Equity</w:t>
      </w:r>
      <w:r w:rsidR="00CA25D6">
        <w:t xml:space="preserve"> </w:t>
      </w:r>
      <w:r w:rsidR="0077214C">
        <w:t xml:space="preserve">and Inclusion Office </w:t>
      </w:r>
      <w:r w:rsidR="00CA25D6">
        <w:t>and/or the Senior Advisor to the President on Indigenous Affairs.</w:t>
      </w:r>
    </w:p>
    <w:p w14:paraId="6AF513E6" w14:textId="2FD7CF92" w:rsidR="00CA25D6" w:rsidRDefault="00CA25D6">
      <w:pPr>
        <w:spacing w:after="160" w:line="259" w:lineRule="auto"/>
        <w:rPr>
          <w:rFonts w:cs="Times New Roman"/>
          <w:szCs w:val="24"/>
          <w:lang w:val="en-US"/>
        </w:rPr>
      </w:pPr>
      <w:r>
        <w:rPr>
          <w:rFonts w:cs="Times New Roman"/>
          <w:szCs w:val="24"/>
          <w:lang w:val="en-US"/>
        </w:rPr>
        <w:t>Resources:</w:t>
      </w:r>
    </w:p>
    <w:p w14:paraId="4DACAB41" w14:textId="297FB180" w:rsidR="00CA25D6" w:rsidRPr="00CA25D6" w:rsidRDefault="00C37F12" w:rsidP="00CA25D6">
      <w:pPr>
        <w:pStyle w:val="ListParagraph"/>
        <w:numPr>
          <w:ilvl w:val="0"/>
          <w:numId w:val="53"/>
        </w:numPr>
        <w:spacing w:line="240" w:lineRule="auto"/>
        <w:rPr>
          <w:rFonts w:cstheme="minorHAnsi"/>
          <w:sz w:val="22"/>
          <w:lang w:val="en-US"/>
        </w:rPr>
      </w:pPr>
      <w:r w:rsidRPr="00CA25D6">
        <w:rPr>
          <w:rFonts w:cstheme="minorHAnsi"/>
          <w:sz w:val="22"/>
          <w:lang w:val="en-US"/>
        </w:rPr>
        <w:t xml:space="preserve">Government of Canada’s </w:t>
      </w:r>
      <w:hyperlink r:id="rId11" w:history="1">
        <w:r w:rsidRPr="00CA25D6">
          <w:rPr>
            <w:rStyle w:val="Hyperlink"/>
            <w:rFonts w:cstheme="minorHAnsi"/>
            <w:sz w:val="22"/>
            <w:lang w:val="en-US"/>
          </w:rPr>
          <w:t>Best Practices in Equity, Diversity and Inclusion in Research</w:t>
        </w:r>
      </w:hyperlink>
      <w:r w:rsidRPr="00CA25D6">
        <w:rPr>
          <w:rFonts w:cstheme="minorHAnsi"/>
          <w:sz w:val="22"/>
          <w:lang w:val="en-US"/>
        </w:rPr>
        <w:t xml:space="preserve"> </w:t>
      </w:r>
    </w:p>
    <w:p w14:paraId="4461AD80" w14:textId="4B9FAEFD" w:rsidR="00CA25D6" w:rsidRDefault="00783CD1" w:rsidP="00CA25D6">
      <w:pPr>
        <w:pStyle w:val="ListParagraph"/>
        <w:numPr>
          <w:ilvl w:val="0"/>
          <w:numId w:val="53"/>
        </w:numPr>
        <w:spacing w:after="0" w:line="240" w:lineRule="auto"/>
        <w:rPr>
          <w:rFonts w:cstheme="minorHAnsi"/>
          <w:sz w:val="22"/>
          <w:lang w:val="en-US"/>
        </w:rPr>
      </w:pPr>
      <w:hyperlink r:id="rId12" w:history="1">
        <w:r w:rsidR="00CA25D6" w:rsidRPr="00D9655B">
          <w:rPr>
            <w:rStyle w:val="Hyperlink"/>
            <w:rFonts w:cstheme="minorHAnsi"/>
            <w:sz w:val="22"/>
            <w:lang w:val="en-US"/>
          </w:rPr>
          <w:t xml:space="preserve">UBC </w:t>
        </w:r>
        <w:r w:rsidR="00D9655B" w:rsidRPr="00D9655B">
          <w:rPr>
            <w:rStyle w:val="Hyperlink"/>
            <w:rFonts w:cstheme="minorHAnsi"/>
            <w:sz w:val="22"/>
            <w:lang w:val="en-US"/>
          </w:rPr>
          <w:t>Inclusion Action Plan (</w:t>
        </w:r>
        <w:r w:rsidR="00CA25D6" w:rsidRPr="00D9655B">
          <w:rPr>
            <w:rStyle w:val="Hyperlink"/>
            <w:rFonts w:cstheme="minorHAnsi"/>
            <w:sz w:val="22"/>
            <w:lang w:val="en-US"/>
          </w:rPr>
          <w:t>IAP</w:t>
        </w:r>
        <w:r w:rsidR="00D9655B" w:rsidRPr="00D9655B">
          <w:rPr>
            <w:rStyle w:val="Hyperlink"/>
            <w:rFonts w:cstheme="minorHAnsi"/>
            <w:sz w:val="22"/>
            <w:lang w:val="en-US"/>
          </w:rPr>
          <w:t>)</w:t>
        </w:r>
      </w:hyperlink>
    </w:p>
    <w:p w14:paraId="10632770" w14:textId="6F8109CB" w:rsidR="00CA25D6" w:rsidRDefault="00783CD1" w:rsidP="00CA25D6">
      <w:pPr>
        <w:pStyle w:val="ListParagraph"/>
        <w:numPr>
          <w:ilvl w:val="0"/>
          <w:numId w:val="53"/>
        </w:numPr>
        <w:spacing w:after="0" w:line="240" w:lineRule="auto"/>
        <w:rPr>
          <w:rFonts w:cstheme="minorHAnsi"/>
          <w:sz w:val="22"/>
          <w:lang w:val="en-US"/>
        </w:rPr>
      </w:pPr>
      <w:hyperlink r:id="rId13" w:history="1">
        <w:r w:rsidR="00CA25D6">
          <w:rPr>
            <w:rStyle w:val="Hyperlink"/>
            <w:rFonts w:cstheme="minorHAnsi"/>
            <w:sz w:val="22"/>
            <w:lang w:val="en-US"/>
          </w:rPr>
          <w:t xml:space="preserve">CRC Equity, Diversity, and Inclusion: Best Practices for Recruitment, Hiring and Retention </w:t>
        </w:r>
      </w:hyperlink>
    </w:p>
    <w:p w14:paraId="0542EE2F" w14:textId="77777777" w:rsidR="00CA25D6" w:rsidRDefault="00CA25D6">
      <w:pPr>
        <w:spacing w:after="160" w:line="259" w:lineRule="auto"/>
        <w:rPr>
          <w:rFonts w:cs="Times New Roman"/>
          <w:szCs w:val="24"/>
          <w:lang w:val="en-US"/>
        </w:rPr>
      </w:pPr>
    </w:p>
    <w:p w14:paraId="4A5C125D" w14:textId="30F2BACD" w:rsidR="00EC5D2E" w:rsidRPr="00CA25D6" w:rsidRDefault="00EC5D2E" w:rsidP="00CA25D6">
      <w:pPr>
        <w:pStyle w:val="ListParagraph"/>
        <w:numPr>
          <w:ilvl w:val="0"/>
          <w:numId w:val="52"/>
        </w:numPr>
        <w:spacing w:after="160" w:line="259" w:lineRule="auto"/>
        <w:rPr>
          <w:rFonts w:cs="Times New Roman"/>
          <w:szCs w:val="24"/>
          <w:lang w:val="en-US"/>
        </w:rPr>
      </w:pPr>
      <w:r w:rsidRPr="00CA25D6">
        <w:rPr>
          <w:rFonts w:cs="Times New Roman"/>
          <w:b/>
          <w:i/>
          <w:szCs w:val="24"/>
          <w:lang w:val="en-US"/>
        </w:rPr>
        <w:br w:type="page"/>
      </w:r>
    </w:p>
    <w:p w14:paraId="0F60CA73" w14:textId="7B332F2D" w:rsidR="007E5C29" w:rsidRPr="00F51768" w:rsidRDefault="00CB285A" w:rsidP="00CB285A">
      <w:pPr>
        <w:rPr>
          <w:rFonts w:cs="Times New Roman"/>
          <w:b/>
          <w:i/>
          <w:szCs w:val="24"/>
          <w:lang w:val="en-US"/>
        </w:rPr>
      </w:pPr>
      <w:r w:rsidRPr="00F51768">
        <w:rPr>
          <w:rFonts w:cs="Times New Roman"/>
          <w:b/>
          <w:i/>
          <w:szCs w:val="24"/>
          <w:lang w:val="en-US"/>
        </w:rPr>
        <w:lastRenderedPageBreak/>
        <w:t xml:space="preserve">Objective 2: </w:t>
      </w:r>
      <w:r w:rsidR="00CA25D6" w:rsidRPr="00CA25D6">
        <w:rPr>
          <w:rFonts w:cs="Times New Roman"/>
          <w:b/>
          <w:i/>
          <w:szCs w:val="24"/>
          <w:lang w:val="en-US"/>
        </w:rPr>
        <w:t>Enhance and optimize the capacity of institutions and research communities to conduct the proposed research or technology development program(s) over the useful life of the infrastructure</w:t>
      </w:r>
    </w:p>
    <w:p w14:paraId="7FE1A603" w14:textId="54FD6CE9" w:rsidR="00F51768" w:rsidRDefault="00CA25D6" w:rsidP="00CA25D6">
      <w:pPr>
        <w:pStyle w:val="ListParagraph"/>
        <w:numPr>
          <w:ilvl w:val="0"/>
          <w:numId w:val="10"/>
        </w:numPr>
        <w:shd w:val="clear" w:color="auto" w:fill="D9D9D9" w:themeFill="background1" w:themeFillShade="D9"/>
        <w:autoSpaceDE w:val="0"/>
        <w:autoSpaceDN w:val="0"/>
        <w:adjustRightInd w:val="0"/>
        <w:spacing w:after="0" w:line="240" w:lineRule="auto"/>
        <w:rPr>
          <w:rFonts w:cs="Times New Roman"/>
          <w:szCs w:val="24"/>
          <w:lang w:val="en-US"/>
        </w:rPr>
      </w:pPr>
      <w:r>
        <w:rPr>
          <w:rFonts w:cs="Times New Roman"/>
          <w:szCs w:val="24"/>
          <w:lang w:val="en-US"/>
        </w:rPr>
        <w:t xml:space="preserve">Enhance and optimize the capacity of institution and research communities to conduct the proposed research or technology development program(s) over the useful life of the infrastructure </w:t>
      </w:r>
      <w:r w:rsidR="00CB285A" w:rsidRPr="00CB285A">
        <w:rPr>
          <w:rFonts w:cs="Times New Roman"/>
          <w:szCs w:val="24"/>
          <w:lang w:val="en-US"/>
        </w:rPr>
        <w:t xml:space="preserve"> </w:t>
      </w:r>
    </w:p>
    <w:p w14:paraId="0E677923" w14:textId="77777777" w:rsidR="00D724B0" w:rsidRPr="00F51768" w:rsidRDefault="00D724B0" w:rsidP="00D724B0">
      <w:pPr>
        <w:pStyle w:val="Heading2"/>
        <w:ind w:firstLine="720"/>
        <w:rPr>
          <w:rFonts w:ascii="Times New Roman" w:hAnsi="Times New Roman" w:cs="Times New Roman"/>
          <w:b/>
          <w:color w:val="auto"/>
          <w:sz w:val="24"/>
          <w:szCs w:val="24"/>
        </w:rPr>
      </w:pPr>
      <w:bookmarkStart w:id="9" w:name="_Toc443654286"/>
      <w:r w:rsidRPr="00F51768">
        <w:rPr>
          <w:rFonts w:ascii="Times New Roman" w:hAnsi="Times New Roman" w:cs="Times New Roman"/>
          <w:b/>
          <w:color w:val="auto"/>
          <w:sz w:val="24"/>
          <w:szCs w:val="24"/>
        </w:rPr>
        <w:t>Financial support received for previously-funded infrastructure</w:t>
      </w:r>
      <w:bookmarkEnd w:id="9"/>
    </w:p>
    <w:p w14:paraId="329EDB21" w14:textId="77777777" w:rsidR="00D724B0" w:rsidRDefault="00D724B0" w:rsidP="00AE7314">
      <w:pPr>
        <w:pStyle w:val="ListParagraph"/>
        <w:numPr>
          <w:ilvl w:val="0"/>
          <w:numId w:val="47"/>
        </w:numPr>
        <w:shd w:val="clear" w:color="auto" w:fill="B4C6E7" w:themeFill="accent5" w:themeFillTint="66"/>
        <w:spacing w:before="120" w:after="120" w:line="240" w:lineRule="auto"/>
      </w:pPr>
      <w:r>
        <w:t xml:space="preserve">Describe contributions from the institution, funding agencies, user fees, partners and donors that have covered costs for staff/technical salaries and operations and maintenance of </w:t>
      </w:r>
      <w:r w:rsidRPr="00D272A2">
        <w:rPr>
          <w:u w:val="single"/>
        </w:rPr>
        <w:t>existing</w:t>
      </w:r>
      <w:r>
        <w:t xml:space="preserve"> equipment, etc. </w:t>
      </w:r>
    </w:p>
    <w:p w14:paraId="1349494C" w14:textId="77777777" w:rsidR="00D724B0" w:rsidRPr="006522D5" w:rsidRDefault="00D724B0" w:rsidP="00AE7314">
      <w:pPr>
        <w:pStyle w:val="ListParagraph"/>
        <w:numPr>
          <w:ilvl w:val="0"/>
          <w:numId w:val="47"/>
        </w:numPr>
        <w:shd w:val="clear" w:color="auto" w:fill="B4C6E7" w:themeFill="accent5" w:themeFillTint="66"/>
        <w:spacing w:before="120" w:after="120" w:line="240" w:lineRule="auto"/>
      </w:pPr>
      <w:r w:rsidRPr="006522D5">
        <w:t xml:space="preserve">This section should reflect financial support at all levels: UBC system-wide, UBCO, Faculty, Departmental and Team levels. </w:t>
      </w:r>
    </w:p>
    <w:p w14:paraId="7D8DA6F2" w14:textId="22ABF56B" w:rsidR="00CB285A" w:rsidRDefault="00CA25D6" w:rsidP="00F51768">
      <w:pPr>
        <w:spacing w:after="160" w:line="259" w:lineRule="auto"/>
        <w:rPr>
          <w:rFonts w:cs="Times New Roman"/>
          <w:b/>
          <w:i/>
          <w:szCs w:val="24"/>
          <w:shd w:val="clear" w:color="auto" w:fill="B4C6E7" w:themeFill="accent5" w:themeFillTint="66"/>
          <w:lang w:val="en-US"/>
        </w:rPr>
      </w:pPr>
      <w:r>
        <w:rPr>
          <w:rFonts w:cs="Times New Roman"/>
          <w:b/>
          <w:i/>
          <w:szCs w:val="24"/>
          <w:lang w:val="en-US"/>
        </w:rPr>
        <w:t>2.1</w:t>
      </w:r>
      <w:r w:rsidR="00CB285A" w:rsidRPr="00F51768">
        <w:rPr>
          <w:rFonts w:cs="Times New Roman"/>
          <w:b/>
          <w:i/>
          <w:szCs w:val="24"/>
          <w:lang w:val="en-US"/>
        </w:rPr>
        <w:t xml:space="preserve"> Infrastructure: </w:t>
      </w:r>
      <w:r w:rsidR="00040495" w:rsidRPr="00040495">
        <w:rPr>
          <w:rFonts w:cs="Times New Roman"/>
          <w:b/>
          <w:i/>
          <w:szCs w:val="24"/>
          <w:lang w:val="en-US"/>
        </w:rPr>
        <w:t xml:space="preserve">The requested infrastructure is necessary and appropriate to conduct the proposed research program(s) and optimally enhances existing capacity </w:t>
      </w:r>
      <w:r w:rsidR="00101177" w:rsidRPr="00F51768">
        <w:rPr>
          <w:rFonts w:cs="Times New Roman"/>
          <w:b/>
          <w:i/>
          <w:szCs w:val="24"/>
          <w:shd w:val="clear" w:color="auto" w:fill="B4C6E7" w:themeFill="accent5" w:themeFillTint="66"/>
          <w:lang w:val="en-US"/>
        </w:rPr>
        <w:t>(approx. 5-6 pages)</w:t>
      </w:r>
    </w:p>
    <w:p w14:paraId="39F2C55D" w14:textId="4B7232F6" w:rsidR="00B57470" w:rsidRPr="00B57470" w:rsidRDefault="00B57470" w:rsidP="00F51768">
      <w:pPr>
        <w:spacing w:after="160" w:line="259" w:lineRule="auto"/>
        <w:rPr>
          <w:rFonts w:cs="Times New Roman"/>
          <w:b/>
          <w:i/>
          <w:szCs w:val="24"/>
          <w:lang w:val="en-US"/>
        </w:rPr>
      </w:pPr>
      <w:r w:rsidRPr="00B57470">
        <w:rPr>
          <w:rFonts w:cs="Times New Roman"/>
          <w:b/>
          <w:i/>
          <w:szCs w:val="24"/>
          <w:lang w:val="en-US"/>
        </w:rPr>
        <w:t>Proposal instructions:</w:t>
      </w:r>
    </w:p>
    <w:p w14:paraId="3E4A96EA" w14:textId="77777777" w:rsidR="00CB285A" w:rsidRPr="00D272A2" w:rsidRDefault="00CB285A" w:rsidP="00AE7314">
      <w:pPr>
        <w:pStyle w:val="ListParagraph"/>
        <w:numPr>
          <w:ilvl w:val="0"/>
          <w:numId w:val="48"/>
        </w:numPr>
        <w:shd w:val="clear" w:color="auto" w:fill="D9D9D9" w:themeFill="background1" w:themeFillShade="D9"/>
        <w:autoSpaceDE w:val="0"/>
        <w:autoSpaceDN w:val="0"/>
        <w:adjustRightInd w:val="0"/>
        <w:spacing w:after="80" w:line="201" w:lineRule="atLeast"/>
        <w:ind w:right="260"/>
        <w:rPr>
          <w:rFonts w:cs="Times New Roman"/>
          <w:szCs w:val="24"/>
          <w:lang w:val="en-US"/>
        </w:rPr>
      </w:pPr>
      <w:r w:rsidRPr="00D272A2">
        <w:rPr>
          <w:rFonts w:cs="Times New Roman"/>
          <w:szCs w:val="24"/>
          <w:lang w:val="en-US"/>
        </w:rPr>
        <w:t xml:space="preserve">Describe each requested item and justify why it is needed to conduct the proposed program(s). (Reference the item number, quantity, cost and location entered in the “Cost of individual items” table. Provide a cost breakdown and description of included items in any grouping of items. For construction or renovation, provide a description of the space including its location, size and nature). </w:t>
      </w:r>
    </w:p>
    <w:p w14:paraId="4E8C525E" w14:textId="77777777" w:rsidR="00CB285A" w:rsidRPr="00D272A2" w:rsidRDefault="00CB285A" w:rsidP="00AE7314">
      <w:pPr>
        <w:pStyle w:val="ListParagraph"/>
        <w:numPr>
          <w:ilvl w:val="0"/>
          <w:numId w:val="48"/>
        </w:numPr>
        <w:shd w:val="clear" w:color="auto" w:fill="D9D9D9" w:themeFill="background1" w:themeFillShade="D9"/>
        <w:autoSpaceDE w:val="0"/>
        <w:autoSpaceDN w:val="0"/>
        <w:adjustRightInd w:val="0"/>
        <w:spacing w:after="80" w:line="201" w:lineRule="atLeast"/>
        <w:ind w:right="260"/>
        <w:rPr>
          <w:rFonts w:cs="Times New Roman"/>
          <w:szCs w:val="24"/>
          <w:lang w:val="en-US"/>
        </w:rPr>
      </w:pPr>
      <w:r w:rsidRPr="00D272A2">
        <w:rPr>
          <w:rFonts w:cs="Times New Roman"/>
          <w:szCs w:val="24"/>
          <w:lang w:val="en-US"/>
        </w:rPr>
        <w:t>Taking into consideration the research infrastructure capacity at your institution and at your partners’ institution(s), explain how the requested infrastructure is the optimal option to obtain the necessary resources to conduct the proposed program(s).</w:t>
      </w:r>
    </w:p>
    <w:p w14:paraId="7840C54C" w14:textId="77777777" w:rsidR="00CB285A" w:rsidRPr="00D272A2" w:rsidRDefault="00CB285A" w:rsidP="00AE7314">
      <w:pPr>
        <w:pStyle w:val="ListParagraph"/>
        <w:numPr>
          <w:ilvl w:val="0"/>
          <w:numId w:val="48"/>
        </w:numPr>
        <w:shd w:val="clear" w:color="auto" w:fill="D9D9D9" w:themeFill="background1" w:themeFillShade="D9"/>
        <w:rPr>
          <w:rFonts w:cs="Times New Roman"/>
          <w:szCs w:val="24"/>
          <w:lang w:val="en-US"/>
        </w:rPr>
      </w:pPr>
      <w:r w:rsidRPr="00D272A2">
        <w:rPr>
          <w:rFonts w:cs="Times New Roman"/>
          <w:szCs w:val="24"/>
          <w:lang w:val="en-US"/>
        </w:rPr>
        <w:t>Note: For construction or renovation, the detailed cost breakdown, timeline and floor plans must be provided in a separate document as part of the finance module.</w:t>
      </w:r>
    </w:p>
    <w:p w14:paraId="67DDFD0D" w14:textId="77777777" w:rsidR="00CB285A" w:rsidRPr="00F51768" w:rsidRDefault="00E40BCB"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bookmarkStart w:id="10" w:name="_Toc443654302"/>
      <w:r w:rsidRPr="00F51768">
        <w:rPr>
          <w:rFonts w:ascii="Times New Roman" w:hAnsi="Times New Roman" w:cs="Times New Roman"/>
          <w:b/>
          <w:color w:val="auto"/>
          <w:sz w:val="24"/>
          <w:szCs w:val="24"/>
        </w:rPr>
        <w:t>Infrastructure requested</w:t>
      </w:r>
      <w:bookmarkEnd w:id="10"/>
      <w:r w:rsidRPr="00F51768">
        <w:rPr>
          <w:rFonts w:ascii="Times New Roman" w:hAnsi="Times New Roman" w:cs="Times New Roman"/>
          <w:b/>
          <w:color w:val="auto"/>
          <w:sz w:val="24"/>
          <w:szCs w:val="24"/>
        </w:rPr>
        <w:t xml:space="preserve"> </w:t>
      </w:r>
    </w:p>
    <w:p w14:paraId="4A41D315" w14:textId="77777777" w:rsidR="00AC5938" w:rsidRPr="00E40BCB" w:rsidRDefault="00AC5938" w:rsidP="00AE7314">
      <w:pPr>
        <w:pStyle w:val="ListParagraph"/>
        <w:numPr>
          <w:ilvl w:val="0"/>
          <w:numId w:val="22"/>
        </w:numPr>
        <w:shd w:val="clear" w:color="auto" w:fill="B4C6E7" w:themeFill="accent5" w:themeFillTint="66"/>
        <w:spacing w:before="120" w:after="120" w:line="240" w:lineRule="auto"/>
        <w:rPr>
          <w:bCs/>
        </w:rPr>
      </w:pPr>
      <w:r w:rsidRPr="00E40BCB">
        <w:rPr>
          <w:bCs/>
        </w:rPr>
        <w:t>Describe the main infrastructure elements and connect each element to the relevant research themes. Justify the appropriateness of and need for the infrastructure in supporting the proposed research or technology development activities.</w:t>
      </w:r>
    </w:p>
    <w:p w14:paraId="5A4BB407" w14:textId="77777777" w:rsidR="00AC5938" w:rsidRPr="00E40BCB" w:rsidRDefault="00AC5938" w:rsidP="00AE7314">
      <w:pPr>
        <w:pStyle w:val="ListParagraph"/>
        <w:numPr>
          <w:ilvl w:val="0"/>
          <w:numId w:val="22"/>
        </w:numPr>
        <w:shd w:val="clear" w:color="auto" w:fill="B4C6E7" w:themeFill="accent5" w:themeFillTint="66"/>
        <w:spacing w:before="120" w:after="120" w:line="240" w:lineRule="auto"/>
        <w:rPr>
          <w:bCs/>
        </w:rPr>
      </w:pPr>
      <w:r w:rsidRPr="00E40BCB">
        <w:rPr>
          <w:bCs/>
        </w:rPr>
        <w:t>For each major infrastructure element identify the equipment needed, the total cost, and connection to the research themes: e.g., Equipment Item 1: Total Cost $</w:t>
      </w:r>
      <w:proofErr w:type="spellStart"/>
      <w:r w:rsidRPr="00E40BCB">
        <w:rPr>
          <w:bCs/>
        </w:rPr>
        <w:t>x.xM</w:t>
      </w:r>
      <w:proofErr w:type="spellEnd"/>
      <w:r w:rsidRPr="00E40BCB">
        <w:rPr>
          <w:bCs/>
        </w:rPr>
        <w:t xml:space="preserve">, (research themes </w:t>
      </w:r>
      <w:proofErr w:type="spellStart"/>
      <w:r w:rsidRPr="00E40BCB">
        <w:rPr>
          <w:bCs/>
        </w:rPr>
        <w:t>x</w:t>
      </w:r>
      <w:proofErr w:type="gramStart"/>
      <w:r w:rsidRPr="00E40BCB">
        <w:rPr>
          <w:bCs/>
        </w:rPr>
        <w:t>,y,z</w:t>
      </w:r>
      <w:proofErr w:type="spellEnd"/>
      <w:proofErr w:type="gramEnd"/>
      <w:r w:rsidRPr="00E40BCB">
        <w:rPr>
          <w:bCs/>
        </w:rPr>
        <w:t xml:space="preserve">). </w:t>
      </w:r>
    </w:p>
    <w:p w14:paraId="254663DC" w14:textId="77777777" w:rsidR="00AC5938" w:rsidRPr="00E40BCB" w:rsidRDefault="00AC5938" w:rsidP="00AE7314">
      <w:pPr>
        <w:pStyle w:val="ListParagraph"/>
        <w:numPr>
          <w:ilvl w:val="0"/>
          <w:numId w:val="22"/>
        </w:numPr>
        <w:shd w:val="clear" w:color="auto" w:fill="B4C6E7" w:themeFill="accent5" w:themeFillTint="66"/>
        <w:spacing w:before="120" w:after="120" w:line="240" w:lineRule="auto"/>
        <w:rPr>
          <w:bCs/>
        </w:rPr>
      </w:pPr>
      <w:r w:rsidRPr="00E40BCB">
        <w:rPr>
          <w:bCs/>
        </w:rPr>
        <w:t>Identify the date of purchase, if acquired already, or the year (1-5) in which the equipment will be needed, if not purchased already.</w:t>
      </w:r>
    </w:p>
    <w:p w14:paraId="1871B74E" w14:textId="77777777" w:rsidR="00AC5938" w:rsidRPr="008C77E4" w:rsidRDefault="00AC5938" w:rsidP="00AE7314">
      <w:pPr>
        <w:pStyle w:val="ListParagraph"/>
        <w:numPr>
          <w:ilvl w:val="0"/>
          <w:numId w:val="22"/>
        </w:numPr>
        <w:shd w:val="clear" w:color="auto" w:fill="B4C6E7" w:themeFill="accent5" w:themeFillTint="66"/>
        <w:spacing w:before="120" w:after="120" w:line="240" w:lineRule="auto"/>
        <w:rPr>
          <w:bCs/>
        </w:rPr>
      </w:pPr>
      <w:r w:rsidRPr="008C77E4">
        <w:rPr>
          <w:bCs/>
        </w:rPr>
        <w:t>Justify the choice of infrastructure against alternatives, how it supports the relevant research themes, how the estimated cost was arrived at, how it connects to existing infrastructure, where it will be located and why the research requires it. Identify the % time of the item that will be used for research.</w:t>
      </w:r>
    </w:p>
    <w:p w14:paraId="5D91F0A5" w14:textId="3627BA73" w:rsidR="00AC5938" w:rsidRPr="00E40BCB" w:rsidRDefault="00AC5938" w:rsidP="00AE7314">
      <w:pPr>
        <w:pStyle w:val="ListParagraph"/>
        <w:numPr>
          <w:ilvl w:val="0"/>
          <w:numId w:val="22"/>
        </w:numPr>
        <w:shd w:val="clear" w:color="auto" w:fill="B4C6E7" w:themeFill="accent5" w:themeFillTint="66"/>
        <w:spacing w:before="120" w:after="120" w:line="240" w:lineRule="auto"/>
        <w:rPr>
          <w:bCs/>
        </w:rPr>
      </w:pPr>
      <w:r w:rsidRPr="00E40BCB">
        <w:rPr>
          <w:bCs/>
        </w:rPr>
        <w:t xml:space="preserve">For large/complex pieces/clusters of equipment, reiterate why the team has the </w:t>
      </w:r>
      <w:r w:rsidR="008F483F">
        <w:rPr>
          <w:bCs/>
        </w:rPr>
        <w:t>skills to operate the equipment</w:t>
      </w:r>
    </w:p>
    <w:p w14:paraId="42C9C474" w14:textId="77777777" w:rsidR="00AC5938" w:rsidRPr="00E40BCB" w:rsidRDefault="00AC5938" w:rsidP="00AE7314">
      <w:pPr>
        <w:pStyle w:val="ListParagraph"/>
        <w:numPr>
          <w:ilvl w:val="0"/>
          <w:numId w:val="22"/>
        </w:numPr>
        <w:shd w:val="clear" w:color="auto" w:fill="B4C6E7" w:themeFill="accent5" w:themeFillTint="66"/>
        <w:spacing w:before="120" w:after="120" w:line="240" w:lineRule="auto"/>
        <w:rPr>
          <w:bCs/>
        </w:rPr>
      </w:pPr>
      <w:r w:rsidRPr="00E40BCB">
        <w:rPr>
          <w:bCs/>
        </w:rPr>
        <w:t>Detail, if relevant, funding requested for technical setup, installation, etc.</w:t>
      </w:r>
    </w:p>
    <w:p w14:paraId="5182802A" w14:textId="77777777" w:rsidR="00AC5938" w:rsidRPr="00E40BCB" w:rsidRDefault="00AC5938" w:rsidP="00AE7314">
      <w:pPr>
        <w:pStyle w:val="ListParagraph"/>
        <w:numPr>
          <w:ilvl w:val="0"/>
          <w:numId w:val="22"/>
        </w:numPr>
        <w:shd w:val="clear" w:color="auto" w:fill="B4C6E7" w:themeFill="accent5" w:themeFillTint="66"/>
        <w:spacing w:before="120" w:after="120" w:line="240" w:lineRule="auto"/>
        <w:rPr>
          <w:bCs/>
        </w:rPr>
      </w:pPr>
      <w:r w:rsidRPr="00E40BCB">
        <w:rPr>
          <w:bCs/>
        </w:rPr>
        <w:lastRenderedPageBreak/>
        <w:t>Provide an overall acquisition plan, including milestones and references to the infrastructure implementation plan.</w:t>
      </w:r>
    </w:p>
    <w:p w14:paraId="167BA5ED" w14:textId="77777777" w:rsidR="00AC5938" w:rsidRPr="007D54AF" w:rsidRDefault="00AC5938" w:rsidP="00AE7314">
      <w:pPr>
        <w:pStyle w:val="ListParagraph"/>
        <w:numPr>
          <w:ilvl w:val="0"/>
          <w:numId w:val="22"/>
        </w:numPr>
        <w:shd w:val="clear" w:color="auto" w:fill="B4C6E7" w:themeFill="accent5" w:themeFillTint="66"/>
        <w:spacing w:before="120" w:after="120" w:line="240" w:lineRule="auto"/>
      </w:pPr>
      <w:r w:rsidRPr="007D54AF">
        <w:t xml:space="preserve">Sufficient information should be provided to enable reviewers to answer the following questions: </w:t>
      </w:r>
    </w:p>
    <w:p w14:paraId="20992055" w14:textId="77777777" w:rsidR="00AC5938" w:rsidRPr="007D54AF" w:rsidRDefault="00AC5938" w:rsidP="00AE7314">
      <w:pPr>
        <w:pStyle w:val="ListParagraph"/>
        <w:numPr>
          <w:ilvl w:val="1"/>
          <w:numId w:val="22"/>
        </w:numPr>
        <w:shd w:val="clear" w:color="auto" w:fill="B4C6E7" w:themeFill="accent5" w:themeFillTint="66"/>
        <w:spacing w:before="120" w:after="120" w:line="240" w:lineRule="auto"/>
      </w:pPr>
      <w:r w:rsidRPr="007D54AF">
        <w:t xml:space="preserve">Is the requested infrastructure necessary, effective and efficient in view of the research activities planned? </w:t>
      </w:r>
    </w:p>
    <w:p w14:paraId="2D7A2F4D" w14:textId="77777777" w:rsidR="00AC5938" w:rsidRDefault="00AC5938" w:rsidP="00E40BCB">
      <w:pPr>
        <w:pStyle w:val="ListParagraph"/>
        <w:numPr>
          <w:ilvl w:val="1"/>
          <w:numId w:val="22"/>
        </w:numPr>
        <w:shd w:val="clear" w:color="auto" w:fill="B4C6E7" w:themeFill="accent5" w:themeFillTint="66"/>
        <w:spacing w:before="120" w:after="120" w:line="240" w:lineRule="auto"/>
      </w:pPr>
      <w:r w:rsidRPr="007D54AF">
        <w:t xml:space="preserve">Are the cost estimates realistic? </w:t>
      </w:r>
    </w:p>
    <w:p w14:paraId="43756F52" w14:textId="77777777" w:rsidR="00AC5938" w:rsidRPr="00F51768" w:rsidRDefault="00E40BCB" w:rsidP="00E40BCB">
      <w:pPr>
        <w:spacing w:before="120" w:after="120" w:line="240" w:lineRule="auto"/>
        <w:ind w:firstLine="720"/>
        <w:rPr>
          <w:b/>
        </w:rPr>
      </w:pPr>
      <w:r w:rsidRPr="00F51768">
        <w:rPr>
          <w:b/>
        </w:rPr>
        <w:t>Other n</w:t>
      </w:r>
      <w:r w:rsidR="00AC5938" w:rsidRPr="00F51768">
        <w:rPr>
          <w:b/>
        </w:rPr>
        <w:t>otes on equipment:</w:t>
      </w:r>
    </w:p>
    <w:p w14:paraId="5456C17E" w14:textId="77777777" w:rsidR="009313D3" w:rsidRDefault="009313D3" w:rsidP="009313D3">
      <w:pPr>
        <w:pStyle w:val="ListParagraph"/>
        <w:numPr>
          <w:ilvl w:val="0"/>
          <w:numId w:val="23"/>
        </w:numPr>
        <w:shd w:val="clear" w:color="auto" w:fill="B4C6E7" w:themeFill="accent5" w:themeFillTint="66"/>
        <w:spacing w:before="120" w:after="120" w:line="240" w:lineRule="auto"/>
      </w:pPr>
      <w:r w:rsidRPr="009313D3">
        <w:t>Bundle items into functional groupings when completing the “Cost of individual items” section, and provide details and justification for each item within a group when addressing the infrastructure criterion in the assessment criteria</w:t>
      </w:r>
      <w:r>
        <w:t>.</w:t>
      </w:r>
    </w:p>
    <w:p w14:paraId="4FEBB963" w14:textId="0DC4DCC9" w:rsidR="00E40BCB" w:rsidRDefault="00AC5938" w:rsidP="009313D3">
      <w:pPr>
        <w:pStyle w:val="ListParagraph"/>
        <w:numPr>
          <w:ilvl w:val="0"/>
          <w:numId w:val="23"/>
        </w:numPr>
        <w:shd w:val="clear" w:color="auto" w:fill="B4C6E7" w:themeFill="accent5" w:themeFillTint="66"/>
        <w:spacing w:before="120" w:after="120" w:line="240" w:lineRule="auto"/>
      </w:pPr>
      <w:r w:rsidRPr="008870DE">
        <w:t>Obtain quotes for large items (&gt;$50,000) or any item involving a large CFI in-kind contribution</w:t>
      </w:r>
    </w:p>
    <w:p w14:paraId="2133DD9D" w14:textId="77777777" w:rsidR="00E40BCB" w:rsidRDefault="00AC5938" w:rsidP="00AE7314">
      <w:pPr>
        <w:pStyle w:val="ListParagraph"/>
        <w:numPr>
          <w:ilvl w:val="0"/>
          <w:numId w:val="23"/>
        </w:numPr>
        <w:shd w:val="clear" w:color="auto" w:fill="B4C6E7" w:themeFill="accent5" w:themeFillTint="66"/>
        <w:spacing w:before="120" w:after="120" w:line="240" w:lineRule="auto"/>
      </w:pPr>
      <w:r w:rsidRPr="008870DE">
        <w:t>Use appropriate wording when talking to vendors about CFI contributions and ensure contribution is eligible and properly documented</w:t>
      </w:r>
    </w:p>
    <w:p w14:paraId="5DC990EC" w14:textId="77777777" w:rsidR="00AC5938" w:rsidRPr="008870DE" w:rsidRDefault="00AC5938" w:rsidP="00AE7314">
      <w:pPr>
        <w:pStyle w:val="ListParagraph"/>
        <w:numPr>
          <w:ilvl w:val="0"/>
          <w:numId w:val="23"/>
        </w:numPr>
        <w:shd w:val="clear" w:color="auto" w:fill="B4C6E7" w:themeFill="accent5" w:themeFillTint="66"/>
        <w:spacing w:before="120" w:after="120" w:line="240" w:lineRule="auto"/>
      </w:pPr>
      <w:r w:rsidRPr="008870DE">
        <w:t xml:space="preserve">Include the shipping costs and taxes in the cost of equipment. </w:t>
      </w:r>
    </w:p>
    <w:p w14:paraId="18C9931D" w14:textId="77777777" w:rsidR="00AC5938" w:rsidRPr="00481906" w:rsidRDefault="00AC5938" w:rsidP="00E40BCB">
      <w:pPr>
        <w:spacing w:before="120" w:after="120" w:line="240" w:lineRule="auto"/>
        <w:ind w:firstLine="720"/>
        <w:rPr>
          <w:b/>
        </w:rPr>
      </w:pPr>
      <w:r w:rsidRPr="00481906">
        <w:rPr>
          <w:b/>
        </w:rPr>
        <w:t>Sales Tax Rates:</w:t>
      </w:r>
    </w:p>
    <w:p w14:paraId="081D9029" w14:textId="24069EC5" w:rsidR="00AC5938" w:rsidRPr="008870DE" w:rsidRDefault="00AC5938" w:rsidP="00AE7314">
      <w:pPr>
        <w:pStyle w:val="ListParagraph"/>
        <w:numPr>
          <w:ilvl w:val="0"/>
          <w:numId w:val="24"/>
        </w:numPr>
        <w:shd w:val="clear" w:color="auto" w:fill="B4C6E7" w:themeFill="accent5" w:themeFillTint="66"/>
        <w:spacing w:before="120" w:after="120" w:line="240" w:lineRule="auto"/>
      </w:pPr>
      <w:r w:rsidRPr="008870DE">
        <w:t xml:space="preserve">Tax rate used should be </w:t>
      </w:r>
      <w:r w:rsidR="00040495">
        <w:t>8.65% for equipment</w:t>
      </w:r>
      <w:r w:rsidRPr="008870DE">
        <w:t xml:space="preserve"> and 1.65% (GST only) for construction.  Taxes do not apply to CFI discounts or any in-kind contributions.</w:t>
      </w:r>
    </w:p>
    <w:p w14:paraId="71303974" w14:textId="77777777" w:rsidR="00AC5938" w:rsidRPr="00481906" w:rsidRDefault="00AC5938" w:rsidP="00E40BCB">
      <w:pPr>
        <w:spacing w:before="120" w:after="120" w:line="240" w:lineRule="auto"/>
        <w:ind w:firstLine="720"/>
        <w:rPr>
          <w:b/>
        </w:rPr>
      </w:pPr>
      <w:r w:rsidRPr="00481906">
        <w:rPr>
          <w:b/>
        </w:rPr>
        <w:t>Warranties:</w:t>
      </w:r>
    </w:p>
    <w:p w14:paraId="6218F8B2" w14:textId="77777777" w:rsidR="00AC5938" w:rsidRDefault="00AC5938" w:rsidP="00AE7314">
      <w:pPr>
        <w:pStyle w:val="ListParagraph"/>
        <w:numPr>
          <w:ilvl w:val="0"/>
          <w:numId w:val="24"/>
        </w:numPr>
        <w:shd w:val="clear" w:color="auto" w:fill="B4C6E7" w:themeFill="accent5" w:themeFillTint="66"/>
        <w:spacing w:before="120" w:after="120" w:line="240" w:lineRule="auto"/>
      </w:pPr>
      <w:r w:rsidRPr="008870DE">
        <w:t xml:space="preserve">Warranties and/or service contracts </w:t>
      </w:r>
      <w:r>
        <w:t xml:space="preserve">can be included in the infrastructure budget or in the Infrastructure Operating Fund (IOF) budget.  You can decide whether it makes more sense to purchase from the IF funds or from the IOF.  </w:t>
      </w:r>
    </w:p>
    <w:p w14:paraId="7309B1AF" w14:textId="77777777" w:rsidR="00AC5938" w:rsidRPr="00481906" w:rsidRDefault="00AC5938" w:rsidP="00E40BCB">
      <w:pPr>
        <w:spacing w:before="120" w:after="120" w:line="240" w:lineRule="auto"/>
        <w:ind w:firstLine="720"/>
        <w:rPr>
          <w:b/>
        </w:rPr>
      </w:pPr>
      <w:r w:rsidRPr="00481906">
        <w:rPr>
          <w:b/>
        </w:rPr>
        <w:t>Salary Costs:</w:t>
      </w:r>
    </w:p>
    <w:p w14:paraId="55F26B6D" w14:textId="77777777" w:rsidR="00E40BCB" w:rsidRDefault="00AC5938" w:rsidP="00AE7314">
      <w:pPr>
        <w:pStyle w:val="ListParagraph"/>
        <w:numPr>
          <w:ilvl w:val="0"/>
          <w:numId w:val="24"/>
        </w:numPr>
        <w:shd w:val="clear" w:color="auto" w:fill="B4C6E7" w:themeFill="accent5" w:themeFillTint="66"/>
        <w:spacing w:before="120" w:after="120" w:line="240" w:lineRule="auto"/>
      </w:pPr>
      <w:r w:rsidRPr="008870DE">
        <w:t>When justifying any salary, make sure that tasks relate to the implementation, installation and setup of the infrastructure only, not to ongoing operations after the infrastructure is in place.</w:t>
      </w:r>
    </w:p>
    <w:p w14:paraId="50102151" w14:textId="77F4D812" w:rsidR="00E40BCB" w:rsidRDefault="00AC5938" w:rsidP="00AE7314">
      <w:pPr>
        <w:pStyle w:val="ListParagraph"/>
        <w:numPr>
          <w:ilvl w:val="0"/>
          <w:numId w:val="24"/>
        </w:numPr>
        <w:shd w:val="clear" w:color="auto" w:fill="B4C6E7" w:themeFill="accent5" w:themeFillTint="66"/>
        <w:spacing w:before="120" w:after="120" w:line="240" w:lineRule="auto"/>
      </w:pPr>
      <w:r>
        <w:t xml:space="preserve">Some of the proposals funded in the last Innovation Fund round included the salary (part-time and full-time requests) of at least 1 project manager.  </w:t>
      </w:r>
      <w:r w:rsidR="00481906">
        <w:t>We s</w:t>
      </w:r>
      <w:r>
        <w:t>trongly recommend that this is included in all budgets</w:t>
      </w:r>
      <w:r w:rsidR="00481906">
        <w:t xml:space="preserve"> </w:t>
      </w:r>
      <w:r w:rsidR="00D90035">
        <w:t xml:space="preserve">for very large or complex projects </w:t>
      </w:r>
      <w:r w:rsidR="00481906">
        <w:t xml:space="preserve">as </w:t>
      </w:r>
      <w:r w:rsidR="00B34A3A">
        <w:t>it speaks</w:t>
      </w:r>
      <w:r>
        <w:t xml:space="preserve"> to the feasibility of the project.  </w:t>
      </w:r>
      <w:r w:rsidR="00481906">
        <w:t>Here is some s</w:t>
      </w:r>
      <w:r>
        <w:t>uggested wording for project manager salary:  “</w:t>
      </w:r>
      <w:r w:rsidRPr="00E40BCB">
        <w:rPr>
          <w:i/>
        </w:rPr>
        <w:t>A 0.5 FTE Project Manager will be hired for one year to manage all aspects of the CFI grant implementation, including recruiting technical staff, facilitating renovations and purchasing equipment.</w:t>
      </w:r>
      <w:r>
        <w:t xml:space="preserve">” </w:t>
      </w:r>
    </w:p>
    <w:p w14:paraId="15DB0FC6" w14:textId="77777777" w:rsidR="00AC5938" w:rsidRPr="008870DE" w:rsidRDefault="00AC5938" w:rsidP="00AE7314">
      <w:pPr>
        <w:pStyle w:val="ListParagraph"/>
        <w:numPr>
          <w:ilvl w:val="0"/>
          <w:numId w:val="24"/>
        </w:numPr>
        <w:shd w:val="clear" w:color="auto" w:fill="B4C6E7" w:themeFill="accent5" w:themeFillTint="66"/>
        <w:spacing w:before="120" w:after="120" w:line="240" w:lineRule="auto"/>
      </w:pPr>
      <w:r w:rsidRPr="008870DE">
        <w:t>When justifying any salary, make sure that tasks relate to the implementation, installation and setup of the infrastructure only, not to ongoing operations after the infrastructure is in place.</w:t>
      </w:r>
    </w:p>
    <w:p w14:paraId="0FF8CF43" w14:textId="77777777" w:rsidR="00AC5938" w:rsidRPr="00481906" w:rsidRDefault="00AC5938" w:rsidP="00E40BCB">
      <w:pPr>
        <w:spacing w:before="120" w:after="120" w:line="240" w:lineRule="auto"/>
        <w:ind w:firstLine="720"/>
        <w:rPr>
          <w:b/>
        </w:rPr>
      </w:pPr>
      <w:r w:rsidRPr="00481906">
        <w:rPr>
          <w:b/>
        </w:rPr>
        <w:t>Supplies and consumables:</w:t>
      </w:r>
    </w:p>
    <w:p w14:paraId="7F93291E" w14:textId="27A34996" w:rsidR="00AC5938" w:rsidRDefault="00AC5938" w:rsidP="00AC5938">
      <w:pPr>
        <w:pStyle w:val="ListParagraph"/>
        <w:numPr>
          <w:ilvl w:val="0"/>
          <w:numId w:val="25"/>
        </w:numPr>
        <w:shd w:val="clear" w:color="auto" w:fill="B4C6E7" w:themeFill="accent5" w:themeFillTint="66"/>
        <w:spacing w:before="120" w:after="120" w:line="240" w:lineRule="auto"/>
      </w:pPr>
      <w:r>
        <w:t>N</w:t>
      </w:r>
      <w:r w:rsidRPr="008870DE">
        <w:t>ot allowed</w:t>
      </w:r>
      <w:r>
        <w:t>; do not request in this budget.</w:t>
      </w:r>
    </w:p>
    <w:p w14:paraId="4B9D6F1D" w14:textId="3E4ABEBB" w:rsidR="00AC5938" w:rsidRPr="00BB1020" w:rsidRDefault="00AC5938" w:rsidP="00BB1020">
      <w:pPr>
        <w:pStyle w:val="Heading2"/>
        <w:numPr>
          <w:ilvl w:val="1"/>
          <w:numId w:val="0"/>
        </w:numPr>
        <w:spacing w:before="120" w:after="120" w:line="240" w:lineRule="auto"/>
        <w:ind w:firstLine="720"/>
        <w:rPr>
          <w:rFonts w:ascii="Times New Roman" w:hAnsi="Times New Roman" w:cs="Times New Roman"/>
          <w:b/>
          <w:color w:val="auto"/>
          <w:sz w:val="24"/>
          <w:szCs w:val="24"/>
        </w:rPr>
      </w:pPr>
      <w:bookmarkStart w:id="11" w:name="_Toc443654303"/>
      <w:r w:rsidRPr="00BB1020">
        <w:rPr>
          <w:rFonts w:ascii="Times New Roman" w:hAnsi="Times New Roman" w:cs="Times New Roman"/>
          <w:b/>
          <w:color w:val="auto"/>
          <w:sz w:val="24"/>
          <w:szCs w:val="24"/>
        </w:rPr>
        <w:t>Construction or renovations</w:t>
      </w:r>
      <w:bookmarkEnd w:id="11"/>
      <w:r w:rsidR="00BB1020" w:rsidRPr="00BB1020">
        <w:rPr>
          <w:rFonts w:ascii="Times New Roman" w:hAnsi="Times New Roman" w:cs="Times New Roman"/>
          <w:b/>
          <w:color w:val="auto"/>
          <w:sz w:val="24"/>
          <w:szCs w:val="24"/>
        </w:rPr>
        <w:t>:</w:t>
      </w:r>
    </w:p>
    <w:p w14:paraId="64D31A6D" w14:textId="77777777" w:rsidR="00BB1020" w:rsidRDefault="00AC5938" w:rsidP="00AE7314">
      <w:pPr>
        <w:pStyle w:val="ListParagraph"/>
        <w:numPr>
          <w:ilvl w:val="0"/>
          <w:numId w:val="25"/>
        </w:numPr>
        <w:shd w:val="clear" w:color="auto" w:fill="B4C6E7" w:themeFill="accent5" w:themeFillTint="66"/>
        <w:spacing w:before="120" w:after="120" w:line="240" w:lineRule="auto"/>
        <w:rPr>
          <w:bCs/>
        </w:rPr>
      </w:pPr>
      <w:r w:rsidRPr="00E40BCB">
        <w:rPr>
          <w:bCs/>
        </w:rPr>
        <w:t>Description of the c</w:t>
      </w:r>
      <w:r w:rsidR="00BB1020">
        <w:rPr>
          <w:bCs/>
        </w:rPr>
        <w:t>onstructed or renovated space</w:t>
      </w:r>
    </w:p>
    <w:p w14:paraId="71BC9841" w14:textId="11A9AA48" w:rsidR="00AC5938" w:rsidRPr="00E40BCB" w:rsidRDefault="00AC5938" w:rsidP="00BB1020">
      <w:pPr>
        <w:pStyle w:val="ListParagraph"/>
        <w:numPr>
          <w:ilvl w:val="1"/>
          <w:numId w:val="25"/>
        </w:numPr>
        <w:shd w:val="clear" w:color="auto" w:fill="B4C6E7" w:themeFill="accent5" w:themeFillTint="66"/>
        <w:spacing w:before="120" w:after="120" w:line="240" w:lineRule="auto"/>
        <w:rPr>
          <w:bCs/>
        </w:rPr>
      </w:pPr>
      <w:r w:rsidRPr="00E40BCB">
        <w:rPr>
          <w:bCs/>
        </w:rPr>
        <w:lastRenderedPageBreak/>
        <w:t>Include a complete description of the entire space, including common elements (e.g., corridors, washrooms, etc.). The description should include the location(s), size and nature (wet lab, dry lab, office, greenhouse, etc.) of the space;</w:t>
      </w:r>
    </w:p>
    <w:p w14:paraId="6738CCE8" w14:textId="77777777" w:rsidR="00BB1020" w:rsidRDefault="00AC5938" w:rsidP="00AE7314">
      <w:pPr>
        <w:pStyle w:val="ListParagraph"/>
        <w:numPr>
          <w:ilvl w:val="0"/>
          <w:numId w:val="25"/>
        </w:numPr>
        <w:shd w:val="clear" w:color="auto" w:fill="B4C6E7" w:themeFill="accent5" w:themeFillTint="66"/>
        <w:spacing w:before="120" w:after="120" w:line="240" w:lineRule="auto"/>
        <w:rPr>
          <w:bCs/>
        </w:rPr>
      </w:pPr>
      <w:r w:rsidRPr="00E40BCB">
        <w:rPr>
          <w:bCs/>
        </w:rPr>
        <w:t>Breakdown of the overall cost of the const</w:t>
      </w:r>
      <w:r w:rsidR="00BB1020">
        <w:rPr>
          <w:bCs/>
        </w:rPr>
        <w:t>ruction or renovation project:</w:t>
      </w:r>
    </w:p>
    <w:p w14:paraId="6B29E4F4" w14:textId="0919DAB8" w:rsidR="00AC5938" w:rsidRPr="00E40BCB" w:rsidRDefault="00AC5938" w:rsidP="00BB1020">
      <w:pPr>
        <w:pStyle w:val="ListParagraph"/>
        <w:numPr>
          <w:ilvl w:val="1"/>
          <w:numId w:val="25"/>
        </w:numPr>
        <w:shd w:val="clear" w:color="auto" w:fill="B4C6E7" w:themeFill="accent5" w:themeFillTint="66"/>
        <w:spacing w:before="120" w:after="120" w:line="240" w:lineRule="auto"/>
        <w:rPr>
          <w:bCs/>
        </w:rPr>
      </w:pPr>
      <w:r w:rsidRPr="00E40BCB">
        <w:rPr>
          <w:bCs/>
        </w:rPr>
        <w:t>A detailed breakdown of the overall cost of the construction or renovation project, categorized by cost component (i.e., direct, soft and contingency costs);</w:t>
      </w:r>
    </w:p>
    <w:p w14:paraId="414161D9" w14:textId="77777777" w:rsidR="00AC5938" w:rsidRPr="00E40BCB" w:rsidRDefault="00AC5938" w:rsidP="00AE7314">
      <w:pPr>
        <w:pStyle w:val="ListParagraph"/>
        <w:numPr>
          <w:ilvl w:val="0"/>
          <w:numId w:val="25"/>
        </w:numPr>
        <w:shd w:val="clear" w:color="auto" w:fill="B4C6E7" w:themeFill="accent5" w:themeFillTint="66"/>
        <w:spacing w:before="120" w:after="120" w:line="240" w:lineRule="auto"/>
        <w:rPr>
          <w:bCs/>
        </w:rPr>
      </w:pPr>
      <w:r w:rsidRPr="00E40BCB">
        <w:rPr>
          <w:bCs/>
        </w:rPr>
        <w:t>Include a timeline identifying key dates for the various stages of the proposed renovation or construction.</w:t>
      </w:r>
    </w:p>
    <w:p w14:paraId="3FE870AD" w14:textId="77777777" w:rsidR="00BB1020" w:rsidRDefault="00AC5938" w:rsidP="00AE7314">
      <w:pPr>
        <w:pStyle w:val="ListParagraph"/>
        <w:numPr>
          <w:ilvl w:val="0"/>
          <w:numId w:val="25"/>
        </w:numPr>
        <w:shd w:val="clear" w:color="auto" w:fill="B4C6E7" w:themeFill="accent5" w:themeFillTint="66"/>
        <w:spacing w:before="120" w:after="120" w:line="240" w:lineRule="auto"/>
        <w:rPr>
          <w:bCs/>
        </w:rPr>
      </w:pPr>
      <w:r w:rsidRPr="00E40BCB">
        <w:rPr>
          <w:bCs/>
        </w:rPr>
        <w:t xml:space="preserve">Floor plans are to be added as an attachment to the Finance Module. Applicants must include floor plans of the proposed area(s), showing the location of the equipment and the scale </w:t>
      </w:r>
      <w:r w:rsidR="00DC4232">
        <w:rPr>
          <w:bCs/>
        </w:rPr>
        <w:t xml:space="preserve">(timeframe) </w:t>
      </w:r>
      <w:r w:rsidRPr="00E40BCB">
        <w:rPr>
          <w:bCs/>
        </w:rPr>
        <w:t xml:space="preserve">of the plans. </w:t>
      </w:r>
    </w:p>
    <w:p w14:paraId="13CA86B7" w14:textId="37E473FA" w:rsidR="00AC5938" w:rsidRPr="00BB1020" w:rsidRDefault="00AC5938" w:rsidP="00AC5938">
      <w:pPr>
        <w:pStyle w:val="ListParagraph"/>
        <w:numPr>
          <w:ilvl w:val="1"/>
          <w:numId w:val="25"/>
        </w:numPr>
        <w:shd w:val="clear" w:color="auto" w:fill="B4C6E7" w:themeFill="accent5" w:themeFillTint="66"/>
        <w:spacing w:before="120" w:after="120" w:line="240" w:lineRule="auto"/>
        <w:rPr>
          <w:bCs/>
        </w:rPr>
      </w:pPr>
      <w:r w:rsidRPr="00E40BCB">
        <w:rPr>
          <w:bCs/>
        </w:rPr>
        <w:t xml:space="preserve">Note: Floor plans must be provided in an attachment that is clearly legible. </w:t>
      </w:r>
    </w:p>
    <w:p w14:paraId="5B9ED599" w14:textId="2D31BDFB" w:rsidR="00AC5938" w:rsidRPr="00570BA2" w:rsidRDefault="00AC5938"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bookmarkStart w:id="12" w:name="_Toc443654304"/>
      <w:r w:rsidRPr="00570BA2">
        <w:rPr>
          <w:rFonts w:ascii="Times New Roman" w:hAnsi="Times New Roman" w:cs="Times New Roman"/>
          <w:b/>
          <w:color w:val="auto"/>
          <w:sz w:val="24"/>
          <w:szCs w:val="24"/>
        </w:rPr>
        <w:t>Availability</w:t>
      </w:r>
      <w:r w:rsidR="00BB1020" w:rsidRPr="00570BA2">
        <w:rPr>
          <w:rFonts w:ascii="Times New Roman" w:hAnsi="Times New Roman" w:cs="Times New Roman"/>
          <w:b/>
          <w:color w:val="auto"/>
          <w:sz w:val="24"/>
          <w:szCs w:val="24"/>
        </w:rPr>
        <w:t xml:space="preserve"> of the </w:t>
      </w:r>
      <w:r w:rsidR="003A5B47">
        <w:rPr>
          <w:rFonts w:ascii="Times New Roman" w:hAnsi="Times New Roman" w:cs="Times New Roman"/>
          <w:b/>
          <w:color w:val="auto"/>
          <w:sz w:val="24"/>
          <w:szCs w:val="24"/>
        </w:rPr>
        <w:t xml:space="preserve">proposed </w:t>
      </w:r>
      <w:r w:rsidR="00BB1020" w:rsidRPr="00570BA2">
        <w:rPr>
          <w:rFonts w:ascii="Times New Roman" w:hAnsi="Times New Roman" w:cs="Times New Roman"/>
          <w:b/>
          <w:color w:val="auto"/>
          <w:sz w:val="24"/>
          <w:szCs w:val="24"/>
        </w:rPr>
        <w:t>infrastructure</w:t>
      </w:r>
      <w:r w:rsidRPr="00570BA2">
        <w:rPr>
          <w:rFonts w:ascii="Times New Roman" w:hAnsi="Times New Roman" w:cs="Times New Roman"/>
          <w:b/>
          <w:color w:val="auto"/>
          <w:sz w:val="24"/>
          <w:szCs w:val="24"/>
        </w:rPr>
        <w:t xml:space="preserve"> elsewhere</w:t>
      </w:r>
      <w:bookmarkEnd w:id="12"/>
      <w:r w:rsidR="00BB1020" w:rsidRPr="00570BA2">
        <w:rPr>
          <w:rFonts w:ascii="Times New Roman" w:hAnsi="Times New Roman" w:cs="Times New Roman"/>
          <w:b/>
          <w:color w:val="auto"/>
          <w:sz w:val="24"/>
          <w:szCs w:val="24"/>
        </w:rPr>
        <w:t>:</w:t>
      </w:r>
    </w:p>
    <w:p w14:paraId="7775347B" w14:textId="77777777" w:rsidR="00AC5938" w:rsidRPr="00E40BCB" w:rsidRDefault="00AC5938" w:rsidP="00AE7314">
      <w:pPr>
        <w:pStyle w:val="ListParagraph"/>
        <w:numPr>
          <w:ilvl w:val="0"/>
          <w:numId w:val="26"/>
        </w:numPr>
        <w:shd w:val="clear" w:color="auto" w:fill="B4C6E7" w:themeFill="accent5" w:themeFillTint="66"/>
        <w:spacing w:before="120" w:after="120" w:line="240" w:lineRule="auto"/>
        <w:rPr>
          <w:bCs/>
        </w:rPr>
      </w:pPr>
      <w:r w:rsidRPr="00E40BCB">
        <w:rPr>
          <w:bCs/>
        </w:rPr>
        <w:t xml:space="preserve">Clarify the status of any existing infrastructure and show why the research under each theme is unable to realize the capacity to innovate without the new, requested infrastructure being funded.  </w:t>
      </w:r>
    </w:p>
    <w:p w14:paraId="3E859E25" w14:textId="57853094" w:rsidR="00AC5938" w:rsidRDefault="00AC5938" w:rsidP="00570BA2">
      <w:pPr>
        <w:pStyle w:val="ListParagraph"/>
        <w:numPr>
          <w:ilvl w:val="0"/>
          <w:numId w:val="26"/>
        </w:numPr>
        <w:shd w:val="clear" w:color="auto" w:fill="B4C6E7" w:themeFill="accent5" w:themeFillTint="66"/>
        <w:spacing w:before="120" w:after="120" w:line="240" w:lineRule="auto"/>
      </w:pPr>
      <w:r w:rsidRPr="00E40BCB">
        <w:rPr>
          <w:bCs/>
        </w:rPr>
        <w:t xml:space="preserve">Describe any similar facilities (academic and industrial) across Canada and internationally, with particular reference to past CFI investments in this area of research as well as concurrent relevant CFI applications from other institutions coming forward. Show how the proposed infrastructure is distinct from and complements those.  </w:t>
      </w:r>
    </w:p>
    <w:p w14:paraId="2710B63A" w14:textId="3B03475B" w:rsidR="00AC5938" w:rsidRPr="00570BA2" w:rsidRDefault="00AC5938"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bookmarkStart w:id="13" w:name="_Toc443654305"/>
      <w:r w:rsidRPr="00570BA2">
        <w:rPr>
          <w:rFonts w:ascii="Times New Roman" w:hAnsi="Times New Roman" w:cs="Times New Roman"/>
          <w:b/>
          <w:color w:val="auto"/>
          <w:sz w:val="24"/>
          <w:szCs w:val="24"/>
        </w:rPr>
        <w:t>Maximizing usage of the infrastructure</w:t>
      </w:r>
      <w:bookmarkEnd w:id="13"/>
      <w:r w:rsidR="0028008B">
        <w:rPr>
          <w:rFonts w:ascii="Times New Roman" w:hAnsi="Times New Roman" w:cs="Times New Roman"/>
          <w:b/>
          <w:color w:val="auto"/>
          <w:sz w:val="24"/>
          <w:szCs w:val="24"/>
        </w:rPr>
        <w:t>:</w:t>
      </w:r>
    </w:p>
    <w:p w14:paraId="472B9F2B" w14:textId="77777777" w:rsidR="00AC5938" w:rsidRPr="00E40BCB" w:rsidRDefault="00AC5938" w:rsidP="00AE7314">
      <w:pPr>
        <w:pStyle w:val="ListParagraph"/>
        <w:numPr>
          <w:ilvl w:val="0"/>
          <w:numId w:val="27"/>
        </w:numPr>
        <w:shd w:val="clear" w:color="auto" w:fill="B4C6E7" w:themeFill="accent5" w:themeFillTint="66"/>
        <w:spacing w:before="120" w:after="120" w:line="240" w:lineRule="auto"/>
        <w:rPr>
          <w:bCs/>
        </w:rPr>
      </w:pPr>
      <w:r w:rsidRPr="00E40BCB">
        <w:rPr>
          <w:bCs/>
        </w:rPr>
        <w:t>Address explicitly. Where possible, the infrastructure must be used for 100% of the time for research.</w:t>
      </w:r>
    </w:p>
    <w:p w14:paraId="05E56B08" w14:textId="6A96B143" w:rsidR="00AC5938" w:rsidRDefault="00AC5938" w:rsidP="00AC5938">
      <w:pPr>
        <w:pStyle w:val="ListParagraph"/>
        <w:numPr>
          <w:ilvl w:val="0"/>
          <w:numId w:val="27"/>
        </w:numPr>
        <w:shd w:val="clear" w:color="auto" w:fill="B4C6E7" w:themeFill="accent5" w:themeFillTint="66"/>
        <w:spacing w:before="120" w:after="120" w:line="240" w:lineRule="auto"/>
      </w:pPr>
      <w:r>
        <w:t xml:space="preserve">Identify major users (normally from within the team) and their % usage, and minor users (perhaps within the institution) and outside/external users (including industry). If you are requesting equipment upgrades (i.e. new equipment to replace older equipment) you may want to refer to instrument logs of the existing infrastructure to provide evidence of high usage.  </w:t>
      </w:r>
    </w:p>
    <w:p w14:paraId="4D47D5DE" w14:textId="77777777" w:rsidR="00AC5938" w:rsidRPr="0028008B" w:rsidRDefault="00AC5938"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bookmarkStart w:id="14" w:name="_Toc443654306"/>
      <w:r w:rsidRPr="0028008B">
        <w:rPr>
          <w:rFonts w:ascii="Times New Roman" w:hAnsi="Times New Roman" w:cs="Times New Roman"/>
          <w:b/>
          <w:color w:val="auto"/>
          <w:sz w:val="24"/>
          <w:szCs w:val="24"/>
        </w:rPr>
        <w:t>Strengthening multi-disciplinary approaches, collaborations and partnerships</w:t>
      </w:r>
      <w:bookmarkEnd w:id="14"/>
      <w:r w:rsidRPr="0028008B">
        <w:rPr>
          <w:rFonts w:ascii="Times New Roman" w:hAnsi="Times New Roman" w:cs="Times New Roman"/>
          <w:b/>
          <w:color w:val="auto"/>
          <w:sz w:val="24"/>
          <w:szCs w:val="24"/>
        </w:rPr>
        <w:t xml:space="preserve"> </w:t>
      </w:r>
    </w:p>
    <w:p w14:paraId="57E475D2" w14:textId="77777777" w:rsidR="00AC5938" w:rsidRPr="00E40BCB" w:rsidRDefault="00AC5938" w:rsidP="00AE7314">
      <w:pPr>
        <w:pStyle w:val="ListParagraph"/>
        <w:numPr>
          <w:ilvl w:val="0"/>
          <w:numId w:val="28"/>
        </w:numPr>
        <w:shd w:val="clear" w:color="auto" w:fill="B4C6E7" w:themeFill="accent5" w:themeFillTint="66"/>
        <w:spacing w:before="120" w:after="120" w:line="240" w:lineRule="auto"/>
        <w:rPr>
          <w:bCs/>
        </w:rPr>
      </w:pPr>
      <w:r w:rsidRPr="00E40BCB">
        <w:rPr>
          <w:bCs/>
        </w:rPr>
        <w:t>Address explicitly. Use examples to highlight how each large piece of infrastructure strengthens multi-disciplinary approaches, collaborations and partnerships within and among institutions and sectors (private, public and non-profit).</w:t>
      </w:r>
    </w:p>
    <w:p w14:paraId="7288E0C3" w14:textId="77777777" w:rsidR="00AC5938" w:rsidRPr="00D56BEF" w:rsidRDefault="00AC5938" w:rsidP="00AE7314">
      <w:pPr>
        <w:pStyle w:val="ListParagraph"/>
        <w:numPr>
          <w:ilvl w:val="0"/>
          <w:numId w:val="28"/>
        </w:numPr>
        <w:shd w:val="clear" w:color="auto" w:fill="B4C6E7" w:themeFill="accent5" w:themeFillTint="66"/>
        <w:spacing w:before="120" w:after="120" w:line="240" w:lineRule="auto"/>
      </w:pPr>
      <w:r w:rsidRPr="00E40BCB">
        <w:rPr>
          <w:bCs/>
        </w:rPr>
        <w:t xml:space="preserve">Describe why the infrastructure should be located at the institution. Highlight the infrastructure’s </w:t>
      </w:r>
      <w:r w:rsidR="00EB1646">
        <w:rPr>
          <w:bCs/>
        </w:rPr>
        <w:t>role in increasing competitiveness</w:t>
      </w:r>
      <w:r w:rsidRPr="00E40BCB">
        <w:rPr>
          <w:bCs/>
        </w:rPr>
        <w:t xml:space="preserve"> when hiring faculty and training highly qualified personnel.  Justify that the potential economic, environmental, health and social benefits to Canada cannot be realized without the requested infrastructure being in place.  </w:t>
      </w:r>
    </w:p>
    <w:p w14:paraId="57CFF6E2" w14:textId="7ECBCD56" w:rsidR="00CB285A" w:rsidRDefault="00CB285A" w:rsidP="00CB285A">
      <w:pPr>
        <w:rPr>
          <w:rFonts w:cs="Times New Roman"/>
          <w:b/>
          <w:i/>
          <w:szCs w:val="24"/>
          <w:shd w:val="clear" w:color="auto" w:fill="B4C6E7" w:themeFill="accent5" w:themeFillTint="66"/>
          <w:lang w:val="en-US"/>
        </w:rPr>
      </w:pPr>
      <w:r w:rsidRPr="0028008B">
        <w:rPr>
          <w:rFonts w:cs="Times New Roman"/>
          <w:b/>
          <w:i/>
          <w:szCs w:val="24"/>
          <w:lang w:val="en-US"/>
        </w:rPr>
        <w:t xml:space="preserve">2.3 Sustainability: </w:t>
      </w:r>
      <w:r w:rsidR="00040495" w:rsidRPr="00040495">
        <w:rPr>
          <w:rFonts w:cs="Times New Roman"/>
          <w:b/>
          <w:i/>
          <w:szCs w:val="24"/>
          <w:lang w:val="en-US"/>
        </w:rPr>
        <w:t>The infrastructure will be optimally used and maintained over its useful li</w:t>
      </w:r>
      <w:r w:rsidR="00F75DE6">
        <w:rPr>
          <w:rFonts w:cs="Times New Roman"/>
          <w:b/>
          <w:i/>
          <w:szCs w:val="24"/>
          <w:lang w:val="en-US"/>
        </w:rPr>
        <w:t>fe through tangible commitments</w:t>
      </w:r>
      <w:r w:rsidRPr="0028008B">
        <w:rPr>
          <w:rFonts w:cs="Times New Roman"/>
          <w:b/>
          <w:i/>
          <w:szCs w:val="24"/>
          <w:lang w:val="en-US"/>
        </w:rPr>
        <w:t>.</w:t>
      </w:r>
      <w:r w:rsidR="0028008B">
        <w:rPr>
          <w:rFonts w:cs="Times New Roman"/>
          <w:b/>
          <w:i/>
          <w:szCs w:val="24"/>
          <w:lang w:val="en-US"/>
        </w:rPr>
        <w:t xml:space="preserve"> </w:t>
      </w:r>
      <w:r w:rsidR="00101177" w:rsidRPr="0028008B">
        <w:rPr>
          <w:rFonts w:cs="Times New Roman"/>
          <w:b/>
          <w:i/>
          <w:szCs w:val="24"/>
          <w:shd w:val="clear" w:color="auto" w:fill="B4C6E7" w:themeFill="accent5" w:themeFillTint="66"/>
          <w:lang w:val="en-US"/>
        </w:rPr>
        <w:t>(approx. 1-2 pages)</w:t>
      </w:r>
    </w:p>
    <w:p w14:paraId="10A5C28D" w14:textId="3EA52388" w:rsidR="00B57470" w:rsidRPr="00B57470" w:rsidRDefault="00B57470" w:rsidP="00CB285A">
      <w:pPr>
        <w:rPr>
          <w:rFonts w:eastAsiaTheme="majorEastAsia" w:cstheme="majorBidi"/>
          <w:b/>
          <w:bCs/>
          <w:i/>
          <w:szCs w:val="28"/>
        </w:rPr>
      </w:pPr>
      <w:r w:rsidRPr="00B57470">
        <w:rPr>
          <w:rFonts w:eastAsiaTheme="majorEastAsia" w:cstheme="majorBidi"/>
          <w:b/>
          <w:bCs/>
          <w:i/>
          <w:szCs w:val="28"/>
        </w:rPr>
        <w:t>Proposal instructions:</w:t>
      </w:r>
    </w:p>
    <w:p w14:paraId="47FB4440" w14:textId="77777777" w:rsidR="00040495" w:rsidRDefault="00040495" w:rsidP="00AE7314">
      <w:pPr>
        <w:pStyle w:val="ListParagraph"/>
        <w:numPr>
          <w:ilvl w:val="0"/>
          <w:numId w:val="49"/>
        </w:numPr>
        <w:shd w:val="clear" w:color="auto" w:fill="D9D9D9" w:themeFill="background1" w:themeFillShade="D9"/>
        <w:spacing w:line="240" w:lineRule="auto"/>
        <w:rPr>
          <w:rFonts w:cs="Times New Roman"/>
          <w:szCs w:val="24"/>
          <w:lang w:val="en-US"/>
        </w:rPr>
      </w:pPr>
      <w:r>
        <w:rPr>
          <w:rFonts w:cs="Times New Roman"/>
          <w:szCs w:val="24"/>
          <w:lang w:val="en-US"/>
        </w:rPr>
        <w:t>Present a management plan which:</w:t>
      </w:r>
    </w:p>
    <w:p w14:paraId="603F2826" w14:textId="57851918" w:rsidR="00CB285A" w:rsidRDefault="00CB285A" w:rsidP="00040495">
      <w:pPr>
        <w:pStyle w:val="ListParagraph"/>
        <w:numPr>
          <w:ilvl w:val="1"/>
          <w:numId w:val="49"/>
        </w:numPr>
        <w:shd w:val="clear" w:color="auto" w:fill="D9D9D9" w:themeFill="background1" w:themeFillShade="D9"/>
        <w:spacing w:line="240" w:lineRule="auto"/>
        <w:rPr>
          <w:rFonts w:cs="Times New Roman"/>
          <w:szCs w:val="24"/>
          <w:lang w:val="en-US"/>
        </w:rPr>
      </w:pPr>
      <w:r w:rsidRPr="00D272A2">
        <w:rPr>
          <w:rFonts w:cs="Times New Roman"/>
          <w:szCs w:val="24"/>
          <w:lang w:val="en-US"/>
        </w:rPr>
        <w:lastRenderedPageBreak/>
        <w:t xml:space="preserve">describes how the infrastructure will be optimally used (e.g., user access and level of use), operated and maintained over its useful life. </w:t>
      </w:r>
    </w:p>
    <w:p w14:paraId="28208FF4" w14:textId="3AB2AE89" w:rsidR="00D62DF1" w:rsidRPr="00D272A2" w:rsidRDefault="00D62DF1" w:rsidP="00040495">
      <w:pPr>
        <w:pStyle w:val="ListParagraph"/>
        <w:numPr>
          <w:ilvl w:val="1"/>
          <w:numId w:val="49"/>
        </w:numPr>
        <w:shd w:val="clear" w:color="auto" w:fill="D9D9D9" w:themeFill="background1" w:themeFillShade="D9"/>
        <w:spacing w:line="240" w:lineRule="auto"/>
        <w:rPr>
          <w:rFonts w:cs="Times New Roman"/>
          <w:szCs w:val="24"/>
          <w:lang w:val="en-US"/>
        </w:rPr>
      </w:pPr>
      <w:r>
        <w:rPr>
          <w:rFonts w:cs="Times New Roman"/>
          <w:szCs w:val="24"/>
          <w:lang w:val="en-US"/>
        </w:rPr>
        <w:t>Describes how the infrastructure will be operated and maintained over its useful life</w:t>
      </w:r>
    </w:p>
    <w:p w14:paraId="71F410CB" w14:textId="2DCA7CBA" w:rsidR="00CB285A" w:rsidRPr="00D272A2" w:rsidRDefault="00CB285A" w:rsidP="00AE7314">
      <w:pPr>
        <w:pStyle w:val="ListParagraph"/>
        <w:numPr>
          <w:ilvl w:val="0"/>
          <w:numId w:val="49"/>
        </w:numPr>
        <w:shd w:val="clear" w:color="auto" w:fill="D9D9D9" w:themeFill="background1" w:themeFillShade="D9"/>
        <w:spacing w:line="240" w:lineRule="auto"/>
        <w:rPr>
          <w:rFonts w:cs="Times New Roman"/>
          <w:szCs w:val="24"/>
          <w:lang w:val="en-US"/>
        </w:rPr>
      </w:pPr>
      <w:r w:rsidRPr="00D272A2">
        <w:rPr>
          <w:rFonts w:cs="Times New Roman"/>
          <w:szCs w:val="24"/>
          <w:lang w:val="en-US"/>
        </w:rPr>
        <w:t>Outline</w:t>
      </w:r>
      <w:r w:rsidR="00D62DF1">
        <w:rPr>
          <w:rFonts w:cs="Times New Roman"/>
          <w:szCs w:val="24"/>
          <w:lang w:val="en-US"/>
        </w:rPr>
        <w:t>s</w:t>
      </w:r>
      <w:r w:rsidRPr="00D272A2">
        <w:rPr>
          <w:rFonts w:cs="Times New Roman"/>
          <w:szCs w:val="24"/>
          <w:lang w:val="en-US"/>
        </w:rPr>
        <w:t xml:space="preserve"> the operating and maintenance costs and revenue sources over the useful life of the infrastructure. Refer to the “Financial resources for operation and maintenance” tables. </w:t>
      </w:r>
    </w:p>
    <w:p w14:paraId="3B353787" w14:textId="77777777" w:rsidR="00CB285A" w:rsidRPr="00D272A2" w:rsidRDefault="00CB285A" w:rsidP="00AE7314">
      <w:pPr>
        <w:pStyle w:val="ListParagraph"/>
        <w:numPr>
          <w:ilvl w:val="0"/>
          <w:numId w:val="49"/>
        </w:numPr>
        <w:shd w:val="clear" w:color="auto" w:fill="D9D9D9" w:themeFill="background1" w:themeFillShade="D9"/>
        <w:spacing w:line="240" w:lineRule="auto"/>
        <w:rPr>
          <w:rFonts w:cs="Times New Roman"/>
          <w:szCs w:val="24"/>
          <w:lang w:val="en-US"/>
        </w:rPr>
      </w:pPr>
      <w:r w:rsidRPr="00D272A2">
        <w:rPr>
          <w:rFonts w:cs="Times New Roman"/>
          <w:szCs w:val="24"/>
          <w:lang w:val="en-US"/>
        </w:rPr>
        <w:t xml:space="preserve">For larger and more complex projects, describe the proposed governance of the requested infrastructure, including the composition of its decision–making bodies. </w:t>
      </w:r>
    </w:p>
    <w:p w14:paraId="2EF59E1E" w14:textId="163509EC" w:rsidR="00CB285A" w:rsidRPr="0028008B" w:rsidRDefault="00CB285A" w:rsidP="00CB285A">
      <w:pPr>
        <w:pStyle w:val="ListParagraph"/>
        <w:numPr>
          <w:ilvl w:val="0"/>
          <w:numId w:val="49"/>
        </w:numPr>
        <w:shd w:val="clear" w:color="auto" w:fill="D9D9D9" w:themeFill="background1" w:themeFillShade="D9"/>
        <w:spacing w:line="240" w:lineRule="auto"/>
        <w:rPr>
          <w:rFonts w:cs="Times New Roman"/>
          <w:szCs w:val="24"/>
          <w:lang w:val="en-US"/>
        </w:rPr>
      </w:pPr>
      <w:r w:rsidRPr="00D272A2">
        <w:rPr>
          <w:rFonts w:cs="Times New Roman"/>
          <w:szCs w:val="24"/>
          <w:lang w:val="en-US"/>
        </w:rPr>
        <w:t>For a multi-institutional project of three or more CFI-eligible collaborating institutions that requests an additional O&amp;M contribution (up to five percent of the CFI award), include a justification for the additional contribution.</w:t>
      </w:r>
    </w:p>
    <w:p w14:paraId="1FBFC363" w14:textId="77777777" w:rsidR="00AC5938" w:rsidRPr="0028008B" w:rsidRDefault="00AC5938" w:rsidP="00E40BCB">
      <w:pPr>
        <w:pStyle w:val="Heading2"/>
        <w:numPr>
          <w:ilvl w:val="1"/>
          <w:numId w:val="0"/>
        </w:numPr>
        <w:spacing w:before="120" w:after="120" w:line="240" w:lineRule="auto"/>
        <w:ind w:firstLine="720"/>
        <w:rPr>
          <w:rFonts w:ascii="Times New Roman" w:hAnsi="Times New Roman" w:cs="Times New Roman"/>
          <w:b/>
          <w:color w:val="auto"/>
          <w:sz w:val="24"/>
          <w:szCs w:val="24"/>
        </w:rPr>
      </w:pPr>
      <w:bookmarkStart w:id="15" w:name="_Toc443654308"/>
      <w:r w:rsidRPr="0028008B">
        <w:rPr>
          <w:rFonts w:ascii="Times New Roman" w:hAnsi="Times New Roman" w:cs="Times New Roman"/>
          <w:b/>
          <w:color w:val="auto"/>
          <w:sz w:val="24"/>
          <w:szCs w:val="24"/>
        </w:rPr>
        <w:t>Management plan</w:t>
      </w:r>
      <w:bookmarkEnd w:id="15"/>
    </w:p>
    <w:p w14:paraId="1AB76251" w14:textId="77777777" w:rsidR="00AC5938" w:rsidRPr="00E40BCB" w:rsidRDefault="00AC5938" w:rsidP="00AE7314">
      <w:pPr>
        <w:pStyle w:val="ListParagraph"/>
        <w:numPr>
          <w:ilvl w:val="0"/>
          <w:numId w:val="29"/>
        </w:numPr>
        <w:shd w:val="clear" w:color="auto" w:fill="B4C6E7" w:themeFill="accent5" w:themeFillTint="66"/>
        <w:spacing w:before="120" w:after="120" w:line="240" w:lineRule="auto"/>
        <w:rPr>
          <w:bCs/>
        </w:rPr>
      </w:pPr>
      <w:r w:rsidRPr="00E40BCB">
        <w:rPr>
          <w:bCs/>
        </w:rPr>
        <w:t>Describe the management plan that will govern the implementation, operation, and maintenance of the infrastructure, as well as the plan to allocate and manage user access, commensurate to the level of complexity of the proposed infrastructure.</w:t>
      </w:r>
    </w:p>
    <w:p w14:paraId="08437D7E" w14:textId="77777777" w:rsidR="00AC5938" w:rsidRPr="006663DF" w:rsidRDefault="00AC5938" w:rsidP="00AE7314">
      <w:pPr>
        <w:pStyle w:val="ListParagraph"/>
        <w:numPr>
          <w:ilvl w:val="0"/>
          <w:numId w:val="29"/>
        </w:numPr>
        <w:shd w:val="clear" w:color="auto" w:fill="B4C6E7" w:themeFill="accent5" w:themeFillTint="66"/>
        <w:spacing w:before="120" w:after="120" w:line="240" w:lineRule="auto"/>
        <w:rPr>
          <w:bCs/>
        </w:rPr>
      </w:pPr>
      <w:r w:rsidRPr="006663DF">
        <w:rPr>
          <w:bCs/>
        </w:rPr>
        <w:t>Describe the proposal’s approach to project management. The issue of sustainability must be addressed here by justifying a model for effective implementation, ongoing management, operation and maintenance of the infrastructure that is realistic for the scope of the research program.</w:t>
      </w:r>
    </w:p>
    <w:p w14:paraId="3AB13AE1" w14:textId="170B6D8F" w:rsidR="006663DF" w:rsidRPr="0028008B" w:rsidRDefault="00AC5938" w:rsidP="0028008B">
      <w:pPr>
        <w:pStyle w:val="ListParagraph"/>
        <w:numPr>
          <w:ilvl w:val="0"/>
          <w:numId w:val="29"/>
        </w:numPr>
        <w:shd w:val="clear" w:color="auto" w:fill="B4C6E7" w:themeFill="accent5" w:themeFillTint="66"/>
        <w:spacing w:before="120" w:after="120" w:line="240" w:lineRule="auto"/>
        <w:rPr>
          <w:bCs/>
        </w:rPr>
      </w:pPr>
      <w:r w:rsidRPr="006663DF">
        <w:rPr>
          <w:bCs/>
        </w:rPr>
        <w:t>Organize management on a scale appropriate to the project. Use a diagram to provide an overview of the decision-making structure.</w:t>
      </w:r>
    </w:p>
    <w:p w14:paraId="3C2C8A2D" w14:textId="77777777" w:rsidR="006663DF" w:rsidRPr="0028008B" w:rsidRDefault="00AC5938" w:rsidP="006663DF">
      <w:pPr>
        <w:spacing w:before="120" w:after="120" w:line="240" w:lineRule="auto"/>
        <w:ind w:firstLine="720"/>
        <w:rPr>
          <w:b/>
          <w:bCs/>
        </w:rPr>
      </w:pPr>
      <w:r w:rsidRPr="0028008B">
        <w:rPr>
          <w:b/>
          <w:bCs/>
        </w:rPr>
        <w:t>Research Manageme</w:t>
      </w:r>
      <w:r w:rsidR="006663DF" w:rsidRPr="0028008B">
        <w:rPr>
          <w:b/>
          <w:bCs/>
        </w:rPr>
        <w:t>nt</w:t>
      </w:r>
    </w:p>
    <w:p w14:paraId="13BDC248" w14:textId="77777777" w:rsidR="006663DF" w:rsidRPr="00EB1646" w:rsidRDefault="00AC5938" w:rsidP="00AE7314">
      <w:pPr>
        <w:pStyle w:val="ListParagraph"/>
        <w:numPr>
          <w:ilvl w:val="0"/>
          <w:numId w:val="37"/>
        </w:numPr>
        <w:shd w:val="clear" w:color="auto" w:fill="B4C6E7" w:themeFill="accent5" w:themeFillTint="66"/>
        <w:spacing w:before="120" w:after="120" w:line="240" w:lineRule="auto"/>
        <w:rPr>
          <w:bCs/>
        </w:rPr>
      </w:pPr>
      <w:r w:rsidRPr="00EB1646">
        <w:rPr>
          <w:bCs/>
        </w:rPr>
        <w:t>The CFI Project Lead is responsible for the overall coordination and strategic direction of the pro</w:t>
      </w:r>
      <w:r w:rsidR="006663DF" w:rsidRPr="00EB1646">
        <w:rPr>
          <w:bCs/>
        </w:rPr>
        <w:t>ject.</w:t>
      </w:r>
    </w:p>
    <w:p w14:paraId="4EB062F6" w14:textId="77777777" w:rsidR="0028008B" w:rsidRDefault="00AC5938" w:rsidP="0028008B">
      <w:pPr>
        <w:pStyle w:val="ListParagraph"/>
        <w:numPr>
          <w:ilvl w:val="0"/>
          <w:numId w:val="37"/>
        </w:numPr>
        <w:shd w:val="clear" w:color="auto" w:fill="B4C6E7" w:themeFill="accent5" w:themeFillTint="66"/>
        <w:spacing w:before="120" w:after="120" w:line="240" w:lineRule="auto"/>
        <w:rPr>
          <w:bCs/>
        </w:rPr>
      </w:pPr>
      <w:r w:rsidRPr="00EB1646">
        <w:rPr>
          <w:bCs/>
        </w:rPr>
        <w:t xml:space="preserve">Responsibilities also include: strategic planning; global </w:t>
      </w:r>
      <w:r w:rsidR="006663DF" w:rsidRPr="00EB1646">
        <w:rPr>
          <w:bCs/>
        </w:rPr>
        <w:t>competitiveness</w:t>
      </w:r>
      <w:r w:rsidRPr="00EB1646">
        <w:rPr>
          <w:bCs/>
        </w:rPr>
        <w:t xml:space="preserve">; research program development; training highly qualified personnel; developing training models; and planning infrastructure, commercialization and strategic development. </w:t>
      </w:r>
    </w:p>
    <w:p w14:paraId="47C5D8C1" w14:textId="5FD158EC" w:rsidR="006663DF" w:rsidRPr="0028008B" w:rsidRDefault="00AC5938" w:rsidP="0028008B">
      <w:pPr>
        <w:pStyle w:val="ListParagraph"/>
        <w:numPr>
          <w:ilvl w:val="0"/>
          <w:numId w:val="37"/>
        </w:numPr>
        <w:shd w:val="clear" w:color="auto" w:fill="B4C6E7" w:themeFill="accent5" w:themeFillTint="66"/>
        <w:spacing w:before="120" w:after="120" w:line="240" w:lineRule="auto"/>
        <w:rPr>
          <w:bCs/>
        </w:rPr>
      </w:pPr>
      <w:r w:rsidRPr="00EB1646">
        <w:rPr>
          <w:bCs/>
        </w:rPr>
        <w:t xml:space="preserve">Research Theme Leaders are responsible for overseeing the research themes and ensuring projects keep pace with global trends and developments. Together they will assist in establishing user priorities and an annual plan for upgrades.  </w:t>
      </w:r>
    </w:p>
    <w:p w14:paraId="0C193484" w14:textId="77777777" w:rsidR="006663DF" w:rsidRPr="0028008B" w:rsidRDefault="00AC5938" w:rsidP="006663DF">
      <w:pPr>
        <w:spacing w:before="120" w:after="120" w:line="240" w:lineRule="auto"/>
        <w:ind w:firstLine="720"/>
        <w:rPr>
          <w:b/>
          <w:bCs/>
        </w:rPr>
      </w:pPr>
      <w:r w:rsidRPr="0028008B">
        <w:rPr>
          <w:b/>
          <w:bCs/>
        </w:rPr>
        <w:t>Knowledge Translat</w:t>
      </w:r>
      <w:r w:rsidR="006663DF" w:rsidRPr="0028008B">
        <w:rPr>
          <w:b/>
          <w:bCs/>
        </w:rPr>
        <w:t>ion (KT)/Partnership Management</w:t>
      </w:r>
    </w:p>
    <w:p w14:paraId="2EC7373B" w14:textId="2E27FBD5" w:rsidR="006663DF" w:rsidRPr="0028008B" w:rsidRDefault="00AC5938" w:rsidP="0028008B">
      <w:pPr>
        <w:pStyle w:val="ListParagraph"/>
        <w:numPr>
          <w:ilvl w:val="0"/>
          <w:numId w:val="38"/>
        </w:numPr>
        <w:shd w:val="clear" w:color="auto" w:fill="B4C6E7" w:themeFill="accent5" w:themeFillTint="66"/>
        <w:spacing w:before="120" w:after="120" w:line="240" w:lineRule="auto"/>
        <w:rPr>
          <w:bCs/>
        </w:rPr>
      </w:pPr>
      <w:r w:rsidRPr="00EB1646">
        <w:rPr>
          <w:bCs/>
        </w:rPr>
        <w:t>Management of partnerships and knowledge translation involves overseeing the processes that expedite translation of research outcomes into policies, guidelines, technologies, practices, therapies, therapeutics, commercialization activities, products, services and processes, and identifying the conduits through which this will be achieved. The management of partnerships and the translational side of the project can be rolled into the Research Management if appropriate.</w:t>
      </w:r>
    </w:p>
    <w:p w14:paraId="2B9E97D2" w14:textId="77777777" w:rsidR="006663DF" w:rsidRPr="0028008B" w:rsidRDefault="006663DF" w:rsidP="006663DF">
      <w:pPr>
        <w:spacing w:before="120" w:after="120" w:line="240" w:lineRule="auto"/>
        <w:ind w:firstLine="720"/>
        <w:rPr>
          <w:b/>
          <w:bCs/>
        </w:rPr>
      </w:pPr>
      <w:r w:rsidRPr="0028008B">
        <w:rPr>
          <w:b/>
          <w:bCs/>
        </w:rPr>
        <w:t>Operations Management</w:t>
      </w:r>
      <w:r w:rsidR="00AC5938" w:rsidRPr="0028008B">
        <w:rPr>
          <w:b/>
          <w:bCs/>
        </w:rPr>
        <w:t xml:space="preserve"> </w:t>
      </w:r>
    </w:p>
    <w:p w14:paraId="07BC91B0" w14:textId="26BBE12B" w:rsidR="006663DF" w:rsidRPr="0028008B" w:rsidRDefault="00AC5938" w:rsidP="0028008B">
      <w:pPr>
        <w:pStyle w:val="ListParagraph"/>
        <w:numPr>
          <w:ilvl w:val="0"/>
          <w:numId w:val="38"/>
        </w:numPr>
        <w:shd w:val="clear" w:color="auto" w:fill="B4C6E7" w:themeFill="accent5" w:themeFillTint="66"/>
        <w:spacing w:before="120" w:after="120" w:line="240" w:lineRule="auto"/>
        <w:rPr>
          <w:bCs/>
        </w:rPr>
      </w:pPr>
      <w:r w:rsidRPr="00EB1646">
        <w:rPr>
          <w:bCs/>
        </w:rPr>
        <w:t xml:space="preserve">Day-to-day project operations may be managed by a full-time Project Director, who is accountable to the Project Leader and Executive/Scientific Advisory Board. Key responsibilities could include: installation, maintenance, scheduling access, logistics and managing users, user group liaison, user fees, training staff, training users, developing a business plan for financing upgrades; monitoring utilization and tracking research-related </w:t>
      </w:r>
      <w:r w:rsidRPr="00EB1646">
        <w:rPr>
          <w:bCs/>
        </w:rPr>
        <w:lastRenderedPageBreak/>
        <w:t>goals/project management,  data management, relationships with suppliers, managing warranties, servicing, equipment inventory management, supplies management etc. Describe the approach to implementing the infrastructure, managing construction/renovation, installing equipment and initial training of staff, technicians and researchers. etc.</w:t>
      </w:r>
    </w:p>
    <w:p w14:paraId="682DC19C" w14:textId="77777777" w:rsidR="006663DF" w:rsidRPr="0028008B" w:rsidRDefault="006663DF" w:rsidP="006663DF">
      <w:pPr>
        <w:spacing w:before="120" w:after="120" w:line="240" w:lineRule="auto"/>
        <w:ind w:firstLine="720"/>
        <w:rPr>
          <w:b/>
          <w:bCs/>
        </w:rPr>
      </w:pPr>
      <w:r w:rsidRPr="0028008B">
        <w:rPr>
          <w:b/>
          <w:bCs/>
        </w:rPr>
        <w:t>Implementation Management</w:t>
      </w:r>
    </w:p>
    <w:p w14:paraId="3E69721C" w14:textId="77777777" w:rsidR="00AC5938" w:rsidRPr="006663DF" w:rsidRDefault="00AC5938" w:rsidP="00AE7314">
      <w:pPr>
        <w:pStyle w:val="ListParagraph"/>
        <w:numPr>
          <w:ilvl w:val="0"/>
          <w:numId w:val="30"/>
        </w:numPr>
        <w:shd w:val="clear" w:color="auto" w:fill="B4C6E7" w:themeFill="accent5" w:themeFillTint="66"/>
        <w:spacing w:before="120" w:after="120" w:line="240" w:lineRule="auto"/>
        <w:rPr>
          <w:bCs/>
        </w:rPr>
      </w:pPr>
      <w:r w:rsidRPr="006663DF">
        <w:rPr>
          <w:bCs/>
        </w:rPr>
        <w:t>Describe the approach to implementing the infrastructure, managing construction/renovation, installing equipment and training staff, technicians and researchers.</w:t>
      </w:r>
    </w:p>
    <w:p w14:paraId="6187D0EA" w14:textId="7BB38BFC" w:rsidR="006663DF" w:rsidRPr="0028008B" w:rsidRDefault="00AC5938" w:rsidP="0028008B">
      <w:pPr>
        <w:pStyle w:val="ListParagraph"/>
        <w:numPr>
          <w:ilvl w:val="0"/>
          <w:numId w:val="30"/>
        </w:numPr>
        <w:shd w:val="clear" w:color="auto" w:fill="B4C6E7" w:themeFill="accent5" w:themeFillTint="66"/>
        <w:spacing w:before="120" w:after="120" w:line="240" w:lineRule="auto"/>
        <w:rPr>
          <w:bCs/>
        </w:rPr>
      </w:pPr>
      <w:r w:rsidRPr="006663DF">
        <w:rPr>
          <w:bCs/>
        </w:rPr>
        <w:t xml:space="preserve">If applicable, describe any changes or modifications to existing management plans that will result from the implementation of the infrastructure being requested, and how it integrates or links with existing infrastructure. Describe how many technical personnel have been trained in usage and maintenance of the existing infrastructure.  </w:t>
      </w:r>
      <w:bookmarkStart w:id="16" w:name="_Toc443654309"/>
    </w:p>
    <w:p w14:paraId="32668124" w14:textId="77777777" w:rsidR="00AC5938" w:rsidRPr="0028008B" w:rsidRDefault="00AC5938" w:rsidP="006663DF">
      <w:pPr>
        <w:pStyle w:val="Heading2"/>
        <w:numPr>
          <w:ilvl w:val="1"/>
          <w:numId w:val="0"/>
        </w:numPr>
        <w:spacing w:before="120" w:after="120" w:line="240" w:lineRule="auto"/>
        <w:ind w:firstLine="720"/>
        <w:rPr>
          <w:rFonts w:ascii="Times New Roman" w:hAnsi="Times New Roman" w:cs="Times New Roman"/>
          <w:b/>
          <w:color w:val="auto"/>
          <w:sz w:val="24"/>
          <w:szCs w:val="24"/>
        </w:rPr>
      </w:pPr>
      <w:r w:rsidRPr="0028008B">
        <w:rPr>
          <w:rFonts w:ascii="Times New Roman" w:hAnsi="Times New Roman" w:cs="Times New Roman"/>
          <w:b/>
          <w:color w:val="auto"/>
          <w:sz w:val="24"/>
          <w:szCs w:val="24"/>
        </w:rPr>
        <w:t>Operating costs</w:t>
      </w:r>
      <w:bookmarkEnd w:id="16"/>
    </w:p>
    <w:p w14:paraId="21751DA5" w14:textId="77777777" w:rsidR="00AC5938" w:rsidRDefault="00AC5938" w:rsidP="006663DF">
      <w:pPr>
        <w:shd w:val="clear" w:color="auto" w:fill="B4C6E7" w:themeFill="accent5" w:themeFillTint="66"/>
        <w:spacing w:before="120" w:after="120" w:line="240" w:lineRule="auto"/>
        <w:contextualSpacing/>
        <w:rPr>
          <w:bCs/>
        </w:rPr>
      </w:pPr>
      <w:r w:rsidRPr="009A4193">
        <w:rPr>
          <w:bCs/>
        </w:rPr>
        <w:t>By referring to the tables provided in the “Financial resources for operation and maintenance” section, provide</w:t>
      </w:r>
      <w:r>
        <w:rPr>
          <w:bCs/>
        </w:rPr>
        <w:t xml:space="preserve"> </w:t>
      </w:r>
      <w:r w:rsidRPr="009A4193">
        <w:rPr>
          <w:bCs/>
        </w:rPr>
        <w:t>a description</w:t>
      </w:r>
      <w:r>
        <w:rPr>
          <w:bCs/>
        </w:rPr>
        <w:t xml:space="preserve"> of</w:t>
      </w:r>
      <w:r w:rsidRPr="009A4193">
        <w:rPr>
          <w:bCs/>
        </w:rPr>
        <w:t xml:space="preserve">: </w:t>
      </w:r>
    </w:p>
    <w:p w14:paraId="24FEF512" w14:textId="77777777" w:rsidR="00AC5938" w:rsidRPr="006663DF" w:rsidRDefault="00AC5938" w:rsidP="00AE7314">
      <w:pPr>
        <w:pStyle w:val="ListParagraph"/>
        <w:numPr>
          <w:ilvl w:val="0"/>
          <w:numId w:val="31"/>
        </w:numPr>
        <w:shd w:val="clear" w:color="auto" w:fill="B4C6E7" w:themeFill="accent5" w:themeFillTint="66"/>
        <w:spacing w:before="120" w:after="120" w:line="240" w:lineRule="auto"/>
        <w:rPr>
          <w:bCs/>
        </w:rPr>
      </w:pPr>
      <w:r w:rsidRPr="006663DF">
        <w:rPr>
          <w:bCs/>
        </w:rPr>
        <w:t xml:space="preserve">the operating and maintenance needs of the infrastructure over its useful life, and of the personnel involved in day-to-day operations and facility management; </w:t>
      </w:r>
    </w:p>
    <w:p w14:paraId="640C7ADE" w14:textId="77777777" w:rsidR="00AC5938" w:rsidRPr="006663DF" w:rsidRDefault="00AC5938" w:rsidP="00AE7314">
      <w:pPr>
        <w:pStyle w:val="ListParagraph"/>
        <w:numPr>
          <w:ilvl w:val="0"/>
          <w:numId w:val="31"/>
        </w:numPr>
        <w:shd w:val="clear" w:color="auto" w:fill="B4C6E7" w:themeFill="accent5" w:themeFillTint="66"/>
        <w:spacing w:before="120" w:after="120" w:line="240" w:lineRule="auto"/>
        <w:rPr>
          <w:bCs/>
        </w:rPr>
      </w:pPr>
      <w:r w:rsidRPr="006663DF">
        <w:rPr>
          <w:bCs/>
        </w:rPr>
        <w:t xml:space="preserve">the resources needed to efficiently operate and maintain the overall infrastructure: e.g., personnel, utilities, supplies, upgrades, training, funding, etc.  </w:t>
      </w:r>
    </w:p>
    <w:p w14:paraId="26ABB53E" w14:textId="77777777" w:rsidR="00663DF5" w:rsidRDefault="00AC5938" w:rsidP="00AE7314">
      <w:pPr>
        <w:pStyle w:val="ListParagraph"/>
        <w:numPr>
          <w:ilvl w:val="0"/>
          <w:numId w:val="31"/>
        </w:numPr>
        <w:shd w:val="clear" w:color="auto" w:fill="B4C6E7" w:themeFill="accent5" w:themeFillTint="66"/>
        <w:spacing w:before="120" w:after="120" w:line="240" w:lineRule="auto"/>
        <w:rPr>
          <w:bCs/>
        </w:rPr>
      </w:pPr>
      <w:r w:rsidRPr="006663DF">
        <w:rPr>
          <w:bCs/>
        </w:rPr>
        <w:t>the research team’s track record in operating and maintaining this type of infrastructure.</w:t>
      </w:r>
    </w:p>
    <w:p w14:paraId="7D316468" w14:textId="43AD3524" w:rsidR="006663DF" w:rsidRPr="00663DF5" w:rsidRDefault="00AC5938" w:rsidP="00663DF5">
      <w:pPr>
        <w:pStyle w:val="ListParagraph"/>
        <w:numPr>
          <w:ilvl w:val="0"/>
          <w:numId w:val="31"/>
        </w:numPr>
        <w:shd w:val="clear" w:color="auto" w:fill="B4C6E7" w:themeFill="accent5" w:themeFillTint="66"/>
        <w:spacing w:before="120" w:after="120" w:line="240" w:lineRule="auto"/>
        <w:rPr>
          <w:bCs/>
        </w:rPr>
      </w:pPr>
      <w:r w:rsidRPr="00663DF5">
        <w:rPr>
          <w:bCs/>
        </w:rPr>
        <w:t xml:space="preserve">For large pieces of infrastructure, provide details on the resources needed to operate and maintain it: e.g., personnel, utilities, supplies, upgrades, funding, etc.  </w:t>
      </w:r>
      <w:bookmarkStart w:id="17" w:name="_Toc443654310"/>
    </w:p>
    <w:p w14:paraId="6AE5F5BF" w14:textId="77777777" w:rsidR="00AC5938" w:rsidRPr="00663DF5" w:rsidRDefault="00AC5938" w:rsidP="006663DF">
      <w:pPr>
        <w:pStyle w:val="Heading2"/>
        <w:numPr>
          <w:ilvl w:val="1"/>
          <w:numId w:val="0"/>
        </w:numPr>
        <w:spacing w:before="120" w:after="120" w:line="240" w:lineRule="auto"/>
        <w:ind w:firstLine="720"/>
        <w:rPr>
          <w:rFonts w:ascii="Times New Roman" w:hAnsi="Times New Roman" w:cs="Times New Roman"/>
          <w:b/>
          <w:color w:val="auto"/>
          <w:sz w:val="24"/>
          <w:szCs w:val="24"/>
        </w:rPr>
      </w:pPr>
      <w:r w:rsidRPr="00663DF5">
        <w:rPr>
          <w:rFonts w:ascii="Times New Roman" w:hAnsi="Times New Roman" w:cs="Times New Roman"/>
          <w:b/>
          <w:color w:val="auto"/>
          <w:sz w:val="24"/>
          <w:szCs w:val="24"/>
        </w:rPr>
        <w:t>Sustainable operating plan</w:t>
      </w:r>
      <w:bookmarkEnd w:id="17"/>
    </w:p>
    <w:p w14:paraId="131185EB" w14:textId="77777777" w:rsidR="00AC5938" w:rsidRDefault="00AC5938" w:rsidP="006663DF">
      <w:pPr>
        <w:shd w:val="clear" w:color="auto" w:fill="B4C6E7" w:themeFill="accent5" w:themeFillTint="66"/>
        <w:spacing w:before="120" w:after="120" w:line="240" w:lineRule="auto"/>
        <w:contextualSpacing/>
        <w:rPr>
          <w:bCs/>
        </w:rPr>
      </w:pPr>
      <w:r w:rsidRPr="009A4193">
        <w:rPr>
          <w:bCs/>
        </w:rPr>
        <w:t>By referring to the tables provided in the “Financial resources for operation and maintenance” section, provide</w:t>
      </w:r>
      <w:r>
        <w:rPr>
          <w:bCs/>
        </w:rPr>
        <w:t xml:space="preserve"> </w:t>
      </w:r>
      <w:r w:rsidRPr="009A4193">
        <w:rPr>
          <w:bCs/>
        </w:rPr>
        <w:t>a description</w:t>
      </w:r>
      <w:r>
        <w:rPr>
          <w:bCs/>
        </w:rPr>
        <w:t xml:space="preserve"> of</w:t>
      </w:r>
      <w:r w:rsidRPr="009A4193">
        <w:rPr>
          <w:bCs/>
        </w:rPr>
        <w:t xml:space="preserve">: </w:t>
      </w:r>
    </w:p>
    <w:p w14:paraId="224B40A5" w14:textId="77777777" w:rsidR="00AC5938" w:rsidRPr="006663DF"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The sources of support for operation and maintenance costs, and the contingency plans should any of this support become unavailable.</w:t>
      </w:r>
    </w:p>
    <w:p w14:paraId="3BFBBD3A" w14:textId="77777777" w:rsidR="00AC5938" w:rsidRPr="00EB1646" w:rsidRDefault="00AC5938" w:rsidP="00AE7314">
      <w:pPr>
        <w:pStyle w:val="ListParagraph"/>
        <w:numPr>
          <w:ilvl w:val="0"/>
          <w:numId w:val="32"/>
        </w:numPr>
        <w:shd w:val="clear" w:color="auto" w:fill="B4C6E7" w:themeFill="accent5" w:themeFillTint="66"/>
        <w:spacing w:before="120" w:after="120" w:line="240" w:lineRule="auto"/>
        <w:rPr>
          <w:bCs/>
        </w:rPr>
      </w:pPr>
      <w:r w:rsidRPr="00EB1646">
        <w:rPr>
          <w:bCs/>
        </w:rPr>
        <w:t xml:space="preserve">Describe how funding has been obtained for operations and maintenance to date. </w:t>
      </w:r>
    </w:p>
    <w:p w14:paraId="43973841" w14:textId="77777777" w:rsidR="00AC5938" w:rsidRPr="00EB1646" w:rsidRDefault="00AC5938" w:rsidP="00AE7314">
      <w:pPr>
        <w:pStyle w:val="ListParagraph"/>
        <w:numPr>
          <w:ilvl w:val="0"/>
          <w:numId w:val="32"/>
        </w:numPr>
        <w:shd w:val="clear" w:color="auto" w:fill="B4C6E7" w:themeFill="accent5" w:themeFillTint="66"/>
        <w:spacing w:before="120" w:after="120" w:line="240" w:lineRule="auto"/>
        <w:rPr>
          <w:bCs/>
        </w:rPr>
      </w:pPr>
      <w:r w:rsidRPr="00EB1646">
        <w:rPr>
          <w:bCs/>
        </w:rPr>
        <w:t xml:space="preserve">Describe plans for sourcing funding for operations and maintenance for years 1 to 5 and beyond. </w:t>
      </w:r>
    </w:p>
    <w:p w14:paraId="1B55FBD1" w14:textId="77777777" w:rsidR="00AC5938" w:rsidRPr="00EB1646" w:rsidRDefault="00AC5938" w:rsidP="00AE7314">
      <w:pPr>
        <w:pStyle w:val="ListParagraph"/>
        <w:numPr>
          <w:ilvl w:val="0"/>
          <w:numId w:val="32"/>
        </w:numPr>
        <w:shd w:val="clear" w:color="auto" w:fill="B4C6E7" w:themeFill="accent5" w:themeFillTint="66"/>
        <w:spacing w:before="120" w:after="120" w:line="240" w:lineRule="auto"/>
        <w:rPr>
          <w:bCs/>
        </w:rPr>
      </w:pPr>
      <w:r w:rsidRPr="00EB1646">
        <w:rPr>
          <w:bCs/>
        </w:rPr>
        <w:t>The Infrastructure Operating Fund (IOF), which is worth 30% of the CFI award, should be indicated as one source of funding for operations and maintenance.  If anticipated expenses exceed the IOF allowance, other sources of income, either secured or anticipated, should be identified (e.g. start-up funds, department funds, institutional funds, other grants, user fees, etc.).</w:t>
      </w:r>
    </w:p>
    <w:p w14:paraId="3D0472E9" w14:textId="4F2DAED0" w:rsidR="006663DF" w:rsidRPr="00663DF5" w:rsidRDefault="00AC5938" w:rsidP="00663DF5">
      <w:pPr>
        <w:pStyle w:val="ListParagraph"/>
        <w:numPr>
          <w:ilvl w:val="0"/>
          <w:numId w:val="32"/>
        </w:numPr>
        <w:shd w:val="clear" w:color="auto" w:fill="B4C6E7" w:themeFill="accent5" w:themeFillTint="66"/>
        <w:spacing w:before="120" w:after="120" w:line="240" w:lineRule="auto"/>
        <w:rPr>
          <w:bCs/>
        </w:rPr>
      </w:pPr>
      <w:r w:rsidRPr="00EB1646">
        <w:rPr>
          <w:bCs/>
        </w:rPr>
        <w:t xml:space="preserve">Describe the contingency plans should any of this support be unavailable.  </w:t>
      </w:r>
      <w:bookmarkStart w:id="18" w:name="_Toc443654311"/>
    </w:p>
    <w:p w14:paraId="6EB93A52" w14:textId="77777777" w:rsidR="00AC5938" w:rsidRPr="00663DF5" w:rsidRDefault="00AC5938" w:rsidP="006663DF">
      <w:pPr>
        <w:pStyle w:val="Heading2"/>
        <w:numPr>
          <w:ilvl w:val="1"/>
          <w:numId w:val="0"/>
        </w:numPr>
        <w:spacing w:before="120" w:after="120" w:line="240" w:lineRule="auto"/>
        <w:ind w:left="720"/>
        <w:rPr>
          <w:rFonts w:ascii="Times New Roman" w:hAnsi="Times New Roman" w:cs="Times New Roman"/>
          <w:b/>
          <w:color w:val="auto"/>
          <w:sz w:val="24"/>
          <w:szCs w:val="24"/>
        </w:rPr>
      </w:pPr>
      <w:r w:rsidRPr="00663DF5">
        <w:rPr>
          <w:rFonts w:ascii="Times New Roman" w:hAnsi="Times New Roman" w:cs="Times New Roman"/>
          <w:b/>
          <w:color w:val="auto"/>
          <w:sz w:val="24"/>
          <w:szCs w:val="24"/>
        </w:rPr>
        <w:t>Sustainability of research program and infrastructure beyond five years</w:t>
      </w:r>
      <w:bookmarkEnd w:id="18"/>
    </w:p>
    <w:p w14:paraId="52FF4849" w14:textId="77777777" w:rsidR="00AC5938" w:rsidRPr="009005CC" w:rsidRDefault="00AC5938" w:rsidP="006663DF">
      <w:pPr>
        <w:shd w:val="clear" w:color="auto" w:fill="B4C6E7" w:themeFill="accent5" w:themeFillTint="66"/>
        <w:spacing w:before="120" w:after="120" w:line="240" w:lineRule="auto"/>
        <w:rPr>
          <w:bCs/>
        </w:rPr>
      </w:pPr>
      <w:r w:rsidRPr="009005CC">
        <w:rPr>
          <w:bCs/>
        </w:rPr>
        <w:t>Address explicitly. Describe the plan to cover operations and maintenance costs of the infrastructure beyond the end of the CFI IOF funding</w:t>
      </w:r>
      <w:r w:rsidR="00EB1646">
        <w:rPr>
          <w:bCs/>
        </w:rPr>
        <w:t>.</w:t>
      </w:r>
      <w:r w:rsidRPr="009005CC">
        <w:rPr>
          <w:bCs/>
        </w:rPr>
        <w:t xml:space="preserve"> </w:t>
      </w:r>
    </w:p>
    <w:p w14:paraId="2684F2F6" w14:textId="77777777" w:rsidR="00CB285A" w:rsidRDefault="00CB285A" w:rsidP="006663DF">
      <w:pPr>
        <w:spacing w:after="160" w:line="259" w:lineRule="auto"/>
        <w:rPr>
          <w:rFonts w:cs="Times New Roman"/>
          <w:szCs w:val="24"/>
          <w:lang w:val="en-US"/>
        </w:rPr>
      </w:pPr>
      <w:r>
        <w:rPr>
          <w:rFonts w:cs="Times New Roman"/>
          <w:szCs w:val="24"/>
          <w:lang w:val="en-US"/>
        </w:rPr>
        <w:br w:type="page"/>
      </w:r>
    </w:p>
    <w:p w14:paraId="5569840F" w14:textId="77777777" w:rsidR="00CB285A" w:rsidRPr="00663DF5" w:rsidRDefault="00CB285A" w:rsidP="00CB285A">
      <w:pPr>
        <w:rPr>
          <w:rFonts w:cs="Times New Roman"/>
          <w:b/>
          <w:i/>
          <w:szCs w:val="24"/>
          <w:lang w:val="en-US"/>
        </w:rPr>
      </w:pPr>
      <w:r w:rsidRPr="00663DF5">
        <w:rPr>
          <w:rFonts w:cs="Times New Roman"/>
          <w:b/>
          <w:i/>
          <w:szCs w:val="24"/>
          <w:lang w:val="en-US"/>
        </w:rPr>
        <w:lastRenderedPageBreak/>
        <w:t>Objective 3: Lead to social, health, environmental and/or economic benefits for Canadians</w:t>
      </w:r>
    </w:p>
    <w:p w14:paraId="4BFC123C" w14:textId="77777777" w:rsidR="00CB285A" w:rsidRDefault="00CB285A" w:rsidP="00AE7314">
      <w:pPr>
        <w:pStyle w:val="ListParagraph"/>
        <w:numPr>
          <w:ilvl w:val="0"/>
          <w:numId w:val="11"/>
        </w:numPr>
        <w:shd w:val="clear" w:color="auto" w:fill="D9D9D9" w:themeFill="background1" w:themeFillShade="D9"/>
        <w:rPr>
          <w:rFonts w:cs="Times New Roman"/>
          <w:szCs w:val="24"/>
          <w:lang w:val="en-US"/>
        </w:rPr>
      </w:pPr>
      <w:r w:rsidRPr="00CB285A">
        <w:rPr>
          <w:rFonts w:cs="Times New Roman"/>
          <w:szCs w:val="24"/>
          <w:lang w:val="en-US"/>
        </w:rPr>
        <w:t xml:space="preserve">A well–defined plan for the transfer and/or translation of the research or technology development results is articulated. </w:t>
      </w:r>
    </w:p>
    <w:p w14:paraId="20545905" w14:textId="77777777" w:rsidR="00CB285A" w:rsidRDefault="00CB285A" w:rsidP="00AE7314">
      <w:pPr>
        <w:pStyle w:val="ListParagraph"/>
        <w:numPr>
          <w:ilvl w:val="0"/>
          <w:numId w:val="11"/>
        </w:numPr>
        <w:shd w:val="clear" w:color="auto" w:fill="D9D9D9" w:themeFill="background1" w:themeFillShade="D9"/>
        <w:rPr>
          <w:rFonts w:cs="Times New Roman"/>
          <w:szCs w:val="24"/>
          <w:lang w:val="en-US"/>
        </w:rPr>
      </w:pPr>
      <w:r w:rsidRPr="00CB285A">
        <w:rPr>
          <w:rFonts w:cs="Times New Roman"/>
          <w:szCs w:val="24"/>
          <w:lang w:val="en-US"/>
        </w:rPr>
        <w:t xml:space="preserve">The research or technology development results are likely to lead to socioeconomic benefits for Canadians. </w:t>
      </w:r>
    </w:p>
    <w:p w14:paraId="5EE7EAC2" w14:textId="77777777" w:rsidR="00CB285A" w:rsidRPr="00CB285A" w:rsidRDefault="00CB285A" w:rsidP="00AE7314">
      <w:pPr>
        <w:pStyle w:val="ListParagraph"/>
        <w:numPr>
          <w:ilvl w:val="0"/>
          <w:numId w:val="11"/>
        </w:numPr>
        <w:shd w:val="clear" w:color="auto" w:fill="D9D9D9" w:themeFill="background1" w:themeFillShade="D9"/>
        <w:rPr>
          <w:rFonts w:cs="Times New Roman"/>
          <w:szCs w:val="24"/>
          <w:lang w:val="en-US"/>
        </w:rPr>
      </w:pPr>
      <w:r w:rsidRPr="00CB285A">
        <w:rPr>
          <w:rFonts w:cs="Times New Roman"/>
          <w:szCs w:val="24"/>
          <w:lang w:val="en-US"/>
        </w:rPr>
        <w:t xml:space="preserve">A clear plan for training and enhancing the skills of highly qualified personnel is articulated. </w:t>
      </w:r>
    </w:p>
    <w:p w14:paraId="0225FB6F" w14:textId="705EE06E" w:rsidR="00CB285A" w:rsidRDefault="00CB285A" w:rsidP="00CB285A">
      <w:pPr>
        <w:rPr>
          <w:rFonts w:cs="Times New Roman"/>
          <w:b/>
          <w:i/>
          <w:szCs w:val="24"/>
          <w:shd w:val="clear" w:color="auto" w:fill="B4C6E7" w:themeFill="accent5" w:themeFillTint="66"/>
          <w:lang w:val="en-US"/>
        </w:rPr>
      </w:pPr>
      <w:r w:rsidRPr="00663DF5">
        <w:rPr>
          <w:rFonts w:cs="Times New Roman"/>
          <w:b/>
          <w:i/>
          <w:szCs w:val="24"/>
          <w:lang w:val="en-US"/>
        </w:rPr>
        <w:t xml:space="preserve">3.1 Benefits: </w:t>
      </w:r>
      <w:r w:rsidR="00D62DF1" w:rsidRPr="00D62DF1">
        <w:rPr>
          <w:rFonts w:cs="Times New Roman"/>
          <w:b/>
          <w:i/>
          <w:szCs w:val="24"/>
          <w:lang w:val="en-US"/>
        </w:rPr>
        <w:t xml:space="preserve">The team and its partners have a well-defined plan to transfer the results of the research or technology development program(s). The results are likely to lead to social, economic, health or environmental benefits for Canadians. </w:t>
      </w:r>
      <w:r w:rsidR="00101177" w:rsidRPr="00663DF5">
        <w:rPr>
          <w:rFonts w:cs="Times New Roman"/>
          <w:b/>
          <w:i/>
          <w:szCs w:val="24"/>
          <w:shd w:val="clear" w:color="auto" w:fill="B4C6E7" w:themeFill="accent5" w:themeFillTint="66"/>
          <w:lang w:val="en-US"/>
        </w:rPr>
        <w:t>(approx. 3-4 pages)</w:t>
      </w:r>
    </w:p>
    <w:p w14:paraId="02D4D2CD" w14:textId="2780807F" w:rsidR="00B57470" w:rsidRPr="00B57470" w:rsidRDefault="00B57470" w:rsidP="00CB285A">
      <w:pPr>
        <w:rPr>
          <w:b/>
          <w:i/>
          <w:lang w:val="en-US"/>
        </w:rPr>
      </w:pPr>
      <w:r>
        <w:rPr>
          <w:b/>
          <w:i/>
          <w:lang w:val="en-US"/>
        </w:rPr>
        <w:t>Proposal instructions:</w:t>
      </w:r>
    </w:p>
    <w:p w14:paraId="732C285D" w14:textId="1EE4CBA6" w:rsidR="00D62DF1" w:rsidRPr="00D62DF1" w:rsidRDefault="00D62DF1" w:rsidP="00D62DF1">
      <w:pPr>
        <w:pStyle w:val="Heading2"/>
        <w:numPr>
          <w:ilvl w:val="0"/>
          <w:numId w:val="55"/>
        </w:numPr>
        <w:shd w:val="clear" w:color="auto" w:fill="D9D9D9" w:themeFill="background1" w:themeFillShade="D9"/>
        <w:spacing w:before="0" w:line="240" w:lineRule="auto"/>
        <w:ind w:left="450" w:hanging="364"/>
        <w:jc w:val="both"/>
        <w:rPr>
          <w:rFonts w:ascii="Times New Roman" w:eastAsiaTheme="minorHAnsi" w:hAnsi="Times New Roman" w:cs="Times New Roman"/>
          <w:color w:val="auto"/>
          <w:sz w:val="24"/>
          <w:szCs w:val="24"/>
          <w:lang w:val="en-US"/>
        </w:rPr>
      </w:pPr>
      <w:bookmarkStart w:id="19" w:name="_Toc443654315"/>
      <w:r w:rsidRPr="00D62DF1">
        <w:rPr>
          <w:rFonts w:ascii="Times New Roman" w:eastAsiaTheme="minorHAnsi" w:hAnsi="Times New Roman" w:cs="Times New Roman"/>
          <w:color w:val="auto"/>
          <w:sz w:val="24"/>
          <w:szCs w:val="24"/>
          <w:lang w:val="en-US"/>
        </w:rPr>
        <w:t>Describe the team’s plans to transfer the results of the research or technology</w:t>
      </w:r>
      <w:r>
        <w:rPr>
          <w:rFonts w:ascii="Times New Roman" w:eastAsiaTheme="minorHAnsi" w:hAnsi="Times New Roman" w:cs="Times New Roman"/>
          <w:color w:val="auto"/>
          <w:sz w:val="24"/>
          <w:szCs w:val="24"/>
          <w:lang w:val="en-US"/>
        </w:rPr>
        <w:t xml:space="preserve"> development </w:t>
      </w:r>
      <w:r w:rsidRPr="00D62DF1">
        <w:rPr>
          <w:rFonts w:ascii="Times New Roman" w:eastAsiaTheme="minorHAnsi" w:hAnsi="Times New Roman" w:cs="Times New Roman"/>
          <w:color w:val="auto"/>
          <w:sz w:val="24"/>
          <w:szCs w:val="24"/>
          <w:lang w:val="en-US"/>
        </w:rPr>
        <w:t>program(s).</w:t>
      </w:r>
    </w:p>
    <w:p w14:paraId="74ABA13B" w14:textId="77777777" w:rsidR="00D62DF1" w:rsidRPr="00D62DF1" w:rsidRDefault="00D62DF1" w:rsidP="00D62DF1">
      <w:pPr>
        <w:pStyle w:val="Heading2"/>
        <w:numPr>
          <w:ilvl w:val="0"/>
          <w:numId w:val="55"/>
        </w:numPr>
        <w:shd w:val="clear" w:color="auto" w:fill="D9D9D9" w:themeFill="background1" w:themeFillShade="D9"/>
        <w:tabs>
          <w:tab w:val="left" w:pos="450"/>
        </w:tabs>
        <w:spacing w:before="0" w:line="240" w:lineRule="auto"/>
        <w:ind w:hanging="634"/>
        <w:jc w:val="both"/>
        <w:rPr>
          <w:rFonts w:ascii="Times New Roman" w:eastAsiaTheme="minorHAnsi" w:hAnsi="Times New Roman" w:cs="Times New Roman"/>
          <w:color w:val="auto"/>
          <w:sz w:val="24"/>
          <w:szCs w:val="24"/>
          <w:lang w:val="en-US"/>
        </w:rPr>
      </w:pPr>
      <w:r w:rsidRPr="00D62DF1">
        <w:rPr>
          <w:rFonts w:ascii="Times New Roman" w:eastAsiaTheme="minorHAnsi" w:hAnsi="Times New Roman" w:cs="Times New Roman"/>
          <w:color w:val="auto"/>
          <w:sz w:val="24"/>
          <w:szCs w:val="24"/>
          <w:lang w:val="en-US"/>
        </w:rPr>
        <w:t>Describe the team’s experience in knowledge mobilization and/or technology transfer.</w:t>
      </w:r>
    </w:p>
    <w:p w14:paraId="17F90FF7" w14:textId="63FF7642" w:rsidR="00D62DF1" w:rsidRDefault="00D62DF1" w:rsidP="00D62DF1">
      <w:pPr>
        <w:pStyle w:val="Heading2"/>
        <w:numPr>
          <w:ilvl w:val="0"/>
          <w:numId w:val="55"/>
        </w:numPr>
        <w:shd w:val="clear" w:color="auto" w:fill="D9D9D9" w:themeFill="background1" w:themeFillShade="D9"/>
        <w:tabs>
          <w:tab w:val="left" w:pos="450"/>
        </w:tabs>
        <w:spacing w:before="0" w:line="240" w:lineRule="auto"/>
        <w:ind w:left="450"/>
        <w:jc w:val="both"/>
        <w:rPr>
          <w:rFonts w:ascii="Times New Roman" w:eastAsiaTheme="minorHAnsi" w:hAnsi="Times New Roman" w:cs="Times New Roman"/>
          <w:color w:val="auto"/>
          <w:sz w:val="24"/>
          <w:szCs w:val="24"/>
          <w:lang w:val="en-US"/>
        </w:rPr>
      </w:pPr>
      <w:r w:rsidRPr="00D62DF1">
        <w:rPr>
          <w:rFonts w:ascii="Times New Roman" w:eastAsiaTheme="minorHAnsi" w:hAnsi="Times New Roman" w:cs="Times New Roman"/>
          <w:color w:val="auto"/>
          <w:sz w:val="24"/>
          <w:szCs w:val="24"/>
          <w:lang w:val="en-US"/>
        </w:rPr>
        <w:t>Describe the potential benefits to Canadians, including the skills highly qualified</w:t>
      </w:r>
      <w:r>
        <w:rPr>
          <w:rFonts w:ascii="Times New Roman" w:eastAsiaTheme="minorHAnsi" w:hAnsi="Times New Roman" w:cs="Times New Roman"/>
          <w:color w:val="auto"/>
          <w:sz w:val="24"/>
          <w:szCs w:val="24"/>
          <w:lang w:val="en-US"/>
        </w:rPr>
        <w:t xml:space="preserve"> personnel </w:t>
      </w:r>
      <w:r w:rsidRPr="00D62DF1">
        <w:rPr>
          <w:rFonts w:ascii="Times New Roman" w:eastAsiaTheme="minorHAnsi" w:hAnsi="Times New Roman" w:cs="Times New Roman"/>
          <w:color w:val="auto"/>
          <w:sz w:val="24"/>
          <w:szCs w:val="24"/>
          <w:lang w:val="en-US"/>
        </w:rPr>
        <w:t>will develop through using the requested infrastructure.</w:t>
      </w:r>
    </w:p>
    <w:p w14:paraId="02AB1C3F" w14:textId="2E7DB924" w:rsidR="00D62DF1" w:rsidRPr="00D62DF1" w:rsidRDefault="00D62DF1" w:rsidP="00D62DF1">
      <w:pPr>
        <w:pStyle w:val="ListParagraph"/>
        <w:numPr>
          <w:ilvl w:val="0"/>
          <w:numId w:val="55"/>
        </w:numPr>
        <w:shd w:val="clear" w:color="auto" w:fill="D9D9D9" w:themeFill="background1" w:themeFillShade="D9"/>
        <w:ind w:left="450"/>
        <w:rPr>
          <w:lang w:val="en-US"/>
        </w:rPr>
      </w:pPr>
      <w:r>
        <w:rPr>
          <w:lang w:val="en-US"/>
        </w:rPr>
        <w:t xml:space="preserve">In addition </w:t>
      </w:r>
      <w:r w:rsidRPr="00D62DF1">
        <w:rPr>
          <w:lang w:val="en-US"/>
        </w:rPr>
        <w:t>In addition to more common benefits, some other examples include: increased</w:t>
      </w:r>
      <w:r>
        <w:rPr>
          <w:lang w:val="en-US"/>
        </w:rPr>
        <w:t xml:space="preserve"> </w:t>
      </w:r>
      <w:r w:rsidRPr="00D62DF1">
        <w:rPr>
          <w:lang w:val="en-US"/>
        </w:rPr>
        <w:t>participation of underrepresented groups (including those who may face systemic</w:t>
      </w:r>
      <w:r>
        <w:rPr>
          <w:lang w:val="en-US"/>
        </w:rPr>
        <w:t xml:space="preserve"> </w:t>
      </w:r>
      <w:r w:rsidRPr="00D62DF1">
        <w:rPr>
          <w:lang w:val="en-US"/>
        </w:rPr>
        <w:t>barriers (see “How are systemic barriers defined?”)), increased scientific literacy among</w:t>
      </w:r>
      <w:r>
        <w:rPr>
          <w:lang w:val="en-US"/>
        </w:rPr>
        <w:t xml:space="preserve"> </w:t>
      </w:r>
      <w:r w:rsidRPr="00D62DF1">
        <w:rPr>
          <w:lang w:val="en-US"/>
        </w:rPr>
        <w:t>the public, public engagement, partnerships outside of academia, published datasets.</w:t>
      </w:r>
    </w:p>
    <w:p w14:paraId="6945F886" w14:textId="77777777" w:rsidR="00D62DF1" w:rsidRDefault="00D62DF1" w:rsidP="00D62DF1">
      <w:pPr>
        <w:pStyle w:val="Heading2"/>
        <w:ind w:left="720"/>
        <w:rPr>
          <w:rFonts w:ascii="Times New Roman" w:eastAsiaTheme="minorHAnsi" w:hAnsi="Times New Roman" w:cs="Times New Roman"/>
          <w:color w:val="auto"/>
          <w:sz w:val="24"/>
          <w:szCs w:val="24"/>
          <w:lang w:val="en-US"/>
        </w:rPr>
      </w:pPr>
    </w:p>
    <w:p w14:paraId="7019E9F0" w14:textId="1777C825" w:rsidR="00AC5938" w:rsidRPr="00663DF5" w:rsidRDefault="00AC5938" w:rsidP="00D62DF1">
      <w:pPr>
        <w:pStyle w:val="Heading2"/>
        <w:ind w:left="720"/>
        <w:rPr>
          <w:rFonts w:ascii="Times New Roman" w:hAnsi="Times New Roman" w:cs="Times New Roman"/>
          <w:b/>
          <w:color w:val="auto"/>
          <w:sz w:val="24"/>
          <w:szCs w:val="24"/>
        </w:rPr>
      </w:pPr>
      <w:r w:rsidRPr="00663DF5">
        <w:rPr>
          <w:rFonts w:ascii="Times New Roman" w:hAnsi="Times New Roman" w:cs="Times New Roman"/>
          <w:b/>
          <w:color w:val="auto"/>
          <w:sz w:val="24"/>
          <w:szCs w:val="24"/>
        </w:rPr>
        <w:t>Benefits to Canadians</w:t>
      </w:r>
      <w:bookmarkEnd w:id="19"/>
    </w:p>
    <w:p w14:paraId="32977197" w14:textId="77777777" w:rsidR="00663DF5"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Lead off this section with a summary of the prospective benefits, referencing the research team’s track record regarding impact upon Canadians to date through its research.</w:t>
      </w:r>
    </w:p>
    <w:p w14:paraId="5A8C97BF" w14:textId="42768554" w:rsidR="00663DF5" w:rsidRPr="00663DF5" w:rsidRDefault="00AC5938" w:rsidP="00663DF5">
      <w:pPr>
        <w:pStyle w:val="ListParagraph"/>
        <w:numPr>
          <w:ilvl w:val="1"/>
          <w:numId w:val="32"/>
        </w:numPr>
        <w:shd w:val="clear" w:color="auto" w:fill="B4C6E7" w:themeFill="accent5" w:themeFillTint="66"/>
        <w:spacing w:before="120" w:after="120" w:line="240" w:lineRule="auto"/>
        <w:rPr>
          <w:bCs/>
        </w:rPr>
      </w:pPr>
      <w:r w:rsidRPr="006663DF">
        <w:rPr>
          <w:bCs/>
        </w:rPr>
        <w:t xml:space="preserve"> </w:t>
      </w:r>
      <w:r w:rsidRPr="00663DF5">
        <w:rPr>
          <w:bCs/>
        </w:rPr>
        <w:t xml:space="preserve">Identify the beneficiaries and the users of the research results. </w:t>
      </w:r>
    </w:p>
    <w:p w14:paraId="2D309593" w14:textId="5EA67305" w:rsidR="00AC5938" w:rsidRPr="006663DF" w:rsidRDefault="00AC5938" w:rsidP="00663DF5">
      <w:pPr>
        <w:pStyle w:val="ListParagraph"/>
        <w:numPr>
          <w:ilvl w:val="1"/>
          <w:numId w:val="32"/>
        </w:numPr>
        <w:shd w:val="clear" w:color="auto" w:fill="B4C6E7" w:themeFill="accent5" w:themeFillTint="66"/>
        <w:spacing w:before="120" w:after="120" w:line="240" w:lineRule="auto"/>
        <w:rPr>
          <w:bCs/>
        </w:rPr>
      </w:pPr>
      <w:r w:rsidRPr="006663DF">
        <w:rPr>
          <w:bCs/>
        </w:rPr>
        <w:t>Add statistics and evidence attesting to the importance of these impacts.  This section can either reference the research team’s track record as a whole, or the individuals’ track records; use whichever puts the team in the best light.</w:t>
      </w:r>
    </w:p>
    <w:p w14:paraId="3BE6E5C5" w14:textId="77777777" w:rsidR="00AC5938" w:rsidRPr="006663DF"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For new teams, focus on individual track records in realizing benefits beyond academia.</w:t>
      </w:r>
    </w:p>
    <w:p w14:paraId="24098757" w14:textId="77777777" w:rsidR="006663DF"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 xml:space="preserve">What is the time frame over which the range of benefits will be realized? Identify time lines focusing on short-term (&lt;5 years), medium-term (5-10 years) and long-term (10+ years).  </w:t>
      </w:r>
    </w:p>
    <w:p w14:paraId="5743A9C2" w14:textId="64CC3080" w:rsidR="006663DF" w:rsidRPr="00663DF5" w:rsidRDefault="00AC5938" w:rsidP="00663DF5">
      <w:pPr>
        <w:pStyle w:val="ListParagraph"/>
        <w:numPr>
          <w:ilvl w:val="0"/>
          <w:numId w:val="32"/>
        </w:numPr>
        <w:shd w:val="clear" w:color="auto" w:fill="B4C6E7" w:themeFill="accent5" w:themeFillTint="66"/>
        <w:spacing w:before="120" w:after="120" w:line="240" w:lineRule="auto"/>
        <w:rPr>
          <w:bCs/>
        </w:rPr>
      </w:pPr>
      <w:r w:rsidRPr="006663DF">
        <w:rPr>
          <w:bCs/>
          <w:shd w:val="clear" w:color="auto" w:fill="B4C6E7" w:themeFill="accent5" w:themeFillTint="66"/>
        </w:rPr>
        <w:t>Describe the strength of the translational research model and of the partners in realizing the following benefits:</w:t>
      </w:r>
      <w:r w:rsidRPr="006663DF">
        <w:rPr>
          <w:bCs/>
        </w:rPr>
        <w:br/>
      </w:r>
    </w:p>
    <w:p w14:paraId="59D46518" w14:textId="77777777" w:rsidR="00AC5938" w:rsidRPr="00663DF5" w:rsidRDefault="00AC5938" w:rsidP="006663DF">
      <w:pPr>
        <w:spacing w:before="120" w:after="120" w:line="240" w:lineRule="auto"/>
        <w:ind w:firstLine="720"/>
        <w:rPr>
          <w:b/>
          <w:bCs/>
        </w:rPr>
      </w:pPr>
      <w:r w:rsidRPr="00663DF5">
        <w:rPr>
          <w:b/>
          <w:bCs/>
        </w:rPr>
        <w:t>Soc</w:t>
      </w:r>
      <w:r w:rsidR="00DC4232" w:rsidRPr="00663DF5">
        <w:rPr>
          <w:b/>
          <w:bCs/>
        </w:rPr>
        <w:t>ial/Health/Environmental Impact</w:t>
      </w:r>
      <w:r w:rsidRPr="00663DF5">
        <w:rPr>
          <w:b/>
          <w:bCs/>
        </w:rPr>
        <w:t xml:space="preserve"> </w:t>
      </w:r>
    </w:p>
    <w:p w14:paraId="44373FF5" w14:textId="77777777" w:rsidR="006663DF" w:rsidRPr="00DC4232" w:rsidRDefault="00DC4232" w:rsidP="00AE7314">
      <w:pPr>
        <w:pStyle w:val="ListParagraph"/>
        <w:numPr>
          <w:ilvl w:val="0"/>
          <w:numId w:val="39"/>
        </w:numPr>
        <w:shd w:val="clear" w:color="auto" w:fill="B4C6E7" w:themeFill="accent5" w:themeFillTint="66"/>
        <w:spacing w:before="120" w:after="120" w:line="240" w:lineRule="auto"/>
        <w:ind w:left="720"/>
        <w:rPr>
          <w:bCs/>
          <w:shd w:val="clear" w:color="auto" w:fill="B4C6E7" w:themeFill="accent5" w:themeFillTint="66"/>
        </w:rPr>
      </w:pPr>
      <w:r>
        <w:rPr>
          <w:bCs/>
          <w:shd w:val="clear" w:color="auto" w:fill="B4C6E7" w:themeFill="accent5" w:themeFillTint="66"/>
        </w:rPr>
        <w:t xml:space="preserve">Explain </w:t>
      </w:r>
      <w:r w:rsidR="00AC5938" w:rsidRPr="00DC4232">
        <w:rPr>
          <w:bCs/>
          <w:shd w:val="clear" w:color="auto" w:fill="B4C6E7" w:themeFill="accent5" w:themeFillTint="66"/>
        </w:rPr>
        <w:t>the specific potential benefits to health, the environme</w:t>
      </w:r>
      <w:r>
        <w:rPr>
          <w:bCs/>
          <w:shd w:val="clear" w:color="auto" w:fill="B4C6E7" w:themeFill="accent5" w:themeFillTint="66"/>
        </w:rPr>
        <w:t>nt, society and quality of life.</w:t>
      </w:r>
      <w:r w:rsidR="00AC5938" w:rsidRPr="00DC4232">
        <w:rPr>
          <w:bCs/>
          <w:shd w:val="clear" w:color="auto" w:fill="B4C6E7" w:themeFill="accent5" w:themeFillTint="66"/>
        </w:rPr>
        <w:t xml:space="preserve"> Describe how all social benefits will be realized. Connect the research to any federal and/or provincial government social policies and the development of any new services </w:t>
      </w:r>
      <w:r w:rsidR="00AC5938" w:rsidRPr="00DC4232">
        <w:rPr>
          <w:bCs/>
          <w:shd w:val="clear" w:color="auto" w:fill="B4C6E7" w:themeFill="accent5" w:themeFillTint="66"/>
        </w:rPr>
        <w:lastRenderedPageBreak/>
        <w:t xml:space="preserve">and processes. Identify the main social beneficiaries of the research. Describe the potential negative social impact/s that would result in not taking action and in </w:t>
      </w:r>
      <w:r w:rsidR="006663DF" w:rsidRPr="00DC4232">
        <w:rPr>
          <w:bCs/>
          <w:shd w:val="clear" w:color="auto" w:fill="B4C6E7" w:themeFill="accent5" w:themeFillTint="66"/>
        </w:rPr>
        <w:t>not funding this application.</w:t>
      </w:r>
      <w:r w:rsidR="006663DF" w:rsidRPr="00DC4232">
        <w:rPr>
          <w:bCs/>
        </w:rPr>
        <w:t xml:space="preserve"> </w:t>
      </w:r>
      <w:r w:rsidR="006663DF" w:rsidRPr="00DC4232">
        <w:rPr>
          <w:bCs/>
          <w:shd w:val="clear" w:color="auto" w:fill="B4C6E7" w:themeFill="accent5" w:themeFillTint="66"/>
        </w:rPr>
        <w:br/>
      </w:r>
    </w:p>
    <w:p w14:paraId="169D659C" w14:textId="77777777" w:rsidR="00AC5938" w:rsidRPr="00663DF5" w:rsidRDefault="00AC5938" w:rsidP="006663DF">
      <w:pPr>
        <w:spacing w:before="120" w:after="120" w:line="240" w:lineRule="auto"/>
        <w:ind w:firstLine="720"/>
        <w:rPr>
          <w:b/>
          <w:bCs/>
        </w:rPr>
      </w:pPr>
      <w:r w:rsidRPr="00663DF5">
        <w:rPr>
          <w:b/>
          <w:bCs/>
        </w:rPr>
        <w:t>E</w:t>
      </w:r>
      <w:r w:rsidR="00DC4232" w:rsidRPr="00663DF5">
        <w:rPr>
          <w:b/>
          <w:bCs/>
        </w:rPr>
        <w:t>conomic Impact</w:t>
      </w:r>
    </w:p>
    <w:p w14:paraId="2F4FCFB7" w14:textId="6BFBE446" w:rsidR="00AC5938" w:rsidRPr="006663DF"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Describe the potential for greater resource efficiency, international</w:t>
      </w:r>
      <w:r w:rsidR="00663DF5">
        <w:rPr>
          <w:bCs/>
        </w:rPr>
        <w:t xml:space="preserve"> competitiveness</w:t>
      </w:r>
      <w:r w:rsidRPr="006663DF">
        <w:rPr>
          <w:bCs/>
        </w:rPr>
        <w:t xml:space="preserve"> and productivity, as well as sustainable job creation in strong or emerging areas of the Canadian economy. What are the specific potential impacts of this research on industry? How will the project create facilities for the development of new technologies, novel research instrumentation (e.g., proof of concept, prototyping), new products and an environment that fosters the commercialization of research results? If appropriate, describe the team’s potential for commercialization and its history of success in commercialization. What is the connection between the research outcomes and any federal and/or provincial government economic policy development initiatives? What will be the economic impact of taking no action on the issue?</w:t>
      </w:r>
    </w:p>
    <w:p w14:paraId="6C630566" w14:textId="77777777" w:rsidR="00663DF5"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Identify the partners who, for each claimed benefit, will help realize that benefit. Describe how the proactive uptake of research outcomes by partners will be maximized.</w:t>
      </w:r>
    </w:p>
    <w:p w14:paraId="23E0623E" w14:textId="1230DAF1" w:rsidR="00AC5938" w:rsidRPr="006663DF"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 xml:space="preserve">Summarize the transfer the research results to potential users by describing how the project will expedite the translation of research into policies, guidelines, technologies, practices, therapies, therapeutics, commercialization activities, products, services and processes, and the conduits through which this will be achieved.  </w:t>
      </w:r>
    </w:p>
    <w:p w14:paraId="39713F80" w14:textId="77777777" w:rsidR="00663DF5" w:rsidRDefault="00AC5938" w:rsidP="00AE7314">
      <w:pPr>
        <w:pStyle w:val="ListParagraph"/>
        <w:numPr>
          <w:ilvl w:val="0"/>
          <w:numId w:val="32"/>
        </w:numPr>
        <w:shd w:val="clear" w:color="auto" w:fill="B4C6E7" w:themeFill="accent5" w:themeFillTint="66"/>
        <w:spacing w:before="120" w:after="120" w:line="240" w:lineRule="auto"/>
        <w:rPr>
          <w:bCs/>
        </w:rPr>
      </w:pPr>
      <w:r w:rsidRPr="006663DF">
        <w:rPr>
          <w:bCs/>
        </w:rPr>
        <w:t xml:space="preserve">How will this research impact upon the relevant discipline/s and Canada’s international reputation for research in this area? </w:t>
      </w:r>
    </w:p>
    <w:p w14:paraId="2C1BF1EF" w14:textId="567D45B4" w:rsidR="006663DF" w:rsidRPr="00663DF5" w:rsidRDefault="00AC5938" w:rsidP="00663DF5">
      <w:pPr>
        <w:pStyle w:val="ListParagraph"/>
        <w:numPr>
          <w:ilvl w:val="0"/>
          <w:numId w:val="32"/>
        </w:numPr>
        <w:shd w:val="clear" w:color="auto" w:fill="B4C6E7" w:themeFill="accent5" w:themeFillTint="66"/>
        <w:spacing w:before="120" w:after="120" w:line="240" w:lineRule="auto"/>
        <w:rPr>
          <w:bCs/>
        </w:rPr>
      </w:pPr>
      <w:r w:rsidRPr="006663DF">
        <w:rPr>
          <w:bCs/>
        </w:rPr>
        <w:t xml:space="preserve">Describe how the proposed infrastructure is expected to leverage research funding from national and international sources.  </w:t>
      </w:r>
    </w:p>
    <w:p w14:paraId="471D2BD3" w14:textId="77777777" w:rsidR="00AC5938" w:rsidRPr="00663DF5" w:rsidRDefault="00AC5938" w:rsidP="006663DF">
      <w:pPr>
        <w:spacing w:before="120" w:after="120" w:line="240" w:lineRule="auto"/>
        <w:ind w:firstLine="720"/>
        <w:rPr>
          <w:b/>
          <w:bCs/>
        </w:rPr>
      </w:pPr>
      <w:r w:rsidRPr="00663DF5">
        <w:rPr>
          <w:b/>
          <w:bCs/>
        </w:rPr>
        <w:t>T</w:t>
      </w:r>
      <w:r w:rsidR="00DC4232" w:rsidRPr="00663DF5">
        <w:rPr>
          <w:b/>
          <w:bCs/>
        </w:rPr>
        <w:t>raining</w:t>
      </w:r>
      <w:r w:rsidRPr="00663DF5">
        <w:rPr>
          <w:b/>
          <w:bCs/>
        </w:rPr>
        <w:t xml:space="preserve"> </w:t>
      </w:r>
    </w:p>
    <w:p w14:paraId="45271ADD" w14:textId="77777777"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If possible, reference a third party report identifying the need for HQP in this sector as key to the future development of a Canadian industry or sector </w:t>
      </w:r>
    </w:p>
    <w:p w14:paraId="083E68A1" w14:textId="77777777"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Highlight the potential for training of highly qualified personnel and the need for, and potential impact of, those HQP.  </w:t>
      </w:r>
    </w:p>
    <w:p w14:paraId="5D40A1E2" w14:textId="77777777"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Describe the training program</w:t>
      </w:r>
    </w:p>
    <w:p w14:paraId="138F3A30" w14:textId="77777777"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Describe how the research program, the training model and access to the new infrastructure will improve the quality and quantity of HQP.  </w:t>
      </w:r>
    </w:p>
    <w:p w14:paraId="78B80A2B" w14:textId="77777777"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Describe limitations of the past training model and why the new training model represents a significant improvement. Include the role of the infrastructure in facilitating this.  </w:t>
      </w:r>
    </w:p>
    <w:p w14:paraId="476AFF71" w14:textId="77777777"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Explicitly describe the impact that not having access to the proposed infrastructure would have on training.  </w:t>
      </w:r>
    </w:p>
    <w:p w14:paraId="6ED67A93" w14:textId="77777777"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Describe how will the project would attract and retain the best researchers, and create a stimulating, enriched and innovative training environment that will prepare Canadians for careers in research and other areas that will benefit Canada.  </w:t>
      </w:r>
    </w:p>
    <w:p w14:paraId="1EE7E428" w14:textId="77777777" w:rsidR="00663DF5"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Describe the track record of the team in training HQP. Provide statistics and show where in industry and the public sector these HQP are now working. </w:t>
      </w:r>
    </w:p>
    <w:p w14:paraId="4E24E44F" w14:textId="77777777" w:rsidR="00663DF5"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lastRenderedPageBreak/>
        <w:t xml:space="preserve">Estimate the number and level of HQP (undergraduate and graduate students, post-doctoral fellows, technicians, technologists, other trainees/students) to be trained and over what time frame.  </w:t>
      </w:r>
    </w:p>
    <w:p w14:paraId="35294227" w14:textId="4EB8887F" w:rsidR="00AC5938" w:rsidRPr="006663DF" w:rsidRDefault="00AC5938" w:rsidP="00AE7314">
      <w:pPr>
        <w:pStyle w:val="ListParagraph"/>
        <w:numPr>
          <w:ilvl w:val="0"/>
          <w:numId w:val="33"/>
        </w:numPr>
        <w:shd w:val="clear" w:color="auto" w:fill="B4C6E7" w:themeFill="accent5" w:themeFillTint="66"/>
        <w:spacing w:before="120" w:after="120" w:line="240" w:lineRule="auto"/>
        <w:rPr>
          <w:bCs/>
        </w:rPr>
      </w:pPr>
      <w:r w:rsidRPr="006663DF">
        <w:rPr>
          <w:bCs/>
        </w:rPr>
        <w:t xml:space="preserve">Describe why the HQP are critical to the transfer of knowledge from the academic to the private and public sectors.  </w:t>
      </w:r>
    </w:p>
    <w:p w14:paraId="0ADBA99D" w14:textId="77777777" w:rsidR="00AC5938" w:rsidRPr="009005CC" w:rsidRDefault="00AC5938" w:rsidP="00AC5938"/>
    <w:p w14:paraId="28069E8A" w14:textId="77777777" w:rsidR="00AC5938" w:rsidRPr="00F407FF" w:rsidRDefault="00AC5938" w:rsidP="006663DF">
      <w:pPr>
        <w:pStyle w:val="Heading2"/>
        <w:ind w:firstLine="720"/>
        <w:rPr>
          <w:rFonts w:ascii="Times New Roman" w:hAnsi="Times New Roman" w:cs="Times New Roman"/>
          <w:b/>
          <w:color w:val="auto"/>
          <w:sz w:val="24"/>
          <w:szCs w:val="24"/>
        </w:rPr>
      </w:pPr>
      <w:bookmarkStart w:id="20" w:name="_Toc443654316"/>
      <w:r w:rsidRPr="00F407FF">
        <w:rPr>
          <w:rFonts w:ascii="Times New Roman" w:hAnsi="Times New Roman" w:cs="Times New Roman"/>
          <w:b/>
          <w:color w:val="auto"/>
          <w:sz w:val="24"/>
          <w:szCs w:val="24"/>
        </w:rPr>
        <w:t>End-users, collaborators and partners</w:t>
      </w:r>
      <w:bookmarkEnd w:id="20"/>
    </w:p>
    <w:p w14:paraId="20FCD7F2" w14:textId="77777777" w:rsidR="00AC5938" w:rsidRPr="006663DF" w:rsidRDefault="00AC5938" w:rsidP="00AE7314">
      <w:pPr>
        <w:pStyle w:val="ListParagraph"/>
        <w:numPr>
          <w:ilvl w:val="0"/>
          <w:numId w:val="35"/>
        </w:numPr>
        <w:shd w:val="clear" w:color="auto" w:fill="B4C6E7" w:themeFill="accent5" w:themeFillTint="66"/>
        <w:spacing w:before="120" w:after="120" w:line="240" w:lineRule="auto"/>
        <w:rPr>
          <w:bCs/>
        </w:rPr>
      </w:pPr>
      <w:r w:rsidRPr="006663DF">
        <w:rPr>
          <w:bCs/>
        </w:rPr>
        <w:t xml:space="preserve">Summarize how the project strengthens multidisciplinary approaches and collaborations among and between researchers and users of the research results, as well as developing partnerships between different institutions and sectors.  </w:t>
      </w:r>
    </w:p>
    <w:p w14:paraId="1EF52127" w14:textId="77777777" w:rsidR="00AC5938" w:rsidRPr="006663DF" w:rsidRDefault="00AC5938" w:rsidP="00AE7314">
      <w:pPr>
        <w:pStyle w:val="ListParagraph"/>
        <w:numPr>
          <w:ilvl w:val="0"/>
          <w:numId w:val="35"/>
        </w:numPr>
        <w:shd w:val="clear" w:color="auto" w:fill="B4C6E7" w:themeFill="accent5" w:themeFillTint="66"/>
        <w:spacing w:before="120" w:after="120" w:line="240" w:lineRule="auto"/>
        <w:rPr>
          <w:bCs/>
        </w:rPr>
      </w:pPr>
      <w:r w:rsidRPr="006663DF">
        <w:rPr>
          <w:bCs/>
        </w:rPr>
        <w:t xml:space="preserve">Provide an overview of the external partners and collaborators and the synergies between them.  </w:t>
      </w:r>
    </w:p>
    <w:p w14:paraId="3D059E86" w14:textId="77777777" w:rsidR="00AC5938" w:rsidRPr="006663DF" w:rsidRDefault="00AC5938" w:rsidP="00AE7314">
      <w:pPr>
        <w:pStyle w:val="ListParagraph"/>
        <w:numPr>
          <w:ilvl w:val="0"/>
          <w:numId w:val="35"/>
        </w:numPr>
        <w:shd w:val="clear" w:color="auto" w:fill="B4C6E7" w:themeFill="accent5" w:themeFillTint="66"/>
        <w:spacing w:before="120" w:after="120" w:line="240" w:lineRule="auto"/>
        <w:rPr>
          <w:bCs/>
        </w:rPr>
      </w:pPr>
      <w:r w:rsidRPr="006663DF">
        <w:rPr>
          <w:bCs/>
        </w:rPr>
        <w:t xml:space="preserve">Illustrate generally how partnerships and collaborations will develop with this proposal being successful. Describe the potential impact of the infrastructure on the partners.  </w:t>
      </w:r>
    </w:p>
    <w:p w14:paraId="1B9F4DDA" w14:textId="77777777" w:rsidR="00AC5938" w:rsidRPr="006663DF" w:rsidRDefault="00AC5938" w:rsidP="00AE7314">
      <w:pPr>
        <w:pStyle w:val="ListParagraph"/>
        <w:numPr>
          <w:ilvl w:val="0"/>
          <w:numId w:val="35"/>
        </w:numPr>
        <w:shd w:val="clear" w:color="auto" w:fill="B4C6E7" w:themeFill="accent5" w:themeFillTint="66"/>
        <w:spacing w:before="120" w:after="120" w:line="240" w:lineRule="auto"/>
        <w:rPr>
          <w:bCs/>
        </w:rPr>
      </w:pPr>
      <w:r w:rsidRPr="006663DF">
        <w:rPr>
          <w:bCs/>
        </w:rPr>
        <w:t xml:space="preserve">Highlight examples of key partners and collaborators. Describe the nature of the partnership/collaboration and how it will be impacted by the infrastructure being funded.  </w:t>
      </w:r>
    </w:p>
    <w:p w14:paraId="497A6F7F" w14:textId="77777777" w:rsidR="00AC5938" w:rsidRPr="006663DF" w:rsidRDefault="00AC5938" w:rsidP="00AE7314">
      <w:pPr>
        <w:pStyle w:val="ListParagraph"/>
        <w:numPr>
          <w:ilvl w:val="0"/>
          <w:numId w:val="35"/>
        </w:numPr>
        <w:shd w:val="clear" w:color="auto" w:fill="B4C6E7" w:themeFill="accent5" w:themeFillTint="66"/>
        <w:spacing w:before="120" w:after="120" w:line="240" w:lineRule="auto"/>
        <w:rPr>
          <w:bCs/>
        </w:rPr>
      </w:pPr>
      <w:r w:rsidRPr="006663DF">
        <w:rPr>
          <w:bCs/>
        </w:rPr>
        <w:t xml:space="preserve">Reinforce how all the collaborations and partnerships are key to realizing the benefits to Canada.  </w:t>
      </w:r>
    </w:p>
    <w:p w14:paraId="1A68E827" w14:textId="2DF3437E" w:rsidR="006663DF" w:rsidRPr="00F407FF" w:rsidRDefault="00AC5938" w:rsidP="00F407FF">
      <w:pPr>
        <w:pStyle w:val="ListParagraph"/>
        <w:numPr>
          <w:ilvl w:val="0"/>
          <w:numId w:val="35"/>
        </w:numPr>
        <w:shd w:val="clear" w:color="auto" w:fill="B4C6E7" w:themeFill="accent5" w:themeFillTint="66"/>
        <w:spacing w:before="120" w:after="120" w:line="240" w:lineRule="auto"/>
        <w:rPr>
          <w:bCs/>
        </w:rPr>
      </w:pPr>
      <w:r w:rsidRPr="006663DF">
        <w:rPr>
          <w:bCs/>
        </w:rPr>
        <w:t xml:space="preserve">Reference the strength of the plans to manage the partnerships and collaborations. Previous or existing investments can be described in this section. </w:t>
      </w:r>
      <w:bookmarkStart w:id="21" w:name="_Toc443654317"/>
    </w:p>
    <w:p w14:paraId="459EF284" w14:textId="77777777" w:rsidR="00AC5938" w:rsidRPr="00F407FF" w:rsidRDefault="00AC5938" w:rsidP="006663DF">
      <w:pPr>
        <w:pStyle w:val="Heading2"/>
        <w:ind w:firstLine="720"/>
        <w:rPr>
          <w:rFonts w:ascii="Times New Roman" w:hAnsi="Times New Roman" w:cs="Times New Roman"/>
          <w:b/>
          <w:color w:val="auto"/>
          <w:sz w:val="24"/>
          <w:szCs w:val="24"/>
        </w:rPr>
      </w:pPr>
      <w:r w:rsidRPr="00F407FF">
        <w:rPr>
          <w:rFonts w:ascii="Times New Roman" w:hAnsi="Times New Roman" w:cs="Times New Roman"/>
          <w:b/>
          <w:color w:val="auto"/>
          <w:sz w:val="24"/>
          <w:szCs w:val="24"/>
        </w:rPr>
        <w:t>Plans for knowledge mobilization, tech</w:t>
      </w:r>
      <w:r w:rsidR="006663DF" w:rsidRPr="00F407FF">
        <w:rPr>
          <w:rFonts w:ascii="Times New Roman" w:hAnsi="Times New Roman" w:cs="Times New Roman"/>
          <w:b/>
          <w:color w:val="auto"/>
          <w:sz w:val="24"/>
          <w:szCs w:val="24"/>
        </w:rPr>
        <w:t>nology</w:t>
      </w:r>
      <w:r w:rsidRPr="00F407FF">
        <w:rPr>
          <w:rFonts w:ascii="Times New Roman" w:hAnsi="Times New Roman" w:cs="Times New Roman"/>
          <w:b/>
          <w:color w:val="auto"/>
          <w:sz w:val="24"/>
          <w:szCs w:val="24"/>
        </w:rPr>
        <w:t xml:space="preserve"> transfer and commercialization</w:t>
      </w:r>
      <w:bookmarkEnd w:id="21"/>
    </w:p>
    <w:p w14:paraId="7DCA7D54" w14:textId="77777777" w:rsidR="00AC5938" w:rsidRPr="006663DF" w:rsidRDefault="00AC5938" w:rsidP="00AE7314">
      <w:pPr>
        <w:pStyle w:val="ListParagraph"/>
        <w:numPr>
          <w:ilvl w:val="0"/>
          <w:numId w:val="34"/>
        </w:numPr>
        <w:shd w:val="clear" w:color="auto" w:fill="B4C6E7" w:themeFill="accent5" w:themeFillTint="66"/>
        <w:spacing w:before="120" w:after="120" w:line="240" w:lineRule="auto"/>
        <w:rPr>
          <w:bCs/>
        </w:rPr>
      </w:pPr>
      <w:r w:rsidRPr="006663DF">
        <w:rPr>
          <w:bCs/>
        </w:rPr>
        <w:t>Describe the institution’s plans for knowledge mobilization, technology transfer and/or commercialization linked to the proposal. Demonstrate that the institution has the structures in place and the team has the skills and experience to ensure the successful transfer of the research and technology development results.</w:t>
      </w:r>
    </w:p>
    <w:p w14:paraId="5C36F560" w14:textId="77777777" w:rsidR="00AC5938" w:rsidRPr="006663DF" w:rsidRDefault="00AC5938" w:rsidP="00AE7314">
      <w:pPr>
        <w:pStyle w:val="ListParagraph"/>
        <w:numPr>
          <w:ilvl w:val="0"/>
          <w:numId w:val="34"/>
        </w:numPr>
        <w:shd w:val="clear" w:color="auto" w:fill="B4C6E7" w:themeFill="accent5" w:themeFillTint="66"/>
        <w:spacing w:before="120" w:after="120" w:line="240" w:lineRule="auto"/>
        <w:rPr>
          <w:bCs/>
        </w:rPr>
      </w:pPr>
      <w:r w:rsidRPr="006663DF">
        <w:rPr>
          <w:bCs/>
        </w:rPr>
        <w:t>Summarize the technology transfer, knowledge mobilization and commercialization plans</w:t>
      </w:r>
    </w:p>
    <w:p w14:paraId="43705970" w14:textId="77777777" w:rsidR="00AC5938" w:rsidRPr="00947873" w:rsidRDefault="00AC5938" w:rsidP="00AE7314">
      <w:pPr>
        <w:pStyle w:val="ListParagraph"/>
        <w:numPr>
          <w:ilvl w:val="0"/>
          <w:numId w:val="34"/>
        </w:numPr>
        <w:shd w:val="clear" w:color="auto" w:fill="B4C6E7" w:themeFill="accent5" w:themeFillTint="66"/>
        <w:spacing w:before="120" w:after="120" w:line="240" w:lineRule="auto"/>
      </w:pPr>
      <w:r w:rsidRPr="006663DF">
        <w:rPr>
          <w:bCs/>
        </w:rPr>
        <w:t xml:space="preserve">Summarize the team and institutional track record in these areas. </w:t>
      </w:r>
    </w:p>
    <w:p w14:paraId="766327EF" w14:textId="77777777" w:rsidR="00AD32DE" w:rsidRDefault="00AD32DE" w:rsidP="00AD32DE">
      <w:pPr>
        <w:spacing w:after="160" w:line="259" w:lineRule="auto"/>
        <w:rPr>
          <w:rFonts w:cs="Times New Roman"/>
          <w:b/>
          <w:szCs w:val="24"/>
          <w:lang w:val="en-US"/>
        </w:rPr>
      </w:pPr>
    </w:p>
    <w:p w14:paraId="435BA6EF" w14:textId="05FE4717" w:rsidR="00AC5938" w:rsidRPr="00AC5938" w:rsidRDefault="00AC5938" w:rsidP="00B57470">
      <w:pPr>
        <w:rPr>
          <w:rFonts w:cs="Times New Roman"/>
          <w:szCs w:val="24"/>
          <w:lang w:val="en-US"/>
        </w:rPr>
      </w:pPr>
    </w:p>
    <w:sectPr w:rsidR="00AC5938" w:rsidRPr="00AC593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97AD5" w14:textId="77777777" w:rsidR="00783CD1" w:rsidRDefault="00783CD1" w:rsidP="00F2453F">
      <w:pPr>
        <w:spacing w:after="0" w:line="240" w:lineRule="auto"/>
      </w:pPr>
      <w:r>
        <w:separator/>
      </w:r>
    </w:p>
  </w:endnote>
  <w:endnote w:type="continuationSeparator" w:id="0">
    <w:p w14:paraId="4D2BD98D" w14:textId="77777777" w:rsidR="00783CD1" w:rsidRDefault="00783CD1" w:rsidP="00F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Light">
    <w:altName w:val="Aktiv Grotesk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72010"/>
      <w:docPartObj>
        <w:docPartGallery w:val="Page Numbers (Bottom of Page)"/>
        <w:docPartUnique/>
      </w:docPartObj>
    </w:sdtPr>
    <w:sdtEndPr>
      <w:rPr>
        <w:noProof/>
      </w:rPr>
    </w:sdtEndPr>
    <w:sdtContent>
      <w:p w14:paraId="38AF7F02" w14:textId="4BCF3590" w:rsidR="00DA0F72" w:rsidRDefault="00DA0F72">
        <w:pPr>
          <w:pStyle w:val="Footer"/>
          <w:jc w:val="center"/>
        </w:pPr>
        <w:r>
          <w:fldChar w:fldCharType="begin"/>
        </w:r>
        <w:r>
          <w:instrText xml:space="preserve"> PAGE   \* MERGEFORMAT </w:instrText>
        </w:r>
        <w:r>
          <w:fldChar w:fldCharType="separate"/>
        </w:r>
        <w:r w:rsidR="00CA0A3B">
          <w:rPr>
            <w:noProof/>
          </w:rPr>
          <w:t>2</w:t>
        </w:r>
        <w:r>
          <w:rPr>
            <w:noProof/>
          </w:rPr>
          <w:fldChar w:fldCharType="end"/>
        </w:r>
      </w:p>
    </w:sdtContent>
  </w:sdt>
  <w:p w14:paraId="3FA8369C" w14:textId="77777777" w:rsidR="00DA0F72" w:rsidRDefault="00DA0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07212"/>
      <w:docPartObj>
        <w:docPartGallery w:val="Page Numbers (Bottom of Page)"/>
        <w:docPartUnique/>
      </w:docPartObj>
    </w:sdtPr>
    <w:sdtEndPr>
      <w:rPr>
        <w:noProof/>
      </w:rPr>
    </w:sdtEndPr>
    <w:sdtContent>
      <w:p w14:paraId="53FCDCB8" w14:textId="5255C88E" w:rsidR="00CB67C6" w:rsidRDefault="00CB67C6">
        <w:pPr>
          <w:pStyle w:val="Footer"/>
          <w:jc w:val="center"/>
        </w:pPr>
        <w:r>
          <w:fldChar w:fldCharType="begin"/>
        </w:r>
        <w:r>
          <w:instrText xml:space="preserve"> PAGE   \* MERGEFORMAT </w:instrText>
        </w:r>
        <w:r>
          <w:fldChar w:fldCharType="separate"/>
        </w:r>
        <w:r w:rsidR="00CA0A3B">
          <w:rPr>
            <w:noProof/>
          </w:rPr>
          <w:t>18</w:t>
        </w:r>
        <w:r>
          <w:rPr>
            <w:noProof/>
          </w:rPr>
          <w:fldChar w:fldCharType="end"/>
        </w:r>
      </w:p>
    </w:sdtContent>
  </w:sdt>
  <w:p w14:paraId="26AC6CEA" w14:textId="77777777" w:rsidR="00CB67C6" w:rsidRDefault="00CB67C6" w:rsidP="00CB67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679E0" w14:textId="77777777" w:rsidR="00783CD1" w:rsidRDefault="00783CD1" w:rsidP="00F2453F">
      <w:pPr>
        <w:spacing w:after="0" w:line="240" w:lineRule="auto"/>
      </w:pPr>
      <w:r>
        <w:separator/>
      </w:r>
    </w:p>
  </w:footnote>
  <w:footnote w:type="continuationSeparator" w:id="0">
    <w:p w14:paraId="1FB082E8" w14:textId="77777777" w:rsidR="00783CD1" w:rsidRDefault="00783CD1" w:rsidP="00F2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A2CF" w14:textId="77777777" w:rsidR="00CB285A" w:rsidRDefault="00CB285A">
    <w:pPr>
      <w:pStyle w:val="Header"/>
    </w:pPr>
    <w:r>
      <w:t>The Uni</w:t>
    </w:r>
    <w:r w:rsidR="00EB1646">
      <w:t>versity of British Columbia</w:t>
    </w:r>
    <w:r w:rsidR="00EB1646">
      <w:tab/>
    </w:r>
    <w:r>
      <w:tab/>
      <w:t>CFI Project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B662" w14:textId="77777777" w:rsidR="00F2453F" w:rsidRDefault="00F2453F">
    <w:pPr>
      <w:pStyle w:val="Header"/>
    </w:pPr>
    <w:r>
      <w:t>The University of British Columbia</w:t>
    </w:r>
    <w:r>
      <w:tab/>
    </w:r>
    <w:r>
      <w:tab/>
      <w:t>CFI Project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DF8"/>
    <w:multiLevelType w:val="hybridMultilevel"/>
    <w:tmpl w:val="72662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350E33"/>
    <w:multiLevelType w:val="multilevel"/>
    <w:tmpl w:val="720A5E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Aktiv Grotesk Light" w:eastAsiaTheme="minorHAnsi" w:hAnsi="Aktiv Grotesk Light" w:cs="Aktiv Grotesk Light"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014858F1"/>
    <w:multiLevelType w:val="hybridMultilevel"/>
    <w:tmpl w:val="E11A2A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1B36B3C"/>
    <w:multiLevelType w:val="hybridMultilevel"/>
    <w:tmpl w:val="6D2C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780574"/>
    <w:multiLevelType w:val="hybridMultilevel"/>
    <w:tmpl w:val="D76CD45E"/>
    <w:lvl w:ilvl="0" w:tplc="DC66EA18">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D556A"/>
    <w:multiLevelType w:val="hybridMultilevel"/>
    <w:tmpl w:val="F64A02A4"/>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94728F3"/>
    <w:multiLevelType w:val="hybridMultilevel"/>
    <w:tmpl w:val="790EA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C43049"/>
    <w:multiLevelType w:val="hybridMultilevel"/>
    <w:tmpl w:val="259AE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E3A1A"/>
    <w:multiLevelType w:val="hybridMultilevel"/>
    <w:tmpl w:val="60C01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0DD01052"/>
    <w:multiLevelType w:val="hybridMultilevel"/>
    <w:tmpl w:val="6DDAD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F11A9A"/>
    <w:multiLevelType w:val="hybridMultilevel"/>
    <w:tmpl w:val="80E45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E53879"/>
    <w:multiLevelType w:val="multilevel"/>
    <w:tmpl w:val="720A5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Aktiv Grotesk Light" w:eastAsiaTheme="minorHAnsi" w:hAnsi="Aktiv Grotesk Light" w:cs="Aktiv Grotesk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A560251"/>
    <w:multiLevelType w:val="hybridMultilevel"/>
    <w:tmpl w:val="FFF60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1D25EF"/>
    <w:multiLevelType w:val="hybridMultilevel"/>
    <w:tmpl w:val="01F2F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720BFC"/>
    <w:multiLevelType w:val="hybridMultilevel"/>
    <w:tmpl w:val="896459A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B46FB2"/>
    <w:multiLevelType w:val="hybridMultilevel"/>
    <w:tmpl w:val="926E031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86B54BB"/>
    <w:multiLevelType w:val="hybridMultilevel"/>
    <w:tmpl w:val="B3EE4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1E2596"/>
    <w:multiLevelType w:val="hybridMultilevel"/>
    <w:tmpl w:val="4F20F09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AF503C"/>
    <w:multiLevelType w:val="hybridMultilevel"/>
    <w:tmpl w:val="0D78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FD7EF7"/>
    <w:multiLevelType w:val="hybridMultilevel"/>
    <w:tmpl w:val="F17E3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CA185D"/>
    <w:multiLevelType w:val="multilevel"/>
    <w:tmpl w:val="FABEE7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12B3F"/>
    <w:multiLevelType w:val="hybridMultilevel"/>
    <w:tmpl w:val="B9D6E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4B0174"/>
    <w:multiLevelType w:val="hybridMultilevel"/>
    <w:tmpl w:val="D8D05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F5798E"/>
    <w:multiLevelType w:val="hybridMultilevel"/>
    <w:tmpl w:val="4A0C3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E1486B"/>
    <w:multiLevelType w:val="hybridMultilevel"/>
    <w:tmpl w:val="CF908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AA4C55"/>
    <w:multiLevelType w:val="hybridMultilevel"/>
    <w:tmpl w:val="617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84D76"/>
    <w:multiLevelType w:val="multilevel"/>
    <w:tmpl w:val="720A5E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Aktiv Grotesk Light" w:eastAsiaTheme="minorHAnsi" w:hAnsi="Aktiv Grotesk Light" w:cs="Aktiv Grotesk Light"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15:restartNumberingAfterBreak="0">
    <w:nsid w:val="42F154DC"/>
    <w:multiLevelType w:val="hybridMultilevel"/>
    <w:tmpl w:val="91CC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5C34"/>
    <w:multiLevelType w:val="hybridMultilevel"/>
    <w:tmpl w:val="37C27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E6396"/>
    <w:multiLevelType w:val="hybridMultilevel"/>
    <w:tmpl w:val="9B24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4274E"/>
    <w:multiLevelType w:val="hybridMultilevel"/>
    <w:tmpl w:val="47AE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8C404F"/>
    <w:multiLevelType w:val="multilevel"/>
    <w:tmpl w:val="C32287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33893"/>
    <w:multiLevelType w:val="hybridMultilevel"/>
    <w:tmpl w:val="62F61364"/>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A060480"/>
    <w:multiLevelType w:val="multilevel"/>
    <w:tmpl w:val="720A5E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Aktiv Grotesk Light" w:eastAsiaTheme="minorHAnsi" w:hAnsi="Aktiv Grotesk Light" w:cs="Aktiv Grotesk Light"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4B0A7FE0"/>
    <w:multiLevelType w:val="hybridMultilevel"/>
    <w:tmpl w:val="19761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8C5842"/>
    <w:multiLevelType w:val="hybridMultilevel"/>
    <w:tmpl w:val="35B6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F35737"/>
    <w:multiLevelType w:val="hybridMultilevel"/>
    <w:tmpl w:val="210C5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5D1BFD"/>
    <w:multiLevelType w:val="hybridMultilevel"/>
    <w:tmpl w:val="E4448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B335D2"/>
    <w:multiLevelType w:val="hybridMultilevel"/>
    <w:tmpl w:val="CFEAD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697F53"/>
    <w:multiLevelType w:val="hybridMultilevel"/>
    <w:tmpl w:val="76D2B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0B1787"/>
    <w:multiLevelType w:val="hybridMultilevel"/>
    <w:tmpl w:val="7CE25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A0777"/>
    <w:multiLevelType w:val="hybridMultilevel"/>
    <w:tmpl w:val="47086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AF82773"/>
    <w:multiLevelType w:val="hybridMultilevel"/>
    <w:tmpl w:val="31CCB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03590A"/>
    <w:multiLevelType w:val="hybridMultilevel"/>
    <w:tmpl w:val="1EBC7A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DB785F"/>
    <w:multiLevelType w:val="hybridMultilevel"/>
    <w:tmpl w:val="E22C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2395E35"/>
    <w:multiLevelType w:val="hybridMultilevel"/>
    <w:tmpl w:val="A962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F6229F"/>
    <w:multiLevelType w:val="hybridMultilevel"/>
    <w:tmpl w:val="D5A0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4B4F72"/>
    <w:multiLevelType w:val="hybridMultilevel"/>
    <w:tmpl w:val="FF52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A3029C"/>
    <w:multiLevelType w:val="hybridMultilevel"/>
    <w:tmpl w:val="B7BC1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BFF6808"/>
    <w:multiLevelType w:val="hybridMultilevel"/>
    <w:tmpl w:val="AE1CFDF8"/>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6EC53F5A"/>
    <w:multiLevelType w:val="hybridMultilevel"/>
    <w:tmpl w:val="62746A76"/>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4820043"/>
    <w:multiLevelType w:val="hybridMultilevel"/>
    <w:tmpl w:val="649C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D025BF"/>
    <w:multiLevelType w:val="hybridMultilevel"/>
    <w:tmpl w:val="99FA8D04"/>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7E2767CA"/>
    <w:multiLevelType w:val="multilevel"/>
    <w:tmpl w:val="99C48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F2B59FA"/>
    <w:multiLevelType w:val="hybridMultilevel"/>
    <w:tmpl w:val="25CA1AC2"/>
    <w:lvl w:ilvl="0" w:tplc="E8F6B1B4">
      <w:start w:val="1"/>
      <w:numFmt w:val="bullet"/>
      <w:lvlText w:val="•"/>
      <w:lvlJc w:val="left"/>
      <w:pPr>
        <w:tabs>
          <w:tab w:val="num" w:pos="720"/>
        </w:tabs>
        <w:ind w:left="720" w:hanging="360"/>
      </w:pPr>
      <w:rPr>
        <w:rFonts w:ascii="Arial" w:hAnsi="Arial" w:hint="default"/>
      </w:rPr>
    </w:lvl>
    <w:lvl w:ilvl="1" w:tplc="D7AECFBA" w:tentative="1">
      <w:start w:val="1"/>
      <w:numFmt w:val="bullet"/>
      <w:lvlText w:val="•"/>
      <w:lvlJc w:val="left"/>
      <w:pPr>
        <w:tabs>
          <w:tab w:val="num" w:pos="1440"/>
        </w:tabs>
        <w:ind w:left="1440" w:hanging="360"/>
      </w:pPr>
      <w:rPr>
        <w:rFonts w:ascii="Arial" w:hAnsi="Arial" w:hint="default"/>
      </w:rPr>
    </w:lvl>
    <w:lvl w:ilvl="2" w:tplc="8C1CB83E" w:tentative="1">
      <w:start w:val="1"/>
      <w:numFmt w:val="bullet"/>
      <w:lvlText w:val="•"/>
      <w:lvlJc w:val="left"/>
      <w:pPr>
        <w:tabs>
          <w:tab w:val="num" w:pos="2160"/>
        </w:tabs>
        <w:ind w:left="2160" w:hanging="360"/>
      </w:pPr>
      <w:rPr>
        <w:rFonts w:ascii="Arial" w:hAnsi="Arial" w:hint="default"/>
      </w:rPr>
    </w:lvl>
    <w:lvl w:ilvl="3" w:tplc="B5A2AECE" w:tentative="1">
      <w:start w:val="1"/>
      <w:numFmt w:val="bullet"/>
      <w:lvlText w:val="•"/>
      <w:lvlJc w:val="left"/>
      <w:pPr>
        <w:tabs>
          <w:tab w:val="num" w:pos="2880"/>
        </w:tabs>
        <w:ind w:left="2880" w:hanging="360"/>
      </w:pPr>
      <w:rPr>
        <w:rFonts w:ascii="Arial" w:hAnsi="Arial" w:hint="default"/>
      </w:rPr>
    </w:lvl>
    <w:lvl w:ilvl="4" w:tplc="8C229EF8" w:tentative="1">
      <w:start w:val="1"/>
      <w:numFmt w:val="bullet"/>
      <w:lvlText w:val="•"/>
      <w:lvlJc w:val="left"/>
      <w:pPr>
        <w:tabs>
          <w:tab w:val="num" w:pos="3600"/>
        </w:tabs>
        <w:ind w:left="3600" w:hanging="360"/>
      </w:pPr>
      <w:rPr>
        <w:rFonts w:ascii="Arial" w:hAnsi="Arial" w:hint="default"/>
      </w:rPr>
    </w:lvl>
    <w:lvl w:ilvl="5" w:tplc="1794DE8A" w:tentative="1">
      <w:start w:val="1"/>
      <w:numFmt w:val="bullet"/>
      <w:lvlText w:val="•"/>
      <w:lvlJc w:val="left"/>
      <w:pPr>
        <w:tabs>
          <w:tab w:val="num" w:pos="4320"/>
        </w:tabs>
        <w:ind w:left="4320" w:hanging="360"/>
      </w:pPr>
      <w:rPr>
        <w:rFonts w:ascii="Arial" w:hAnsi="Arial" w:hint="default"/>
      </w:rPr>
    </w:lvl>
    <w:lvl w:ilvl="6" w:tplc="FA02DE04" w:tentative="1">
      <w:start w:val="1"/>
      <w:numFmt w:val="bullet"/>
      <w:lvlText w:val="•"/>
      <w:lvlJc w:val="left"/>
      <w:pPr>
        <w:tabs>
          <w:tab w:val="num" w:pos="5040"/>
        </w:tabs>
        <w:ind w:left="5040" w:hanging="360"/>
      </w:pPr>
      <w:rPr>
        <w:rFonts w:ascii="Arial" w:hAnsi="Arial" w:hint="default"/>
      </w:rPr>
    </w:lvl>
    <w:lvl w:ilvl="7" w:tplc="F8E2AD2A" w:tentative="1">
      <w:start w:val="1"/>
      <w:numFmt w:val="bullet"/>
      <w:lvlText w:val="•"/>
      <w:lvlJc w:val="left"/>
      <w:pPr>
        <w:tabs>
          <w:tab w:val="num" w:pos="5760"/>
        </w:tabs>
        <w:ind w:left="5760" w:hanging="360"/>
      </w:pPr>
      <w:rPr>
        <w:rFonts w:ascii="Arial" w:hAnsi="Arial" w:hint="default"/>
      </w:rPr>
    </w:lvl>
    <w:lvl w:ilvl="8" w:tplc="926CB054" w:tentative="1">
      <w:start w:val="1"/>
      <w:numFmt w:val="bullet"/>
      <w:lvlText w:val="•"/>
      <w:lvlJc w:val="left"/>
      <w:pPr>
        <w:tabs>
          <w:tab w:val="num" w:pos="6480"/>
        </w:tabs>
        <w:ind w:left="6480" w:hanging="360"/>
      </w:pPr>
      <w:rPr>
        <w:rFonts w:ascii="Arial" w:hAnsi="Arial" w:hint="default"/>
      </w:rPr>
    </w:lvl>
  </w:abstractNum>
  <w:num w:numId="1">
    <w:abstractNumId w:val="47"/>
  </w:num>
  <w:num w:numId="2">
    <w:abstractNumId w:val="4"/>
  </w:num>
  <w:num w:numId="3">
    <w:abstractNumId w:val="17"/>
  </w:num>
  <w:num w:numId="4">
    <w:abstractNumId w:val="46"/>
  </w:num>
  <w:num w:numId="5">
    <w:abstractNumId w:val="20"/>
  </w:num>
  <w:num w:numId="6">
    <w:abstractNumId w:val="45"/>
  </w:num>
  <w:num w:numId="7">
    <w:abstractNumId w:val="31"/>
  </w:num>
  <w:num w:numId="8">
    <w:abstractNumId w:val="53"/>
  </w:num>
  <w:num w:numId="9">
    <w:abstractNumId w:val="1"/>
  </w:num>
  <w:num w:numId="10">
    <w:abstractNumId w:val="33"/>
  </w:num>
  <w:num w:numId="11">
    <w:abstractNumId w:val="26"/>
  </w:num>
  <w:num w:numId="12">
    <w:abstractNumId w:val="11"/>
  </w:num>
  <w:num w:numId="13">
    <w:abstractNumId w:val="0"/>
  </w:num>
  <w:num w:numId="14">
    <w:abstractNumId w:val="50"/>
  </w:num>
  <w:num w:numId="15">
    <w:abstractNumId w:val="32"/>
  </w:num>
  <w:num w:numId="16">
    <w:abstractNumId w:val="5"/>
  </w:num>
  <w:num w:numId="17">
    <w:abstractNumId w:val="49"/>
  </w:num>
  <w:num w:numId="18">
    <w:abstractNumId w:val="52"/>
  </w:num>
  <w:num w:numId="19">
    <w:abstractNumId w:val="21"/>
  </w:num>
  <w:num w:numId="20">
    <w:abstractNumId w:val="12"/>
  </w:num>
  <w:num w:numId="21">
    <w:abstractNumId w:val="7"/>
  </w:num>
  <w:num w:numId="22">
    <w:abstractNumId w:val="40"/>
  </w:num>
  <w:num w:numId="23">
    <w:abstractNumId w:val="36"/>
  </w:num>
  <w:num w:numId="24">
    <w:abstractNumId w:val="23"/>
  </w:num>
  <w:num w:numId="25">
    <w:abstractNumId w:val="39"/>
  </w:num>
  <w:num w:numId="26">
    <w:abstractNumId w:val="13"/>
  </w:num>
  <w:num w:numId="27">
    <w:abstractNumId w:val="42"/>
  </w:num>
  <w:num w:numId="28">
    <w:abstractNumId w:val="35"/>
  </w:num>
  <w:num w:numId="29">
    <w:abstractNumId w:val="19"/>
  </w:num>
  <w:num w:numId="30">
    <w:abstractNumId w:val="24"/>
  </w:num>
  <w:num w:numId="31">
    <w:abstractNumId w:val="51"/>
  </w:num>
  <w:num w:numId="32">
    <w:abstractNumId w:val="28"/>
  </w:num>
  <w:num w:numId="33">
    <w:abstractNumId w:val="29"/>
  </w:num>
  <w:num w:numId="34">
    <w:abstractNumId w:val="27"/>
  </w:num>
  <w:num w:numId="35">
    <w:abstractNumId w:val="30"/>
  </w:num>
  <w:num w:numId="36">
    <w:abstractNumId w:val="14"/>
  </w:num>
  <w:num w:numId="37">
    <w:abstractNumId w:val="16"/>
  </w:num>
  <w:num w:numId="38">
    <w:abstractNumId w:val="18"/>
  </w:num>
  <w:num w:numId="39">
    <w:abstractNumId w:val="3"/>
  </w:num>
  <w:num w:numId="40">
    <w:abstractNumId w:val="6"/>
  </w:num>
  <w:num w:numId="41">
    <w:abstractNumId w:val="48"/>
  </w:num>
  <w:num w:numId="42">
    <w:abstractNumId w:val="10"/>
  </w:num>
  <w:num w:numId="43">
    <w:abstractNumId w:val="34"/>
  </w:num>
  <w:num w:numId="44">
    <w:abstractNumId w:val="44"/>
  </w:num>
  <w:num w:numId="45">
    <w:abstractNumId w:val="37"/>
  </w:num>
  <w:num w:numId="46">
    <w:abstractNumId w:val="38"/>
  </w:num>
  <w:num w:numId="47">
    <w:abstractNumId w:val="9"/>
  </w:num>
  <w:num w:numId="48">
    <w:abstractNumId w:val="22"/>
  </w:num>
  <w:num w:numId="49">
    <w:abstractNumId w:val="43"/>
  </w:num>
  <w:num w:numId="50">
    <w:abstractNumId w:val="41"/>
  </w:num>
  <w:num w:numId="51">
    <w:abstractNumId w:val="15"/>
  </w:num>
  <w:num w:numId="52">
    <w:abstractNumId w:val="2"/>
  </w:num>
  <w:num w:numId="53">
    <w:abstractNumId w:val="8"/>
  </w:num>
  <w:num w:numId="54">
    <w:abstractNumId w:val="54"/>
  </w:num>
  <w:num w:numId="55">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D9"/>
    <w:rsid w:val="00040495"/>
    <w:rsid w:val="000954E1"/>
    <w:rsid w:val="000C2E0D"/>
    <w:rsid w:val="00101177"/>
    <w:rsid w:val="00155B23"/>
    <w:rsid w:val="001A3523"/>
    <w:rsid w:val="001B01D1"/>
    <w:rsid w:val="002622A3"/>
    <w:rsid w:val="0027312B"/>
    <w:rsid w:val="0028008B"/>
    <w:rsid w:val="002911A4"/>
    <w:rsid w:val="002D7389"/>
    <w:rsid w:val="00386AD8"/>
    <w:rsid w:val="003A5B47"/>
    <w:rsid w:val="003A5C86"/>
    <w:rsid w:val="004316C1"/>
    <w:rsid w:val="00481906"/>
    <w:rsid w:val="004C5683"/>
    <w:rsid w:val="005030A5"/>
    <w:rsid w:val="00560F39"/>
    <w:rsid w:val="00561340"/>
    <w:rsid w:val="00570BA2"/>
    <w:rsid w:val="00583569"/>
    <w:rsid w:val="005B28FF"/>
    <w:rsid w:val="00621DD9"/>
    <w:rsid w:val="00663DF5"/>
    <w:rsid w:val="0066552B"/>
    <w:rsid w:val="006663DF"/>
    <w:rsid w:val="00667B72"/>
    <w:rsid w:val="00677E9C"/>
    <w:rsid w:val="00700997"/>
    <w:rsid w:val="0072364C"/>
    <w:rsid w:val="00745E69"/>
    <w:rsid w:val="00754D1E"/>
    <w:rsid w:val="00771095"/>
    <w:rsid w:val="0077214C"/>
    <w:rsid w:val="00783CD1"/>
    <w:rsid w:val="007C7CFF"/>
    <w:rsid w:val="007D1D4E"/>
    <w:rsid w:val="007E5C29"/>
    <w:rsid w:val="00821507"/>
    <w:rsid w:val="00832736"/>
    <w:rsid w:val="00856A6F"/>
    <w:rsid w:val="008579C5"/>
    <w:rsid w:val="008C77E4"/>
    <w:rsid w:val="008F483F"/>
    <w:rsid w:val="009313D3"/>
    <w:rsid w:val="0093638A"/>
    <w:rsid w:val="00990BCA"/>
    <w:rsid w:val="00A51C89"/>
    <w:rsid w:val="00AA1FFF"/>
    <w:rsid w:val="00AA5BAF"/>
    <w:rsid w:val="00AC5938"/>
    <w:rsid w:val="00AD32DE"/>
    <w:rsid w:val="00AE7314"/>
    <w:rsid w:val="00B2570F"/>
    <w:rsid w:val="00B34A3A"/>
    <w:rsid w:val="00B57470"/>
    <w:rsid w:val="00BB1020"/>
    <w:rsid w:val="00C11703"/>
    <w:rsid w:val="00C37F12"/>
    <w:rsid w:val="00C80C05"/>
    <w:rsid w:val="00CA0A3B"/>
    <w:rsid w:val="00CA25D6"/>
    <w:rsid w:val="00CB285A"/>
    <w:rsid w:val="00CB67C6"/>
    <w:rsid w:val="00CE3FDA"/>
    <w:rsid w:val="00D218AE"/>
    <w:rsid w:val="00D2579F"/>
    <w:rsid w:val="00D272A2"/>
    <w:rsid w:val="00D62DF1"/>
    <w:rsid w:val="00D724B0"/>
    <w:rsid w:val="00D90035"/>
    <w:rsid w:val="00D9655B"/>
    <w:rsid w:val="00DA0F72"/>
    <w:rsid w:val="00DC02B5"/>
    <w:rsid w:val="00DC4232"/>
    <w:rsid w:val="00E40BCB"/>
    <w:rsid w:val="00EA2D0D"/>
    <w:rsid w:val="00EB1646"/>
    <w:rsid w:val="00EC5D2E"/>
    <w:rsid w:val="00ED0D16"/>
    <w:rsid w:val="00F2453F"/>
    <w:rsid w:val="00F407FF"/>
    <w:rsid w:val="00F50F32"/>
    <w:rsid w:val="00F51768"/>
    <w:rsid w:val="00F75DE6"/>
    <w:rsid w:val="00FA23CA"/>
    <w:rsid w:val="00FB01B8"/>
    <w:rsid w:val="00FE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C5AA"/>
  <w15:chartTrackingRefBased/>
  <w15:docId w15:val="{24153D54-B610-4182-8517-4F5E23A9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70"/>
    <w:pPr>
      <w:spacing w:after="200" w:line="276" w:lineRule="auto"/>
    </w:pPr>
    <w:rPr>
      <w:rFonts w:ascii="Times New Roman" w:hAnsi="Times New Roman"/>
      <w:sz w:val="24"/>
      <w:lang w:val="en-CA"/>
    </w:rPr>
  </w:style>
  <w:style w:type="paragraph" w:styleId="Heading1">
    <w:name w:val="heading 1"/>
    <w:basedOn w:val="Normal"/>
    <w:next w:val="Normal"/>
    <w:link w:val="Heading1Char"/>
    <w:uiPriority w:val="9"/>
    <w:qFormat/>
    <w:rsid w:val="00621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28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D9"/>
    <w:rPr>
      <w:rFonts w:asciiTheme="majorHAnsi" w:eastAsiaTheme="majorEastAsia" w:hAnsiTheme="majorHAnsi" w:cstheme="majorBidi"/>
      <w:color w:val="2E74B5" w:themeColor="accent1" w:themeShade="BF"/>
      <w:sz w:val="32"/>
      <w:szCs w:val="32"/>
      <w:lang w:val="en-CA"/>
    </w:rPr>
  </w:style>
  <w:style w:type="paragraph" w:styleId="TOCHeading">
    <w:name w:val="TOC Heading"/>
    <w:basedOn w:val="Heading1"/>
    <w:next w:val="Normal"/>
    <w:uiPriority w:val="39"/>
    <w:semiHidden/>
    <w:unhideWhenUsed/>
    <w:qFormat/>
    <w:rsid w:val="00621DD9"/>
    <w:pPr>
      <w:spacing w:before="480"/>
      <w:outlineLvl w:val="9"/>
    </w:pPr>
    <w:rPr>
      <w:b/>
      <w:bCs/>
      <w:sz w:val="28"/>
      <w:szCs w:val="28"/>
      <w:lang w:val="en-US"/>
    </w:rPr>
  </w:style>
  <w:style w:type="paragraph" w:styleId="TOC1">
    <w:name w:val="toc 1"/>
    <w:basedOn w:val="Normal"/>
    <w:next w:val="Normal"/>
    <w:autoRedefine/>
    <w:uiPriority w:val="39"/>
    <w:unhideWhenUsed/>
    <w:rsid w:val="00621DD9"/>
    <w:pPr>
      <w:spacing w:after="100"/>
    </w:pPr>
  </w:style>
  <w:style w:type="character" w:styleId="Hyperlink">
    <w:name w:val="Hyperlink"/>
    <w:basedOn w:val="DefaultParagraphFont"/>
    <w:uiPriority w:val="99"/>
    <w:unhideWhenUsed/>
    <w:rsid w:val="00621DD9"/>
    <w:rPr>
      <w:color w:val="0563C1" w:themeColor="hyperlink"/>
      <w:u w:val="single"/>
    </w:rPr>
  </w:style>
  <w:style w:type="paragraph" w:styleId="TOC2">
    <w:name w:val="toc 2"/>
    <w:basedOn w:val="Normal"/>
    <w:next w:val="Normal"/>
    <w:autoRedefine/>
    <w:uiPriority w:val="39"/>
    <w:unhideWhenUsed/>
    <w:rsid w:val="00621DD9"/>
    <w:pPr>
      <w:spacing w:after="100"/>
      <w:ind w:left="240"/>
    </w:pPr>
  </w:style>
  <w:style w:type="paragraph" w:styleId="ListParagraph">
    <w:name w:val="List Paragraph"/>
    <w:basedOn w:val="Normal"/>
    <w:uiPriority w:val="34"/>
    <w:qFormat/>
    <w:rsid w:val="00621DD9"/>
    <w:pPr>
      <w:ind w:left="720"/>
      <w:contextualSpacing/>
    </w:pPr>
  </w:style>
  <w:style w:type="paragraph" w:styleId="Header">
    <w:name w:val="header"/>
    <w:basedOn w:val="Normal"/>
    <w:link w:val="HeaderChar"/>
    <w:unhideWhenUsed/>
    <w:rsid w:val="00F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53F"/>
    <w:rPr>
      <w:rFonts w:ascii="Times New Roman" w:hAnsi="Times New Roman"/>
      <w:sz w:val="24"/>
      <w:lang w:val="en-CA"/>
    </w:rPr>
  </w:style>
  <w:style w:type="paragraph" w:styleId="Footer">
    <w:name w:val="footer"/>
    <w:basedOn w:val="Normal"/>
    <w:link w:val="FooterChar"/>
    <w:uiPriority w:val="99"/>
    <w:unhideWhenUsed/>
    <w:rsid w:val="00F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53F"/>
    <w:rPr>
      <w:rFonts w:ascii="Times New Roman" w:hAnsi="Times New Roman"/>
      <w:sz w:val="24"/>
      <w:lang w:val="en-CA"/>
    </w:rPr>
  </w:style>
  <w:style w:type="table" w:styleId="TableGrid">
    <w:name w:val="Table Grid"/>
    <w:basedOn w:val="TableNormal"/>
    <w:uiPriority w:val="39"/>
    <w:rsid w:val="0083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0BCA"/>
    <w:pPr>
      <w:autoSpaceDE w:val="0"/>
      <w:autoSpaceDN w:val="0"/>
      <w:adjustRightInd w:val="0"/>
      <w:spacing w:after="0" w:line="240" w:lineRule="auto"/>
    </w:pPr>
    <w:rPr>
      <w:rFonts w:ascii="Aktiv Grotesk Light" w:hAnsi="Aktiv Grotesk Light" w:cs="Aktiv Grotesk Light"/>
      <w:color w:val="000000"/>
      <w:sz w:val="24"/>
      <w:szCs w:val="24"/>
    </w:rPr>
  </w:style>
  <w:style w:type="paragraph" w:customStyle="1" w:styleId="Pa14">
    <w:name w:val="Pa14"/>
    <w:basedOn w:val="Default"/>
    <w:next w:val="Default"/>
    <w:uiPriority w:val="99"/>
    <w:rsid w:val="00990BCA"/>
    <w:pPr>
      <w:spacing w:line="201" w:lineRule="atLeast"/>
    </w:pPr>
    <w:rPr>
      <w:rFonts w:cstheme="minorBidi"/>
      <w:color w:val="auto"/>
    </w:rPr>
  </w:style>
  <w:style w:type="paragraph" w:customStyle="1" w:styleId="Pa30">
    <w:name w:val="Pa30"/>
    <w:basedOn w:val="Default"/>
    <w:next w:val="Default"/>
    <w:uiPriority w:val="99"/>
    <w:rsid w:val="007E5C29"/>
    <w:pPr>
      <w:spacing w:line="201" w:lineRule="atLeast"/>
    </w:pPr>
    <w:rPr>
      <w:rFonts w:cstheme="minorBidi"/>
      <w:color w:val="auto"/>
    </w:rPr>
  </w:style>
  <w:style w:type="character" w:customStyle="1" w:styleId="Heading2Char">
    <w:name w:val="Heading 2 Char"/>
    <w:basedOn w:val="DefaultParagraphFont"/>
    <w:link w:val="Heading2"/>
    <w:uiPriority w:val="9"/>
    <w:rsid w:val="00CB285A"/>
    <w:rPr>
      <w:rFonts w:asciiTheme="majorHAnsi" w:eastAsiaTheme="majorEastAsia" w:hAnsiTheme="majorHAnsi" w:cstheme="majorBidi"/>
      <w:color w:val="2E74B5" w:themeColor="accent1" w:themeShade="BF"/>
      <w:sz w:val="26"/>
      <w:szCs w:val="26"/>
      <w:lang w:val="en-CA"/>
    </w:rPr>
  </w:style>
  <w:style w:type="character" w:styleId="CommentReference">
    <w:name w:val="annotation reference"/>
    <w:basedOn w:val="DefaultParagraphFont"/>
    <w:uiPriority w:val="99"/>
    <w:semiHidden/>
    <w:unhideWhenUsed/>
    <w:rsid w:val="00386AD8"/>
    <w:rPr>
      <w:sz w:val="16"/>
      <w:szCs w:val="16"/>
    </w:rPr>
  </w:style>
  <w:style w:type="paragraph" w:styleId="CommentText">
    <w:name w:val="annotation text"/>
    <w:basedOn w:val="Normal"/>
    <w:link w:val="CommentTextChar"/>
    <w:uiPriority w:val="99"/>
    <w:semiHidden/>
    <w:unhideWhenUsed/>
    <w:rsid w:val="00386AD8"/>
    <w:pPr>
      <w:spacing w:line="240" w:lineRule="auto"/>
    </w:pPr>
    <w:rPr>
      <w:sz w:val="20"/>
      <w:szCs w:val="20"/>
    </w:rPr>
  </w:style>
  <w:style w:type="character" w:customStyle="1" w:styleId="CommentTextChar">
    <w:name w:val="Comment Text Char"/>
    <w:basedOn w:val="DefaultParagraphFont"/>
    <w:link w:val="CommentText"/>
    <w:uiPriority w:val="99"/>
    <w:semiHidden/>
    <w:rsid w:val="00386AD8"/>
    <w:rPr>
      <w:rFonts w:ascii="Times New Roman" w:hAnsi="Times New Roman"/>
      <w:sz w:val="20"/>
      <w:szCs w:val="20"/>
      <w:lang w:val="en-CA"/>
    </w:rPr>
  </w:style>
  <w:style w:type="paragraph" w:styleId="CommentSubject">
    <w:name w:val="annotation subject"/>
    <w:basedOn w:val="CommentText"/>
    <w:next w:val="CommentText"/>
    <w:link w:val="CommentSubjectChar"/>
    <w:uiPriority w:val="99"/>
    <w:semiHidden/>
    <w:unhideWhenUsed/>
    <w:rsid w:val="00386AD8"/>
    <w:rPr>
      <w:b/>
      <w:bCs/>
    </w:rPr>
  </w:style>
  <w:style w:type="character" w:customStyle="1" w:styleId="CommentSubjectChar">
    <w:name w:val="Comment Subject Char"/>
    <w:basedOn w:val="CommentTextChar"/>
    <w:link w:val="CommentSubject"/>
    <w:uiPriority w:val="99"/>
    <w:semiHidden/>
    <w:rsid w:val="00386AD8"/>
    <w:rPr>
      <w:rFonts w:ascii="Times New Roman" w:hAnsi="Times New Roman"/>
      <w:b/>
      <w:bCs/>
      <w:sz w:val="20"/>
      <w:szCs w:val="20"/>
      <w:lang w:val="en-CA"/>
    </w:rPr>
  </w:style>
  <w:style w:type="paragraph" w:styleId="BalloonText">
    <w:name w:val="Balloon Text"/>
    <w:basedOn w:val="Normal"/>
    <w:link w:val="BalloonTextChar"/>
    <w:uiPriority w:val="99"/>
    <w:semiHidden/>
    <w:unhideWhenUsed/>
    <w:rsid w:val="00386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AD8"/>
    <w:rPr>
      <w:rFonts w:ascii="Segoe UI" w:hAnsi="Segoe UI" w:cs="Segoe UI"/>
      <w:sz w:val="18"/>
      <w:szCs w:val="18"/>
      <w:lang w:val="en-CA"/>
    </w:rPr>
  </w:style>
  <w:style w:type="paragraph" w:styleId="NormalWeb">
    <w:name w:val="Normal (Web)"/>
    <w:basedOn w:val="Normal"/>
    <w:uiPriority w:val="99"/>
    <w:semiHidden/>
    <w:unhideWhenUsed/>
    <w:rsid w:val="00677E9C"/>
    <w:pPr>
      <w:spacing w:before="100" w:beforeAutospacing="1" w:after="100" w:afterAutospacing="1" w:line="240" w:lineRule="auto"/>
    </w:pPr>
    <w:rPr>
      <w:rFonts w:eastAsia="Times New Roman" w:cs="Times New Roman"/>
      <w:szCs w:val="24"/>
      <w:lang w:val="en-US"/>
    </w:rPr>
  </w:style>
  <w:style w:type="paragraph" w:styleId="Revision">
    <w:name w:val="Revision"/>
    <w:hidden/>
    <w:uiPriority w:val="99"/>
    <w:semiHidden/>
    <w:rsid w:val="0093638A"/>
    <w:pPr>
      <w:spacing w:after="0" w:line="240" w:lineRule="auto"/>
    </w:pPr>
    <w:rPr>
      <w:rFonts w:ascii="Times New Roman" w:hAnsi="Times New Roman"/>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069">
      <w:bodyDiv w:val="1"/>
      <w:marLeft w:val="0"/>
      <w:marRight w:val="0"/>
      <w:marTop w:val="0"/>
      <w:marBottom w:val="0"/>
      <w:divBdr>
        <w:top w:val="none" w:sz="0" w:space="0" w:color="auto"/>
        <w:left w:val="none" w:sz="0" w:space="0" w:color="auto"/>
        <w:bottom w:val="none" w:sz="0" w:space="0" w:color="auto"/>
        <w:right w:val="none" w:sz="0" w:space="0" w:color="auto"/>
      </w:divBdr>
    </w:div>
    <w:div w:id="239681483">
      <w:bodyDiv w:val="1"/>
      <w:marLeft w:val="0"/>
      <w:marRight w:val="0"/>
      <w:marTop w:val="0"/>
      <w:marBottom w:val="0"/>
      <w:divBdr>
        <w:top w:val="none" w:sz="0" w:space="0" w:color="auto"/>
        <w:left w:val="none" w:sz="0" w:space="0" w:color="auto"/>
        <w:bottom w:val="none" w:sz="0" w:space="0" w:color="auto"/>
        <w:right w:val="none" w:sz="0" w:space="0" w:color="auto"/>
      </w:divBdr>
    </w:div>
    <w:div w:id="421149807">
      <w:bodyDiv w:val="1"/>
      <w:marLeft w:val="0"/>
      <w:marRight w:val="0"/>
      <w:marTop w:val="0"/>
      <w:marBottom w:val="0"/>
      <w:divBdr>
        <w:top w:val="none" w:sz="0" w:space="0" w:color="auto"/>
        <w:left w:val="none" w:sz="0" w:space="0" w:color="auto"/>
        <w:bottom w:val="none" w:sz="0" w:space="0" w:color="auto"/>
        <w:right w:val="none" w:sz="0" w:space="0" w:color="auto"/>
      </w:divBdr>
    </w:div>
    <w:div w:id="484246147">
      <w:bodyDiv w:val="1"/>
      <w:marLeft w:val="0"/>
      <w:marRight w:val="0"/>
      <w:marTop w:val="0"/>
      <w:marBottom w:val="0"/>
      <w:divBdr>
        <w:top w:val="none" w:sz="0" w:space="0" w:color="auto"/>
        <w:left w:val="none" w:sz="0" w:space="0" w:color="auto"/>
        <w:bottom w:val="none" w:sz="0" w:space="0" w:color="auto"/>
        <w:right w:val="none" w:sz="0" w:space="0" w:color="auto"/>
      </w:divBdr>
    </w:div>
    <w:div w:id="649793180">
      <w:bodyDiv w:val="1"/>
      <w:marLeft w:val="0"/>
      <w:marRight w:val="0"/>
      <w:marTop w:val="0"/>
      <w:marBottom w:val="0"/>
      <w:divBdr>
        <w:top w:val="none" w:sz="0" w:space="0" w:color="auto"/>
        <w:left w:val="none" w:sz="0" w:space="0" w:color="auto"/>
        <w:bottom w:val="none" w:sz="0" w:space="0" w:color="auto"/>
        <w:right w:val="none" w:sz="0" w:space="0" w:color="auto"/>
      </w:divBdr>
    </w:div>
    <w:div w:id="1053851208">
      <w:bodyDiv w:val="1"/>
      <w:marLeft w:val="0"/>
      <w:marRight w:val="0"/>
      <w:marTop w:val="0"/>
      <w:marBottom w:val="0"/>
      <w:divBdr>
        <w:top w:val="none" w:sz="0" w:space="0" w:color="auto"/>
        <w:left w:val="none" w:sz="0" w:space="0" w:color="auto"/>
        <w:bottom w:val="none" w:sz="0" w:space="0" w:color="auto"/>
        <w:right w:val="none" w:sz="0" w:space="0" w:color="auto"/>
      </w:divBdr>
    </w:div>
    <w:div w:id="1365596673">
      <w:bodyDiv w:val="1"/>
      <w:marLeft w:val="0"/>
      <w:marRight w:val="0"/>
      <w:marTop w:val="0"/>
      <w:marBottom w:val="0"/>
      <w:divBdr>
        <w:top w:val="none" w:sz="0" w:space="0" w:color="auto"/>
        <w:left w:val="none" w:sz="0" w:space="0" w:color="auto"/>
        <w:bottom w:val="none" w:sz="0" w:space="0" w:color="auto"/>
        <w:right w:val="none" w:sz="0" w:space="0" w:color="auto"/>
      </w:divBdr>
      <w:divsChild>
        <w:div w:id="383451378">
          <w:marLeft w:val="446"/>
          <w:marRight w:val="0"/>
          <w:marTop w:val="0"/>
          <w:marBottom w:val="0"/>
          <w:divBdr>
            <w:top w:val="none" w:sz="0" w:space="0" w:color="auto"/>
            <w:left w:val="none" w:sz="0" w:space="0" w:color="auto"/>
            <w:bottom w:val="none" w:sz="0" w:space="0" w:color="auto"/>
            <w:right w:val="none" w:sz="0" w:space="0" w:color="auto"/>
          </w:divBdr>
        </w:div>
      </w:divsChild>
    </w:div>
    <w:div w:id="19706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airs-chaires.gc.ca/program-programme/equity-equite/best_practices-pratiques_examplaires-eng.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quity3.sites.olt.ubc.ca/files/2020/01/UBC-IAP-Web-Jan2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hrc-crsh.gc.ca/funding-financement/nfrf-fnfr/edi-eng.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1BD1F-5911-4CDB-8B26-6F49B96C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6613</Words>
  <Characters>37697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Brown-Lum, Meisan</dc:creator>
  <cp:keywords/>
  <dc:description/>
  <cp:lastModifiedBy>Brown-Lum, Meisan</cp:lastModifiedBy>
  <cp:revision>4</cp:revision>
  <cp:lastPrinted>2019-07-24T19:08:00Z</cp:lastPrinted>
  <dcterms:created xsi:type="dcterms:W3CDTF">2022-03-08T05:11:00Z</dcterms:created>
  <dcterms:modified xsi:type="dcterms:W3CDTF">2022-03-08T18:49:00Z</dcterms:modified>
</cp:coreProperties>
</file>