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DB713" w14:textId="77777777" w:rsidR="00CA1A00" w:rsidRPr="00831522" w:rsidRDefault="00CA1A00" w:rsidP="007F2658">
      <w:pPr>
        <w:pStyle w:val="Title"/>
        <w:spacing w:line="276" w:lineRule="auto"/>
      </w:pPr>
      <w:bookmarkStart w:id="0" w:name="_GoBack"/>
      <w:bookmarkEnd w:id="0"/>
    </w:p>
    <w:p w14:paraId="22451EFC" w14:textId="77777777" w:rsidR="00CA1A00" w:rsidRPr="00831522" w:rsidRDefault="00B958A9" w:rsidP="007F2658">
      <w:pPr>
        <w:pStyle w:val="Title"/>
        <w:spacing w:line="276" w:lineRule="auto"/>
        <w:ind w:left="1560"/>
      </w:pPr>
      <w:r>
        <w:rPr>
          <w:noProof/>
          <w:lang w:val="en-US"/>
        </w:rPr>
        <w:drawing>
          <wp:inline distT="0" distB="0" distL="0" distR="0" wp14:anchorId="5DAC6225" wp14:editId="393E043A">
            <wp:extent cx="1024029" cy="969108"/>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ID_V_cmyk_po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3620" cy="968721"/>
                    </a:xfrm>
                    <a:prstGeom prst="rect">
                      <a:avLst/>
                    </a:prstGeom>
                  </pic:spPr>
                </pic:pic>
              </a:graphicData>
            </a:graphic>
          </wp:inline>
        </w:drawing>
      </w:r>
    </w:p>
    <w:p w14:paraId="50C25D2C" w14:textId="77777777" w:rsidR="00F571E8" w:rsidRPr="00F571E8" w:rsidRDefault="00F571E8" w:rsidP="00F571E8"/>
    <w:p w14:paraId="4B7D4098" w14:textId="77777777" w:rsidR="00F571E8" w:rsidRDefault="00F571E8" w:rsidP="00DE2159">
      <w:pPr>
        <w:ind w:left="1512"/>
        <w:rPr>
          <w:rFonts w:ascii="Arial" w:hAnsi="Arial" w:cs="Arial"/>
          <w:bCs/>
          <w:sz w:val="36"/>
          <w:szCs w:val="36"/>
        </w:rPr>
      </w:pPr>
      <w:r w:rsidRPr="00F571E8">
        <w:rPr>
          <w:rFonts w:ascii="Arial" w:hAnsi="Arial" w:cs="Arial"/>
          <w:bCs/>
          <w:sz w:val="36"/>
          <w:szCs w:val="36"/>
        </w:rPr>
        <w:t xml:space="preserve">British Columbia </w:t>
      </w:r>
      <w:r w:rsidRPr="00F571E8">
        <w:rPr>
          <w:rFonts w:ascii="Arial" w:hAnsi="Arial" w:cs="Arial"/>
          <w:bCs/>
          <w:sz w:val="36"/>
          <w:szCs w:val="36"/>
        </w:rPr>
        <w:br/>
        <w:t>Knowledge Development Fund (BCKDF)</w:t>
      </w:r>
    </w:p>
    <w:p w14:paraId="1F23D85E" w14:textId="77777777" w:rsidR="007F2658" w:rsidRPr="00F571E8" w:rsidRDefault="007F2658" w:rsidP="00DE2159">
      <w:pPr>
        <w:ind w:left="1512"/>
        <w:rPr>
          <w:rFonts w:ascii="Arial" w:hAnsi="Arial" w:cs="Arial"/>
          <w:bCs/>
          <w:sz w:val="36"/>
          <w:szCs w:val="36"/>
        </w:rPr>
      </w:pPr>
    </w:p>
    <w:p w14:paraId="3D305D20" w14:textId="77777777" w:rsidR="009264E0" w:rsidRPr="00DE632F" w:rsidRDefault="009264E0" w:rsidP="00DE2159">
      <w:pPr>
        <w:pStyle w:val="Title"/>
        <w:spacing w:line="276" w:lineRule="auto"/>
        <w:ind w:left="720" w:firstLine="720"/>
      </w:pPr>
      <w:r w:rsidRPr="00F571E8">
        <w:rPr>
          <w:rFonts w:ascii="Arial" w:hAnsi="Arial" w:cs="Arial"/>
          <w:b w:val="0"/>
          <w:sz w:val="80"/>
          <w:szCs w:val="80"/>
        </w:rPr>
        <w:t>G</w:t>
      </w:r>
      <w:r w:rsidR="00F571E8">
        <w:rPr>
          <w:rFonts w:ascii="Arial" w:hAnsi="Arial" w:cs="Arial"/>
          <w:b w:val="0"/>
          <w:sz w:val="80"/>
          <w:szCs w:val="80"/>
        </w:rPr>
        <w:t>uidelines</w:t>
      </w:r>
      <w:r w:rsidR="0040516A" w:rsidRPr="00F571E8">
        <w:rPr>
          <w:rFonts w:ascii="Arial" w:hAnsi="Arial" w:cs="Arial"/>
          <w:b w:val="0"/>
          <w:sz w:val="80"/>
          <w:szCs w:val="80"/>
        </w:rPr>
        <w:t xml:space="preserve"> </w:t>
      </w:r>
      <w:r w:rsidR="0040516A" w:rsidRPr="00F571E8">
        <w:rPr>
          <w:rFonts w:ascii="Arial" w:hAnsi="Arial" w:cs="Arial"/>
          <w:b w:val="0"/>
          <w:sz w:val="80"/>
          <w:szCs w:val="80"/>
        </w:rPr>
        <w:br/>
      </w:r>
    </w:p>
    <w:p w14:paraId="03715957" w14:textId="77777777" w:rsidR="00CA1A00" w:rsidRPr="00831522" w:rsidRDefault="00CA1A00" w:rsidP="0097049F"/>
    <w:p w14:paraId="2E7D0160" w14:textId="77777777" w:rsidR="00CA1A00" w:rsidRPr="00831522" w:rsidRDefault="00CA1A00" w:rsidP="0097049F"/>
    <w:p w14:paraId="0CAA7E25" w14:textId="77777777" w:rsidR="00CA1A00" w:rsidRDefault="00CA1A00" w:rsidP="0097049F"/>
    <w:p w14:paraId="03B602C0" w14:textId="77777777" w:rsidR="00366B28" w:rsidRDefault="00366B28" w:rsidP="0097049F"/>
    <w:p w14:paraId="789420CA" w14:textId="77777777" w:rsidR="00366B28" w:rsidRPr="00831522" w:rsidRDefault="00366B28" w:rsidP="0097049F"/>
    <w:p w14:paraId="65BAE98E" w14:textId="77777777" w:rsidR="00CA1A00" w:rsidRPr="00831522" w:rsidRDefault="00CA1A00" w:rsidP="0097049F"/>
    <w:p w14:paraId="4E9ED64F" w14:textId="77777777" w:rsidR="00CA1A00" w:rsidRDefault="003C7577" w:rsidP="00DE2159">
      <w:pPr>
        <w:tabs>
          <w:tab w:val="left" w:pos="1418"/>
        </w:tabs>
        <w:jc w:val="right"/>
      </w:pPr>
      <w:r>
        <w:rPr>
          <w:noProof/>
          <w:lang w:val="en-US"/>
        </w:rPr>
        <mc:AlternateContent>
          <mc:Choice Requires="wpg">
            <w:drawing>
              <wp:anchor distT="0" distB="0" distL="114300" distR="114300" simplePos="0" relativeHeight="251669504" behindDoc="0" locked="0" layoutInCell="1" allowOverlap="1" wp14:anchorId="1B34F64C" wp14:editId="59D97130">
                <wp:simplePos x="0" y="0"/>
                <wp:positionH relativeFrom="column">
                  <wp:posOffset>1023846</wp:posOffset>
                </wp:positionH>
                <wp:positionV relativeFrom="paragraph">
                  <wp:posOffset>67388</wp:posOffset>
                </wp:positionV>
                <wp:extent cx="4879153" cy="1546360"/>
                <wp:effectExtent l="0" t="0" r="0" b="0"/>
                <wp:wrapTight wrapText="bothSides">
                  <wp:wrapPolygon edited="0">
                    <wp:start x="0" y="0"/>
                    <wp:lineTo x="0" y="21290"/>
                    <wp:lineTo x="21507" y="21290"/>
                    <wp:lineTo x="21507" y="0"/>
                    <wp:lineTo x="0" y="0"/>
                  </wp:wrapPolygon>
                </wp:wrapTight>
                <wp:docPr id="15" name="Group 15"/>
                <wp:cNvGraphicFramePr/>
                <a:graphic xmlns:a="http://schemas.openxmlformats.org/drawingml/2006/main">
                  <a:graphicData uri="http://schemas.microsoft.com/office/word/2010/wordprocessingGroup">
                    <wpg:wgp>
                      <wpg:cNvGrpSpPr/>
                      <wpg:grpSpPr>
                        <a:xfrm>
                          <a:off x="0" y="0"/>
                          <a:ext cx="4879153" cy="1546360"/>
                          <a:chOff x="0" y="0"/>
                          <a:chExt cx="4879153" cy="1546360"/>
                        </a:xfrm>
                      </wpg:grpSpPr>
                      <pic:pic xmlns:pic="http://schemas.openxmlformats.org/drawingml/2006/picture">
                        <pic:nvPicPr>
                          <pic:cNvPr id="4" name="Picture 4"/>
                          <pic:cNvPicPr>
                            <a:picLocks/>
                          </pic:cNvPicPr>
                        </pic:nvPicPr>
                        <pic:blipFill>
                          <a:blip r:embed="rId9" cstate="print">
                            <a:extLst>
                              <a:ext uri="{BEBA8EAE-BF5A-486C-A8C5-ECC9F3942E4B}">
                                <a14:imgProps xmlns:a14="http://schemas.microsoft.com/office/drawing/2010/main">
                                  <a14:imgLayer r:embed="rId10">
                                    <a14:imgEffect>
                                      <a14:artisticCutout/>
                                    </a14:imgEffect>
                                  </a14:imgLayer>
                                </a14:imgProps>
                              </a:ext>
                              <a:ext uri="{28A0092B-C50C-407E-A947-70E740481C1C}">
                                <a14:useLocalDpi xmlns:a14="http://schemas.microsoft.com/office/drawing/2010/main" val="0"/>
                              </a:ext>
                            </a:extLst>
                          </a:blip>
                          <a:stretch>
                            <a:fillRect/>
                          </a:stretch>
                        </pic:blipFill>
                        <pic:spPr>
                          <a:xfrm>
                            <a:off x="3293958" y="0"/>
                            <a:ext cx="1585195" cy="1546360"/>
                          </a:xfrm>
                          <a:prstGeom prst="rect">
                            <a:avLst/>
                          </a:prstGeom>
                        </pic:spPr>
                      </pic:pic>
                      <pic:pic xmlns:pic="http://schemas.openxmlformats.org/drawingml/2006/picture">
                        <pic:nvPicPr>
                          <pic:cNvPr id="13" name="Picture 13"/>
                          <pic:cNvPicPr>
                            <a:picLocks/>
                          </pic:cNvPicPr>
                        </pic:nvPicPr>
                        <pic:blipFill>
                          <a:blip r:embed="rId11" cstate="print">
                            <a:extLst>
                              <a:ext uri="{BEBA8EAE-BF5A-486C-A8C5-ECC9F3942E4B}">
                                <a14:imgProps xmlns:a14="http://schemas.microsoft.com/office/drawing/2010/main">
                                  <a14:imgLayer r:embed="rId12">
                                    <a14:imgEffect>
                                      <a14:artisticCutout/>
                                    </a14:imgEffect>
                                  </a14:imgLayer>
                                </a14:imgProps>
                              </a:ext>
                              <a:ext uri="{28A0092B-C50C-407E-A947-70E740481C1C}">
                                <a14:useLocalDpi xmlns:a14="http://schemas.microsoft.com/office/drawing/2010/main" val="0"/>
                              </a:ext>
                            </a:extLst>
                          </a:blip>
                          <a:stretch>
                            <a:fillRect/>
                          </a:stretch>
                        </pic:blipFill>
                        <pic:spPr>
                          <a:xfrm>
                            <a:off x="0" y="0"/>
                            <a:ext cx="1585195" cy="1546360"/>
                          </a:xfrm>
                          <a:prstGeom prst="rect">
                            <a:avLst/>
                          </a:prstGeom>
                        </pic:spPr>
                      </pic:pic>
                      <pic:pic xmlns:pic="http://schemas.openxmlformats.org/drawingml/2006/picture">
                        <pic:nvPicPr>
                          <pic:cNvPr id="14" name="Picture 14"/>
                          <pic:cNvPicPr>
                            <a:picLocks/>
                          </pic:cNvPicPr>
                        </pic:nvPicPr>
                        <pic:blipFill>
                          <a:blip r:embed="rId13" cstate="print">
                            <a:extLst>
                              <a:ext uri="{BEBA8EAE-BF5A-486C-A8C5-ECC9F3942E4B}">
                                <a14:imgProps xmlns:a14="http://schemas.microsoft.com/office/drawing/2010/main">
                                  <a14:imgLayer r:embed="rId14">
                                    <a14:imgEffect>
                                      <a14:artisticCutout/>
                                    </a14:imgEffect>
                                  </a14:imgLayer>
                                </a14:imgProps>
                              </a:ext>
                              <a:ext uri="{28A0092B-C50C-407E-A947-70E740481C1C}">
                                <a14:useLocalDpi xmlns:a14="http://schemas.microsoft.com/office/drawing/2010/main" val="0"/>
                              </a:ext>
                            </a:extLst>
                          </a:blip>
                          <a:stretch>
                            <a:fillRect/>
                          </a:stretch>
                        </pic:blipFill>
                        <pic:spPr>
                          <a:xfrm>
                            <a:off x="1648744" y="0"/>
                            <a:ext cx="1585195" cy="1546360"/>
                          </a:xfrm>
                          <a:prstGeom prst="rect">
                            <a:avLst/>
                          </a:prstGeom>
                        </pic:spPr>
                      </pic:pic>
                    </wpg:wgp>
                  </a:graphicData>
                </a:graphic>
              </wp:anchor>
            </w:drawing>
          </mc:Choice>
          <mc:Fallback>
            <w:pict>
              <v:group w14:anchorId="50541A33" id="Group 15" o:spid="_x0000_s1026" style="position:absolute;margin-left:80.6pt;margin-top:5.3pt;width:384.2pt;height:121.75pt;z-index:251669504" coordsize="48791,154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CRmjcAgAAzAsAAA4AAABkcnMvZTJvRG9jLnhtbOxW22rjMBB9X9h/&#10;EH5PbSfOzTQp3aQtC2U37OUDFFmORW1LSMqlLPvveyQ7aZsUWvqyFPpgWxfP6MyZOZLOL3ZVSTZc&#10;GyHrSRCfRQHhNZOZqFeT4Pev684oIMbSOqOlrPkkuOcmuJh+/nS+VSnvykKWGdcETmqTbtUkKKxV&#10;aRgaVvCKmjOpeI3JXOqKWnT1Ksw03cJ7VYbdKBqEW6kzpSXjxmB03kwGU+8/zzmz3/PccEvKSQBs&#10;1r+1fy/dO5ye03SlqSoEa2HQN6CoqKix6MHVnFpK1lqcuKoE09LI3J4xWYUyzwXjPgZEE0dH0dxo&#10;uVY+llW6XakDTaD2iKc3u2XfNgtNRIbc9QNS0wo58ssS9EHOVq1S/HOj1U+10O3Aqum5eHe5rtwX&#10;kZCdp/X+QCvfWcIwmIyG47jfCwjDXNxPBr1BSzwrkJ0TO1ZcvWAZ7hcOHb4DHCVYiqflCa0Tnl6u&#10;J1jZteZB66R6lY+K6ru16iClilqxFKWw9748kTwHqt4sBFvopvNAebJnHLNuUZI4yp2B+6exoC6i&#10;W8nuDKbCp3O++8T3shTqWpSlS4lrt1Gg4I8K5hkimmKcS7aueG0bdWleIiBZm0IoExCd8mrJUSz6&#10;axYjn1C2RcEoLWrryx8pvzXWre6S7wXwpzu6jKJx90tn1o9mnSQaXnUux8mwM4yuhkmUjOJZPPvr&#10;rOMkXRuOWGk5V6KFjtET8M9We7svNDryeiQb6lXviPOA9l8PEUOOIYfVWM0tK1wzB3k/sGs0NocJ&#10;z/QDuS4NBnpwFkcK6HXHvXEfu96pDuL+qB+PIbMjHRyqGbnWxt5wWRHXAM1A4nmlG2BuMO1/aauh&#10;geHxAVVTPWi8Gw3E2BeabWfRigAjiNRR/A5U0P1QwXMqwFH7Uf+vOgPik0MAI++n/t2p/nEKnJwC&#10;8QCXngSp/U8q8PciXBn9iddeb92d9HEf7ceX8Ok/AAAA//8DAFBLAwQUAAYACAAAACEAoKYnq84A&#10;AAAsAgAAGQAAAGRycy9fcmVscy9lMm9Eb2MueG1sLnJlbHO8kctqwzAQRfeF/IOYfSw/IIQSOZtQ&#10;yLakHzBIY1mJ9UBSS/P3FRRKDSbZeTkz3HMPzOH4bSf2RTEZ7wQ0VQ2MnPTKOC3g4/K23QNLGZ3C&#10;yTsScKcEx37zcninCXMJpdGExArFJQFjzuGV8yRHspgqH8iVy+CjxVzGqHlAeUNNvK3rHY//GdDP&#10;mOysBMSz6oBd7qE0P2f7YTCSTl5+WnJ5oYIbW7oLEKOmLMCSMvi77KprIA18WaJdR6J9KNGsI9H8&#10;SfDZj/sfAAAA//8DAFBLAwQKAAAAAAAAACEARNuE8IBKAACASgAAFQAAAGRycy9tZWRpYS9pbWFn&#10;ZTMuanBlZ//Y/+AAEEpGSUYAAQEBANwA3AAA/9sAQwAIBgYHBgUIBwcHCQkICgwUDQwLCwwZEhMP&#10;FB0aHx4dGhwcICQuJyAiLCMcHCg3KSwwMTQ0NB8nOT04MjwuMzQy/9sAQwEJCQkMCwwYDQ0YMiEc&#10;ITIyMjIyMjIyMjIyMjIyMjIyMjIyMjIyMjIyMjIyMjIyMjIyMjIyMjIyMjIyMjIyMjIy/8AAEQgB&#10;dAF9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4jSpd9sU7oao38JiuWP8L8ik06byroAnCtwa09St2ktd23kcjjqKyWxrJWZS06LzEnx97ZtH&#10;41VihaS4WLoxODUtjMYZHwTllOPrWjZPFdyGUx7Zk6kd6luwJXKWEN7Io5AGOfapvLT+6PyqlM5j&#10;vZGHZzVmO4STjOD6GoknuUmisyfupCMAK3FW9OtCSJ36D7oqFhtikB7vW9ZxLLNDFj5WYDitIakS&#10;0GVl6ypKRNjgEiup17Szpd4sewoCucE5rmtX/wCPVf8AerVxcZWZKdzJht5bgkRrux1pz2VwhwYm&#10;/AZq9o3/AC2/Ctak2M5d43Q4dGX6imjIYZ9a6eRBJGy+oxmsfVABdxgf3RTTAm1jkW4+tXby3MWj&#10;q4Pyk7R68Yqpq6nyoZOynFaN6+/w1C+MZcn/ANBrP7I+pztFFFZGgUUUUAFPiL7sKxXPXmmUUAaK&#10;XAMrvHk+XEcE98Vnx3cwvPtQUM45IxxT4WILgd0YH8qdpP8Ax8P/ALhraGxlNalz+3IpSFmtsr9c&#10;1FJd6a7F1iljc/xLxispvvH60laEF+O4dZA6XuMdA4Oa37a8gnT5ZVZgOe1cjQCR0NAFi9O69mO4&#10;Nljgg5qFNodS2duecVasoQ8dw5AIVDjPrVOgDpftcS2f2jJ2Y4rmZZGmlaRurHNaFx/yBYf9/wDx&#10;rMqoIGFWbe+uLVGSGTCt1GM1WoqmriLkuqXs23fO3y9NvFNm1G7uIBDLKWjHbFVaKVkO7OitY/Lt&#10;rQZzk5/MGkuNTSC5MLRkgdTSh/LtrI4zyB+lZep/8hCT8P5UoxUnqNuyNiG9tbgcMFPo3BqyEUdB&#10;XJVdsbydLiNN5KsQCDRKit0CkdnoFnJeazbQxKS27dhRnpzXuOjaBHaIk9yu646gdlrz34UJEddu&#10;nZh5ghwoz155r115EjBLsFAGTk1kopu5XM0rDqKy7nxBp9vu/fb2Xsgz+tYGpfEfS7Ff3aNK/dAR&#10;mtOVk2OzqteX9tYxl7iVU9ieTXkOpfE/WbtJI7ZIrZGPysoywH1rlLzV9Qv3Z7q7lkLdctUNhY73&#10;Vddjku33SPK7MSsSfMRmue1PxFLbXhitlRlUclh3rCtdSuLNJFiKguACxGSKqEkkk8k9aixVzmrh&#10;DFcuuMYPArt9OtP7V8LTXSupktSDsA5KnrXHaiP9LLZ4cAiur+HepJDqT2E4DQXamFwfQ/8A16nq&#10;aPVXOSuI2t7psDGDladZ3ZtZScZVvvCt/wAQ6S1te3FqVIkgchcjGRXNRpulVD3ODVNEJj7qYT3D&#10;SKu0Go0UuwA60h606P734H+VLoAsr7mwDkDj610uisGmsyDn51H61y1bOi3BQ4DYZGDKc1UNGhM9&#10;M+IttxaXPqu0CvMdX/49V/3q9O1/WtPv/C0cctzG1yg5weeK83nSG9QJ5oIBydprorpc1yUU9G/5&#10;bfhWtWTBBNC11FARuGOp7UsF/Lbt5d2rezYrF6lGhcSiGB3bsKxr3Ja3bsUHNO1C+W5wkedgPJPe&#10;qfmEoqdlORTSA2NX/wCPKP8A3h/Krs6lvC1uB/eJ/Rayry4e4tVVoHTDDkjjFbc6hPD0ajoC4/QV&#10;nbSw+pzFFFKqs5wqkn2FZGglFWILVpbjy3+XAyaffWyW5TYTgjvTs7XFcrpEzqSMcdqZgjqKs2nV&#10;qslQRggGgVyhF1b/AHG/lUmk/wDHw/8AuGnyBRJtVcfI3T6VXsf+W/8A1yNaw2IluVW+8frSUUVo&#10;QFFSwW8lxJsjGT3rRi0Y5zLJ+C0rgR6Ox86SPsy5NUrmIw3Doex4rbEdrpsbNn5sdzyaoXFlcTxi&#10;5B3l+So7UX1GFwjf2HbttODIQD6ms2SN4XKOMMO1dN9llbw9YrgBknZiG/CsLU+dQk/D+VVF9BMp&#10;0VJNBJbsFkXBIyKjqxBRRQOTigDtdZMVnoWjzLGATGCcDqdtcfJI0sjO5yxNelfEWwt7PwX4WaJA&#10;rPbjeR3+UV5lTpLS45PUKtacoe+jDDIzmoYYZJ32Rrk1vWWnJa4dvmkx19Kc5JKwkjStrqezmE1t&#10;M8Ug6OjYNWpNa1SZt0uoXLnp80hNUKK5jQvz6zf3EXlyXDbfbiqFVJrp45SoAwKso25Fb1GaG29w&#10;sOop2F2jk7u/HFPkiRFBWZHPoAaAIqKTIzjPJqpcXohk2KMkdaQFK+G+1hlwBj5TVW1uHtblJo2I&#10;ZSDxXY614VvNCY2eoRZUH5XHQ1zcukNu/dOMejVLRomtmd54kI1TStL16NeLiLy5SF/iXjJNcKED&#10;X8kyrtjTO4muy8DLLdWOpeHrrDLJF5tuS3Acelc9eRtFFPGwwyggj3poh7nOHqadH94/Q/yplSQj&#10;MmPUGk9gRHV/Sv8Aj5b/AHaqLC5jMgXKA4JrSt1C6nIFAA2dB+FMR1E9pAukFxGNzKMk81yN7YhJ&#10;kaJtquwXHoa7S5/5Ag/3Frl77/lh/wBdRXVXSTVuxnB6EOnJJHNOspJYY59avvGkgw6hvqKspGn2&#10;OWUjLBlUfjn/AAqCuc0IHsrdxgxL+AxVDULSGCFGjTBLAda1qoat/wAe6f74oQE90oe2CnoSo/Wr&#10;t3xoSj/af+QqpP8A6lf95f51dvUZdCQlSAWcg468CkwRzEMLTShFHXqfStyKFIUCoOneoNPRVtVY&#10;Dlupq3SirDkylEp/tOZuwXFQ6qRmMZ55rRCKGLBRuPU1lXmZr8R9Oi5pPYa3IrUhd5JxSyXXZB+N&#10;QSLskZM5wcU2oKsWbRi12pY54P8AKmWMeY7p8/dQjFXrS1jRfM3hnAPQ8CmaP/x4ar/1x/rWsNEZ&#10;y1Zi0VqLpKyRLIspUMucEZrMPBxWlyDV0aL/AFkpHsDW/aWU97KEhjLZPXHAqfwPo0eqRbfLZ3zw&#10;o6H617bo2gWulWyqIkMp6nHT2FQ9WWtEfOuu6BeWAe5nOVLYBHSsy0v5LdsMS6kYAJ6V6l8UdOWG&#10;eO3hlAWUGTbnoc+lecado88t4VeItsG4AHrTT01E99DoHOdLgP8A00b+QrktRRn1R1UckjFd3DZC&#10;fw1JKAd8MpIwO2BmufuI9qvOigyBMc0RdmDOevHLXBBYttAXJ9qr051ZW+dSCeeabWyICnR/61fq&#10;KbVtbQpbxXBb7zgBcUAesfFe3aTw14bjhTOIug+i15jBo8rEGZgg7gda9d+In/IE8O/9cD/Ja8+r&#10;JTaVkXYigt4rdAsagep7mpaiuJfJgaTGcDiqS6sNnzR/N7Gp1YGlRVazuJLhGZ02jPyn1qzQMzbj&#10;5rlsc84rRUBVAHYVnxgPd+27NaNJDYUUVXurn7Pt+Xdu96BDriIuoZSQ68jFZUw3PvBHzc4J6VZT&#10;UX3fOq49qrXDpJKWjBAPWgpH1L4g0WDXNMkgkRS+MoxHSvDNZ0STTZGKgmMHBz1U17voV/BqGlQy&#10;wMSAoBz61xvxC0ULaTXcXCSDLgDoR/jSfdCXZnnPhqc23iC1mXOVbOAcZ4qbxtYPDqtzIoXbcAsA&#10;pHB9KxUdo3DoSrA5BHarV5qM1+kfnnc6E5f1zTJ1ucaQVJBGCKStq9shON6DEg/Wsr7NN/zyf8qQ&#10;y1D/AMguT/fH9KuWsTSanOVGdke4/pUNtbv/AGfIjqQScgVueHIA+pamJON1kxQ4zyMH+lVFJvUG&#10;bCsr6Pkcjy8VyV9/yw/66iuotv8AkCn/AHWrm7pA6of7rgiumu7qL8jOHU01dItA1CZ13eWUK/XO&#10;K55NbjOfMiYemDmtK51G0TQb+1Mw86XZsUc5wea5OqpUYyjeSJnNp6HQR6tbP1LL9RSaqQbZD23i&#10;sCtOWfztJj9UbaamrRUNUOE23Zm0u10XoRgEVPOJ3sFR3byWyFXPAqvYxtLBCiDLFRXT3NiP7K8l&#10;BlkGR9e9crNUcnZArbBSMFSQasUUUAVr24aCL5FJZuM+lZUO43MZbJJYZNb1OjWLcpkXcueVBwaT&#10;Vxp2My509nm3R4Abrk06PS4x99yx9q6m20qK8lESDy8jJfzlbH4VJd+HRahCJZpt3/PKLOP1osgu&#10;zmktIYzuRcN9ad4bt1az16KQA4twM+nzitGTTrkSFY7ecr23Jg0vhm0HneIoXDKVtdxB6ghgapbE&#10;szkjEUAjXOFGOa5dvvH616P4YtYbrUJVmjVwsRIDDjNee3cJgu5Yz2Y4oi9bEc15OPY9i+C5T7Pe&#10;AqN+FwcdOTXq8gYxsEOGI4NeNfB+SQmfYhOxlB+nNexzyCKCSQ5wqk8Uyjxbx5MkniNo1dnaFAjs&#10;3c9f61T8N2U81+LhVxEgILH1Ipxsn1bxHdedIwUSMzM3pmtS81yz0u3FtYqsjKMcdB70kNu5d0vT&#10;vsGnyxXDKwdizegFeY6xqsEd1LFYHcgYgMa7a81aa58Iz7HWS6cGNuMYz/8AWrzOWy8mwjuDJ8zs&#10;RsxVxSYtSt80j92YmtK30WRwGmbYPQdazY3MciuOqnIrRGtz5GUQjvVu/QSsakWn20QwIgT6tzUW&#10;poWhiVR0kBxVX+3f+mH/AI9UkN8L99hjKbRuBB/Cs7O92PQ9M8eXy3Gk6InlSR+TCQWcYB4HSuHV&#10;lddykEHuK7P4rSfZNN0aBBkGJlBP0WvM4L9oLfywuWzwT2qFqinoaGof8eUn4Vjwukb7nj3j0zV2&#10;2ulaKb7S25T0BqhIUMjFAQueAaok2ba9jmZY0jYHHpwKtnoaqaciraqwHzN1NWz0NIooWf8Arz9K&#10;v1Qs/wDXt9K04beW4cJEhYn0FJDe5HVTUoZf3Q2gqy7ge/Wu40rwdcXBBeJ5T6AYUfjXRt8Nhfzx&#10;zXc4iVFAEaDNA0rbnjUNi8jBcEseiqOa1IfC9/PHuS0kwDj5uK9007wZoumhfKtQzKchm61rGSyt&#10;QIi0MWOi8ClZlcyPK/AXiGTTrv7M0h8snO0nqO4r1XVbjTrnQppLmZBbMmdxbFfPEUrQzJKhwynI&#10;q3f6rc6gcSSN5Y6IDxQRcqTBRM4VgyhjgjvWrpM2jJDs1G3keQvw4JwB+dZtrB9plKA4wjN09Bmo&#10;aZL1Oq1Lw5aNphvtMdnX72C3G32rla9I8MAHw9bgjIO7IP1Ncl4m0oadqG+P/VTZZfY9xQRGWtmY&#10;laug/wDHxdf9esn/AKCayq3vCcC3OrtA5IWSF1OPpVR3LJNO/wCQav0Ncbrefswx/frqrK6SIC2Y&#10;jaFPP4msWZI5GZdu5CeA1dM5pKD7GSi9UchRXSvp9rIcmID6cU3+y7T/AJ5fqav6zHsL2TOcrW06&#10;0M1lKCxUORjj0qf+xrf++/51fijWGJY16KMVFWtGUbRHCDTuyS2P2YxlefLxjNddbXCXUCyKRyOR&#10;6VyFbegf8tvwrjkboyblQl1KqjADECoqnvP+Pyb/AHzUFMQVDO8kfKgFamoPQ0CZRWWeZ/kJXH90&#10;4rUgvb2GMILuXA6AMRWZaPiUr61dpIiG1yYXc/niYysZAchic1b8LySveeIXuD+8ls2YH1+YVnU6&#10;N3iLGNipddrEHGR6VRZ0Xg+JzeXMoHyLEQT7muB1qSJ7shOXUkMa6Sz1C6sGc20pTeMN71k3Gmw3&#10;ExkYsrNycd6UVZtmag1Ny7nX/CnxFYaDbX/25yolZdpAz0ru9S+Imi/YJVgMssjqVVQuO1eNW1ql&#10;qhVCxyc8mp6q5fL5mpf67d3pYAiKM/wpxn6msuiikUb/AIPhS812Owm5guFIcfQZrG+JmlW2i63B&#10;Y20jOoj8z5u2e36Vu+Bf+Rvsv+Bf+gmofilot9f+KzPawNKoiVTtFVDciTszzGitc+HL+MDzkETH&#10;+F+tVf7MuDcSQqAzIMnHStRFKtXRlBWc454AqjcWc9rt85Nu7pzWtoCMlw6upB3LkEUpbDW56F8Y&#10;f+PfRP8Acf8AkteV16z8XIZblNJWJCxjRi344/wrytrWdF3NDIB67TWEdipbkVFGDkjHTrRVCNfT&#10;51W1AdlXBIGTV1WV1yrAj1Fc5uO0L2BzUtvcvbyblOR3HrSsO53XgTwymvalOk7ssMXJIH3vavYd&#10;P8MaVpsYWG2UkDGW5zXimia5dadaNLY/Kjv8zZIOfSuosfiPfWxCyJvQD+I5NJF3PWgoUYUAD2FJ&#10;JIsUbSOcKoyTXB2/xR08r/pNpOrAdUAOf1qSf4j6Pd2V1EqTxyGJtnmLwx7DimIva14qjgt5Gify&#10;oVHzSt1/CvMtQ8dubpvs0PmID9925asHW9audSl2O5EY/gU8Vmx28sq7kXIqLX3M5Td7RNITIf4v&#10;zqTORkVQUgN8wyKupgINowKinNy3OmrTUNixbXMtpOs0LbXXOCRmrZ1OKV0aewt3wAGK5Un8jTLL&#10;Sbu9I8uMhT/E3Sukh+HepXMHmQknjjcuM1pdGPL1IbfxjFawLDDpwSNRgASf/WrN17XItYjtisZj&#10;ePduBORzWr/wrbxBj/Vxf991w2o6dNpmoTWdy6rNE21hmlKVhwppstVo6LcyWuoB4yQ5UgEdq54R&#10;uo4nUf8AAqktJZFueJTx79aFU1KcNNzYs7Rry7weE3fO3SjVII7fUJIohhFxgfhV61lSK0s0jA3T&#10;S/vD34NVdb/5Cs34fyp31MU3cz6KKKZYUUUUAFbWgcCc/SsWpoLua23eU+3d14oYCXTB7qVh0LnF&#10;RUpJZiSck9aSgAooooAjWCNG3BefrUlFFArWCiiigYUUUUAFFFFAFq2s1uR/x9QxtjOHJFXk8O3E&#10;iBkuLdlPQhqx6UMwGASPxoIal0Z13hTT30/xhYCWSNi2/wC6enymuyvLnSLvU7hHuGWVW2llIIBA&#10;715RY38un3iXUeGdM43VVl1FLq5lmMgV5GLMBxyaqKfQmULqzZ65e+GLK6smle6jkQD5SB/WvPNX&#10;0SbStUugIiIZJSY/p2qnZapc2ssZWdzGpyU3cYr1OELr2lpKm3zo1B5/iGKfN3MpN0mrbHi+uaZe&#10;SGAiBwBnJIxTbRgutTIfvEoQK9D10Y0ubI5BH868+VlPiBMEHCDOPrVPY1pz51c9b8XWltPc2ct1&#10;MEjjiBK/3q5qfW4LaPyrC2Tavdx1q94+ONVtvT7Mp/nXnX9ubrnZ5YEZ4yTz9a5Vd7G7lYzLu9lu&#10;r6a5YKryMSQgwKrMpU4IxkZob7x+tW7xAIrd+5TFbXtoZN6nQ+CrK2vBeC5gSXAXG4Zx1rqf+Ec0&#10;n/nzjrnvAPW9H+7/AFrp9W1KPSrB7mTkjhVz941lJvmsjoily3Zy+m2sT3EtgBth+1yAY6jA4rTv&#10;PD0cdszwO5dRnDd65+yuZXgF4y7GkuGkGB9K7q2uY7mFXjYHI5GelN3RCszhDkHBqK4cxwMw6102&#10;s6Q7yfaLZAcj5lH865TUleNFV0K5PcVV7oiWiM/qee5rZH7tQq8ACsYdRWy3X8KEZRIo4AvLcn0r&#10;ovDsVrK8gnEZYEFA341h0AkHIOD7UlBJWR0Obbuz2Lw1HYrNJNdPGnl42ByAK69L+zfaEuYjnphh&#10;XhFhqFzNZ3kEshdVgYgnqKy7fV9TCCMahciNRgKJDipu0+UrlUlzH0lvT+8v514F8QbRX8b6gyMo&#10;UlTx/ujNbdhrP2nTnnYkPEp3rn0rjbiZri4kmb7ztk1XxaMm/LqikLKPHLNUi28SsCF5FS0U1FIT&#10;lJ9SzYsfttuuTgSAgVPrf/IVm/D+VU4HMVxG4HKsDzWn4h5vYz6xg0dSPtGRRRRTKOht/DHn20c3&#10;2nG9Q2NnSobrw3cW8ckqyo0aLuyeDXT6d/yDbb/rmv8AKjUf+Qbc/wDXNv5VhzyubckbHntWk0+5&#10;ktvtCx5jwTnNFvbCW1uJcEmMDArds/8AkXG/65t/WtZSsZJXOZVS7BVGSTgCr39jX3/PH/x4VBY/&#10;8f0H++P512tKcmhxjc499JvY0LGA4Hoc1A9rPGu54XVR3K129ZHiH/jwT/fFKM23YbikjmirAAkE&#10;A9PekrRvSp0yxKrt4YVnVonchhRRRQAUUUUAFFFFAETzqjBeST2FS1WUf6a/0qzSQ2RXBkEJ8tck&#10;1jkEHBGDW7UE9skwzjDeorqoVlDRmU4N6ozYJmilBycZ5Feo+C9bMarGWyU4Oe615UylWKnqDXYe&#10;DGK3WJCATGQue9a4mKaUjCWsWmdZ8RFki0i9mgG0OqspHpkZryrwyHn1yMYLs5Ax1J5Feq6/YLqW&#10;gSwyysu8EBiemMYrj/BWmQW3iqzIy58zqa5W0oWHhtUdb8QBjVoBjGLYfzNeP7S0m0dScCvcPFdn&#10;HqXiLazlViiVW465zWVP4K0m0nVzGJSRlTnGPyrmjNROxxb2PKksp3bbsIweSasainlxwJnO0Yr1&#10;QabYxx/8esWFHdRXl+uXEM184hGFDHAHaqjJykZSi01cbo011BcO9pdJBIVwS/cVHfvdSSKtzeee&#10;o6N5m4CqSqzNhQST2FTrY3DLkRnHucVroPU3tNnX7DbxzxFkjzgA4zk1YbW4bC4L2tsRIRwDJlR+&#10;FUELJbIqgF9o4zVf7EzLuZ8Me1Q0Db6GjP4s1OXbsZIsf3V6/nWTd3txey+bcSF2qaOxH/LR/wAB&#10;VadBHMyL0FKxnLmtqMHUVtlkwMsBxWGOvNPkQoQCc5GRTEnY2KK3ZvCeoxJlPLkOeit/jWPcW01p&#10;KYp4yjjsaFJPY6HFrcltLlLZLncCfMhZBj1NUIUKgk96loo5Ve4+Z8ti1ZXQtTMGUkSRlOO1VaKb&#10;n5sUNpCSbHVPZ5+2w4AJ3jg0yCLzriOLON7AZrcl0WG1dZo7sRlTkb/Wm2Q2loV59HvZL53EQCM+&#10;Qcjpmk8Q8XsY9IwK1v7dshIqb2ORywHFYOssH1ORhnBAxn6VKvcmN29ShRRRmqNDutFuVudLiK8F&#10;BsI+lWNR/wCQbc/9c2/lXN+Gbzyrp7dmwkgyAfWukvcSWM6KQWZCAM+1c8laR0Rd4nK6MhktrxB1&#10;ZcD9a1NLjD6MsbDIIYEfiaz9AGFuQe2P61o6NKh09VDDKsQfzq59TOJzlqpTUolIwRIBj8a7OuUk&#10;Qx6/gkHMoOR7munlnjhjaR3AVRk80T1sECSsbxI23TlP+2KrrrrvqCknbb5xjFXde2vo0rcHGCD+&#10;NTZxY7pow5yW0ixJ/wBv+dUq0JI86BZyZ+6zDH41nbl/vCto7GctxaKbvX+8Pzp3WmIKKbISsTEd&#10;QKyzcSls7zQS3Y1qKoR3zDhxu96tR3EcvQ4PoaATTK0ztHdMy1cRtyBsYyKaYEMhc8k9qkpJMttN&#10;BRRRTEMMUbHJRSfXFaugf8hiD8f5Vm1u+GLYSXrznGI14+pqk22Z1LKDOi8VzeV4atlx/rGK5/Gs&#10;PwT/AMjDH+H8xV7xZcO+l20Gz5Ecndmqng2N4vEUauMHAP5kVE9mRhFaJ2eoW5uPEd8FBLLEhGKb&#10;qQCzRxg5KRhTW0Ao1e9bAzhcn8K567k866kfOctwfaud7natjM1gldGvCDgiFsH8K8cr2XVI/N0q&#10;6jzjdEw/SvI7y1FpLsL7srkcVrSa2MqjV0htm4ju42PTOK6m70+a0hEjlSrdwayfC9stzq6hlBVF&#10;3flXX6+B/Y87/wASDK/WqlK0rBFaXOQt1JnRuwiAqzKqMn7z7o96htecf9c1/rU8kYkQoehqiehm&#10;NhpcQ7uvHNTTwxxQ/McyHuTVuOGOI5RcGqd+D5qntikZtWVxtvBl9zkbR70Xv+uX/dqBVZjhQT9K&#10;uLaNIN0rYPYUraiSurI9mrzzxL/yHbj8P5V38dxDKgeOVGU9CGrzjWJWm1e6Zzk+YQD7CsaK1O2q&#10;9CjRRRXQYBTP46mjhkmOI42c/wCyM1G6PHMVdSrDqCKifQuHUcrFWDKSCOQRSs7OSWYknnk02lUZ&#10;YD1NWQa2k6R9rAnlYiMNwMfeqjfkm/nyScORzXZW8SwW8caDCqK5XWbZodQdghCOcqfWpTuzOMry&#10;M2/s8WUNwsmd2cr6YqjaNibBzyK29XlH2eK3CbfKi547kc1hW3/HwtS/iTKR3nhnSLK/sHluItzi&#10;QgHcRxitO90HTYLGeVYGyiFhhz6U/wALRJHocTKMFyS3uc1f1X/kE3f/AFyb+VYyk+c6oxXKcNo1&#10;zDALgSOFyMjNWNG0iDULZ5pJJAQ5GFOBWBXX+Fv+QbJ/10P8hW09FdGMddDEvbOJNeFqmVjLqvXn&#10;nFbMnhe3aMhJ5Q3YscisK5naPXXlbLFJs8n0Nd0DlQfUVM5NJWKgk7nNf8In/wBPf/jn/wBeq+q6&#10;LNZaVI5vWdFx8mODzXXVk+JP+QFcfh/MVCnJsvkSOSaB49MtZTKWWTdhOy4NWBoryRJLGyMGXPPW&#10;q0rN9hs1ydojJA/4Ea39K/5B0f4/zra7SMrJs5ma2SOV4/7pxmkVdq4FX5bKe4uJ3jTKhyCc1Qdh&#10;GCW4x1qlYljZQTEwHUisitSK4SZiq5yPWs+ddkzD3pmcu5HU8NvJJ868AdzRaRrJNhhkAZrTAAGA&#10;MCgIxuR7yJQnqKkqFf8Aj6b6VNSizVhRRUU5cR5jOCOtMliSXMcZwSSR2FXtL16SzdkhUEN1DCsD&#10;cS+49Sa0IYmQ7mK9OgFFzO/Po9jsW8R2E8aie3diOSCoIBqz4buzNqlxeiPCb128Y4HauMrrvC3/&#10;ACDpP+uh/kKVRvlLpU4xlod9Kxa/vkQ/vGQFQPpXPMCrEMMEHmr2lz7b7LnO8YJJpdXjRLz5QBuX&#10;J+tc3U6TNf7jfSvItadWvyAc7Rg167IcROfQGvFbhzJcSOepYmtaS1uY1FqmdR4JVS925UbgFAP5&#10;1va//wAgS5/3aoeFrEWsDyq5PnKpwR0q14kdl0iQA8NwfypN3mVFpwujkNKDbHcnIOAPwrQqC0QJ&#10;axgdxmp63Mwqnfr8itnoauVBeAG2b2pMUtiCxDb2JJGB09avVVs/nTefvD5c+1WqEEdhQ7AYDED6&#10;0nWirulRJNqUSSKGUk5B+lDdlcpK7sR2thcXbYijOO7HpW7a+HoUCtOxdu4HArYVVRQqqAB0Apa5&#10;ZVZPY6Y0ktxkUMUK4ijVB7CuY8QoF1JWAxlAT711Vcx4i/4/0/65j+dKmry1HUdomQqs7BVBLE4A&#10;FWptNvLaNZZIHVTzn0qtHI0UqyIcMpyK05fEN/KeHVRjGAoOa3m6l1yJWOR36EMN9qiQSS27PKqY&#10;3DOcCkPiqRl23VikmOVz2qrcanNb2s7xhVkcYLgYNYQv58neQ+f7wranh6lROSMpSSdmXbi/kuJJ&#10;HZVG8knHao7RWacEAnFQfbExnyQG+vFbenRi5uLeMfJ5jKOnTNTOhOGsyoyUnZHpWkQC30m2jClf&#10;kBIPqetO1X/kE3f/AFyb+VaVpbrKpUk/KBiqeuwGHTLrngxNj8q4U7yO/ZHlNdf4W/5Bsn/XQ/yF&#10;chXX+Fv+QbJ/10P8hXXV+E5obnK3DltXu1Pac4/OvRE+4v0rzW5LDxDcqP4pm4/GvSk+4v0pYhWs&#10;FB3THVk+JP8AkBXH4fzFa1ZPiT/kBXH4fzFc8dzd7HHMxa1thtYbUIyR15NdFpX/ACDo/wAf51l3&#10;X/Iv6Z/wP+damlf8g6P8f510P4TFfESwgK1xtGPnzx9BXKTscSMeTya6i5b7LbXEueW5HHTtXLnn&#10;r3pwFIzLRwlxz/FxUl6jGUMFJAHJxVmK3WJmbO4k9T2qUgMpB6GqSsZ20sUbFT5jNjjGM1fpFUIo&#10;VRgClpjSsiFf+PpvpU1RKp+0M2OMVLSiVIKKKKYjPljKXPyoSM5xTpbpyu0KUNSXMksbgpwpHpVe&#10;WR5F+deR3oMW0tAtpGWXgFs9RXb+Fbj/AF1uW9GUY/Oud0PTDeybAwUkbiSO1amgO9vrz2/BwTGx&#10;/WplqrGlJ2djswcHI7U+WV5nLucsaqxSSvcyqVHlrgA981PWB0lXUf8AkG3OP+ebfyrxuRSsrJ1I&#10;OOK9l1H/AJBtz/1zb+VeO3HF1J/vGtqWxlU3PRdEhkisYxIpU7F4P0qDxN/yCW+v9DSaFfNJbRRT&#10;OWYqCpNM8Vvs0jg4JcCs4r3hqKjCyOetHLRqMcKoxVio4VCQoB6CpK3ICoLv/j2ap6bIgkQqehoE&#10;9iGyQrBz3OasUdBiigErIK0NF/5CsP4/yqnDBLcSBIkLN7DpXS6Zoy2jLNK26YdAOgqKkklY0hFt&#10;3NaiiiuM6grjtXuPtGoyHPyp8o/CuqvZxbWcspI+VeM+tcIJfMkb+db0VrcxqvSxKEZlLBSQvUgd&#10;Ks6aFN/GHxg561p6NaFYZHlQbZBgA+lTw6RBFcmXJIzlV9KqVVaoUaT0Zy2pwTPNLEhTbuIJPHes&#10;d7SdOsZ/Dmuo1SPy9QkAXAPIqnXZRxEoRVkc1SknIzLKVZG8qZVJH3flrbsZVgvreVh8qSAkD61z&#10;99+7vCytzweO1d/p+hPrmjWNzEYopiMEKuNwHr708TZJT6MVG7bj2PQtPB8sydmxiq/iNc6HdEDp&#10;G38q0beLybeOLOdqgE+tUfEH/IBvf+uRryF8R3vY8brr/C3/ACDZP+uh/kK5Cur8KyqbSaLB3K+4&#10;/jXbU+E5obmDqDLD4zLycKsik/TFdX/b+m/8/H/jprkNdH/FVy57lf5VZ1qzNrfErHsicAr6dKqp&#10;FSUb9iKTcea3c7G0vre9Vmt5A4U4NUfEn/ICuPw/mKz/AAn/AMvX/Af607xXc/6OlohO5jub6Vz8&#10;tp2R0c3u3ZlXX/IvaZ/wP+ddJoGnC48ONc7juTOB24rlZtT/AOJHBYeVzG+d+evWun8Gal52kX1m&#10;2BsUuvr05rVp8pmmuYytW+0SQsixHy1OSwPX8Kwa7I4wc9O9cpeNE11IYRhM8U4PoKSM++ujaQbw&#10;u4k4rKOs3BBAVB74rS1J1SybcobJAANc6TkkgY9q0JN3S7qW5EglOduMHFaNZujbfsrEKAd2CfWt&#10;KgCul2jXTwdx0OetWKwb6F7e6Lgn5juBFWrPUhgRzHnoGpXHY1KKKKBDJI1kXa1ZyxlpvL98VqVC&#10;sO24aTjB6CgiUbs6bw+iW9jcXZ/hGBx6Vk+GZ/N8QuWPzGVmJPvmtR5fL8LRrj/WNjP41zOhGT+3&#10;mEW0tksA3TIqFrcil8bkelW7BprgA8q+D+QqxWL4ckllivHmOZDctn9K2qykrOx2J3RW1H/kG3P/&#10;AFzb+VeO3H/HzJ/vGvV9evFtdOdeN8o2gfzryi4/4+ZP941rS2M6m50CXa2djbyNu5AA20uu33m6&#10;bDbuWZzJuBPpiqETveaX5KqGkjIAzVG6FyJh9oDDngHp+FNR1BvQ3B90fSlqlF5jX8nznYoGV/Cr&#10;tWQFFFU31S0jdkaXDKcEYNIZcpwHFVkvbeR0RJQzNyAKliuElBII+UlSCaTGjttOt4obSMxoFLKC&#10;T3NW6aiLGioowoGBTq4m7s60rIKKKxdf1cWUJt4+ZpF6/wB0UJXYN2MzxHqpll+xwt8i/fIP3jVf&#10;RLWK41O0tp8+XLIFbb15NZUSGSTJ57k0+PXU0rV4X2ZMLK+fcGuqEbR0OeUrs9zg8M6bDHsMbPjo&#10;S3SpP+Ee0z/n3/8AHjVTw34t0/xLBm2cLMoBaMnn8K2bqXyLSWXGdiE4rhaadmdKd9jyDxdHDFrk&#10;kcAIjUYAP1rBrW8QOZNQDsSSy5OfrWTXfT+BHLU+JmLff8fj/hXtfgu18jQLPJ3fugQcevNeKX3/&#10;AB+P+Fe8eFgB4Z08jvAufyrfHP8AcwMsL/EkbFU9UVJNOmjcZV1II9auVn6g25hGemOa8pbnceNO&#10;MOwHQGul8J/8vP8AwH+tYWoRrFqNxGgwqyMAPxrd8J/8vP8AwH+td0/gOWO5k+I/+RmT/dFdRqMH&#10;2zTJ48DcgyvGT0Brl/EnHiVCf7ors7YrJGzqwZH6EH2p1dFF+RNLeXqYXhPrdf8AAf61HIJdSn1K&#10;PI3Bgq56AA1DCt9ZX1xa2asGaQZfGcDtmp7ATWc2oNcYaRPmbHfqahrVs0T0sc9e2c9uCssbLjv2&#10;qfw/qR07UMk/u5VMb/Q1v3+qWyW6B4fMMibgh9K5vTrQX2okouyJW3Eeg9K1i7xdyGrPQ6PU2I0+&#10;QqSOnNcxXTarxp0g+n865mphsOe5HNCk8TRv901SGjW4B+Zzn3rRoqySva2cdorCMk7upJqxRRSA&#10;jmhSeMo4z6e1c9NC8EhRxj0966Wo5YI5hiRA1AJlbTZmlt9rA/LwDjrV2moixoEQYUdqdQAUUUUA&#10;bNx/yLNt/wBdP8awPDv/ACMbf8CroNXaO08M2/zejAE88iub8LtnWwx/ukmpjs2ZUu/mdj4YnZrn&#10;UoCBtWbcPx//AFVPc+IVi1AW0URcBtrHv+FYOi63a6dqN6Zw+2eTggdOT1rTlfTY9e+0NKpiZN2V&#10;5G6lOPvao6E9Cjr94LrUCqk7IxtH171x+ox7LtjxhhniuguzCtxIYnLRAkhmFc5eT/aJyw6DgVcV&#10;ZESY3zysSog24OSR1Jq5qDSyWlrJIPm5yah061+1XIDD5F5atLWcC0jA/vik2uZIEtCGwZ3mmaQA&#10;McdK2rPT3vQfLkjDD+EnmsmxO5JCf7+K19Bbbrhz0aLaPr1ok2ldDilfUZc6fc2oJkjO3+8ORXG6&#10;rB5F8/OQ/wAwr1DXZCmn7Rj52ANeYaxL5l+wyCEG0YpQk5K7HJWdhljf/Yix8pWJ796rSStJK7ng&#10;sckCmUVRJ7qAScAZqO6V/ssuA4O04IHNenJYWkTh47aJWHQhRUjwRSoUkiRlPUEV5/MdfMeAt/a2&#10;Dj7Tnt1qi2nX8zmSeKYt6kE19C/2ZY/8+kP/AHwKqnw7ph/5d/8Ax41r7ddjPl8zwBIvKyOc981n&#10;/wBntLqrzyKpiHQHnPFeveI/ADPun0/HAyR3NeSXD3Gma5Jb3MToJCANwxXRTmpLQylFoPs91p1y&#10;L3SpnhnB6KcVt3/xT1e80hLAwrFdAgSTg/eH0rI1G8+x2+5cGQnCg1zQLz3APV3b9apxUtxKTWx3&#10;N3eNeukjLhggB96r1YlVRa25UHJUg5qnKeAKc4+zVjKdX3XNmZqSgXOR3XJr3HwfP5/haxO3G2IL&#10;+VeHaj/rk/3a9e+HN8bvwyiMgUwsUyD1rTGK+Gix4Z/vGdfWRM/mTM3vxV28m2R7B95q52PW7OXU&#10;jYozGUZGccZHavLimzvbSOA1T/kK3X/XVv51q+FZWF3NFgbWTcfwrK1T/kK3X/XVv51o+Fv+QjJ/&#10;1zP867ZfAcq+IzvGAZdaz0zGCK6zw7E8WhWqydSu78CciuW8a/8AIXi/65D+ZrsNKZV0myBIBaJc&#10;D14q6j/cxM6S/eyMrUbmfS72WVAM3Drtz6Ac0lwc3OqHuY1P/jtN8VnBtT6E/wBKzDqSzXlxKyFf&#10;Oj2ADnnpWaV1c1bs7GzHZ29zp0BljDERjB79KxdImis2naVwodvl/Culhj8qzSPOdqYz+FcS332+&#10;tEdboJaWZ0j3FtfxPAjliw9DXNspVip6g4rc0KPEMkmepxisi7/4/Jv981UdHYT1VyGiiiqJCiii&#10;gAooooAKKKKACiiigDQ8Uf8AICsv+uf+FYfhf/kMD/cNbnij/kBWX/XP/CsfwqB/aBOOcf0NTH4T&#10;KlsQywSNcv8ALwWJzV1RtUD0FUn1BvtvlBBjftJzV6tG2zQRlDoVPQjBrn5I/JuCj9AefpXQ1G0U&#10;LtlkQk9yKQDYLzT4ExEdvr8pqhqdyLm5RYzlQOPrWkI0RSFUD6CsBCTcKT/eqVFJ3G29jW08jbKu&#10;eQ54rZ0VQNVjI/iJP6VyizvBcyFMfMSOa7Tw7Dm4Z9uVRMZ9DRPSI46sveIuNPU/7f8AQ15PKxeV&#10;2Y5JJJr17W1B0qYkA4wRXk0NtJc3Hlop5PJ9Kil8JVTcZHBLNny42fH90Zoe3mjOHidT6FTXc6Fa&#10;xQXcMSLgDr78V1pRD1RfypynZijG567RRRXnm4UUUUAFcL8S/CltrHhu5vYo1S9tV81HHGQOoruq&#10;RlV0ZGAKsMEHuKcZOLuhNXR8evI8pBdyxHTJqSz/AOPyH/fFdX8SfDa+H/E0vkR7bW4+eMAcA9xX&#10;KWf/AB+Q/wC+K9KLUldHO1ZnbTf8ekH41TlHSrB/490/3j/So6qr734GLhzQcTI1HPnLn+7XoXwu&#10;uNouIC/UAhc/XJrz7U/+Phf92ui8AaiLfxBDAUJ8xSuQenf+ldFaDlhUl0FRahVseqXDl52J7HFe&#10;bi9XT/E8ty6llSZsgfjXortukZh3Oa8t1T/kK3X/AF1b+deZRV7o7qrtYjvZluL2eZAQruWGfet7&#10;woQDc5Iz8uK5qtLSdOkv3cpN5WzHIreaXLYxje4vi6Fp9YiKj5fKGW7dTU17fpHb6ettKfNt1w2O&#10;xwKku9GvobeT/St8KDOCTzWFTT5opdhcvK2+5razqsepJb7FZWQHdmqemxmXUIVGPvZ59qq1f0b/&#10;AJCkP4/yotZaD3Z11cZqEXkX8ycfeyMe9dnXM+IIdl4sgXAdeT6ms6b1NJ7FGO8litWgQ7ctnI61&#10;W6nJoorUyCiiigAooooAKKKKACiiigAooooA9H8N29nfRR2t3aRTAwBgXXOK85VI9P8AEmoxwrsi&#10;huGVVHYAniu98Oy+XqFhl9qtEAeevFcRrEAtfFerIXzmYtnp15rOnu0Z0n7pmXMEYvEuDwpb5v6V&#10;BPfSw3RwQ0fGBSXV+zSNFEoZTx9ap+VLK3yQkY44BrUstXU4vIVMZIZTynrVW3LLdRjJB3AGpFsp&#10;M4Z0Rv7pbmn21pKLtN6kAc5zQI2D90/Suej/ANev+9XRdq5/aEvNo6B8UDFChr0Kehfn869H0O38&#10;mwDEYZznp2rzy3UNqQB/vE16PZ3GIYosdIxg/hWNeSikn1NKSuw1j/kFy/h/OuSVVX7qgfQVvw6i&#10;17aXUMyAsqFgccVg06aaVmE3fUsWM6212krg7V64roY9WsJQSLmMYOCGOK4y7lePbtOM9aoU5RTF&#10;GVj6qorjrn4k6JC4WMTzDGdyJx+tULv4pWi7fsljLJ/e8xguP51xqlN9DXmR6BRXm3/C1T/0C/8A&#10;yL/9aqt18Ub19v2Wyij/AL3mMWz/ACp+wmLnR6nRXkZ+Jus4/wBTaj/gJ/xrOPjzxEc/6djPoi/4&#10;VX1eYvaI9C8d+FYfE+iPCoUXcY3QsTjn0r5xe1n0zVRb3cZikikwwI967WXWNSnfdLfXDN6mQ1lX&#10;touoXS3FxJI7gY5PWuilBwVmyJNMsZyKKOgxRWhJmaoo3Rt3IIp/h/UYtK1qC8nVmjjzkL15GKbq&#10;v/LP8azq9KjFSo8r6nJN8tS6PUj45tZY1e2tpHB6hyBiuWup/tN3LPt2+Y5bHpmsfTFfLN/AePxr&#10;Srz50o0ptROqNSU43YVasb+awl3xHr1U9DVWipauM7L7al/os8qDB8shh6HFcbXRaT/yL15/wL+V&#10;c7UQVm0XN3SCr+jf8hSH8f5VQqa1m8i6jlyQFYE49Kt7ELc09W1C5j1EpHIVWPGAO/1o1SYXunW9&#10;yGG4Hay+/wDkVS1KaO5vpZY2ypxj3pZbm3OnpBHEQ+dzN71KWxTe5SoooqiQooooAKKKKACiiigB&#10;GO1ScZwKx21ebccIgGe9a0yl4XUdSpArItNJnuUkco6onU7eK2p8tm5Eu/Q1beQywI5xkjnFS1HB&#10;CsESxqSQPWpkUu6qASScYFZO19BnZaZ/x86b9ErlfE8Ec3jDVN4zhxjn2rrreBra5tnUErFtPJ9K&#10;5zxJEo124uh1uMOR6VhT+I56Uk3Y4sARXuOdqPWnJqMCKdpLN6Yqm2oMkr+XHHgnrjrVe4kaSTc8&#10;YRu+BW5uRu7SOXY5JNCuynKsQfUGm0UwLtvqMkRxJl1/UVC0ivd+Yo2qWzzUFS2yeZcxrjPPIoAk&#10;t5kivhJLkqG5211MfinT0kz5UwUDCjA9PrXIzgC4kAGAGNR1nOnGduboVGbjsdfZ6zp8UM8SyO0k&#10;y4GVxg1Wrno7eaQgpG3sccVvpu2LuxuxziqskF7iSRJKMMPpWbNH5cpUHIFatUryMmRSMdKTBF2i&#10;tiLw1qMjYaNYxjqzf4Vai8JXJb97PGq46rzRzxHys52iusi8IxBv31yzLjoq4q1F4XsI2y3mSDHR&#10;m/wqfaRK5GYFlpZvIFkjs5mU8FvMAB/SnXljJZ3QtxYJJu+4wLEn9a7OGGO3hWKJQqKMACnnHU44&#10;71HtHcv2eh5vdWk1nKI502MRnGc1BXYabpllqL3c08fmETsFO49K2dY0XTh4bM62kayKCQyjB4zT&#10;dVJ2MrHm1FFFaiM3Vf8Aln+NUI0MkiovUmr+qdYvxqOwhf8AtOKE8MTivRpS5aN/U5Jq9Q0oYxDE&#10;qDsKkq5e2RsxGDklhye2ap159+bU6krBRRRSGdFpP/IvXn/Av5VztdPoEQm0ieI9HYj9K5+7tZLO&#10;4aKVcEdPcVEX7zRcloiCiiirICiiigAoopVIDAkZGaAL40qQW7Su4GF3AAVn1tW+rRuyxSJsUjGS&#10;c1j37R2zzMGBReQQaSv1G0ug3IzjPNFcrJcyyTtNvIYnscVPBqdzEy7nLqOoNXyisbzXESSiJnAc&#10;jIBp7OqAFmC5OBk1z+pzLNPHKmcFARVd7mWVVSSRiqnijlCx06SxyDKOrduDXQ6XrVna6f8AZ5oS&#10;xydxUAhq84td4lDJHvwau6ZeRweaJnIBPA60pQuPVHX3j6ZctuthJA5/vD5aZpUcYvEmmdFjRu7d&#10;+1ZMV1BMP3cin2zzU1TbSxMldWO6bUbNVLG5jwB2auW1u7ivbwPCSVCbc4rOopRgk7mVOioO5kf2&#10;XNuzuTrWlJbpNHtkAJx1FQy3yQzmORWA7NUE11ct/qSrLngpyas1A6SM8S8fSom0uQNhZEI96jZr&#10;5myfN59Bike1ufvyfmWoEK9hJGjOzJhffrTdP/4/U/H+VQMCp2k5+hzVrTVBuCT2UkUwK9wQbiQj&#10;kFjUtk8ST7pugHHHeq5+8frVtbm1VRi0BYdCXpDSLTarEF+VGJ/KpINRil4b5G96o3N5HPCqLbJG&#10;wOSy96qpG8mdiFsegoBnY6alvLKyzsPmGFHrWidDtW6s9cLE93FIqIXDHoDXbadqii0VbuQeYOOB&#10;UST6Fxa2Z21FFFc5uFFFFABTX/1bfQ06orm4itYGlmbbGvU4zQBk+Ff+QfN/12NddcRJL4cdHXKl&#10;SP1rgrPxFBZXEsKxA2xclXUYPNddZ6xZ3umtBFcoWY52k84qakXzXMYs8tKnewUE4PapksLuVA6W&#10;0rKehCmuo0qxa08QXcaqxt9vBI4zwa6CR/JhZwhbaCdqjk1tKtZ2RFjy+706RXja5hdMfdDDGadp&#10;umvNrK3AP7tPmNa+p/2hqDtdXERjhQ4CscbR9KgS/is42S3XczHJY9K2jVny2RLimTTXf2lJEnt3&#10;2KTtYDpWQcZODkdqtTmSW2FxJLuLNjaO1VKSVigooq1p9o17eJEB8ucsfQU27AtToNCJtdHkmkU7&#10;clx7jFYmpamdRcEwqm3oe+K7GSOJbVo2AEQXB7cVwtw8TPiKMKqng9yPesqdm2zSeiSIaKVmLNk4&#10;/AUlamYUUUUAFFFFABVLVSBp7gnrjFXazda/49F/36a3AwaerIImBXLkjB9BTKK0GPllaUgt/CMA&#10;egplFFABkjoaKKcI2ZGcDKr1PpQA3JHSr1vLceQxW7VF6YZufwqmH6ZVTgYFNpNNjVup0WgW63ur&#10;W8LX7Nk5ZMHmtO6jEN1LGv3VYgZrD8MXos9btT5KuXfZuPUZ4rotUjMWpTq2Mls8e9ZWalqwlaxn&#10;T20dwAHByOhFZN1bi1cbJcnPTuK7NtFY6YlxGS0pG4rnjFYb2sTS73jBcetNO5LVjIFxeSJtUuQP&#10;QVDJ5pP7wtnH8RroGQFCo4yMcVTbS4iD8759SaYrGRgYzuH0q7pn+vf/AHDU6aUgzvkJ9MDFWoLS&#10;K35QHdjBJNAGHlMncCeexqRZolHEIJx3OavnS1aUsX+UnOAKtJawxgBY147kUAm0Y++SThIVz7LV&#10;m0s7lfnD+Vnt61q4HpRQPcjhVxGPNIZ+5FSUUUgPUKKKK5TpCiiigAqnqlt9r02eEZyVyMeoq5QR&#10;kYPehAzgdM0htSSciUI0Q6EZzVq60kWmmRXsDyeZwWOelbekae1mb5ypVXchFPoM05lL6EVAyTBw&#10;PwrVzdzLl0OYj17UokCLcnA9QCaoz67fCVs3MpJ5OHxVP7dbiUxmQBgcHIxTZJbQ5ZpEOPRqqUNP&#10;dMZXtoOF9NLL+8JbcecmrFUPt9ki5VskdOKoS6nNLOpQlFBGAKcE0tQimtzqLmPyraFT945YiqtM&#10;1+4ZNTs0RyCVG4euafVLYp7hXReF+tx68VztbPhtgNRYE4yhwPWpn8LKh8Rs69cNb6awQcyHaT6C&#10;uNrvry2W7tZIW/iHHsa4SWNopWjcYZTg1FJq1iqi1GUUUVqZhRRUxtZxHvMTbfpQBDRRRQAVQvL2&#10;08uSGRtx6EAV1OmW8JthKADIcg+1ctNoi/a5TM7ZLE4HGKE1cdrGA+3cdhJXtkU5IZZPuRs2PQV0&#10;H2SythlkQZ7sajGq2gk2DIH97HFXcLmJLbywHEiFairrFeKdflKuv51Tn0iCUZj/AHbe3ShSC5z9&#10;amkiJ1mikK/OBgHvUN7YLaRq3nByTjGKkbSZvscNxAd+5ctg9KbASXR7hCSm1xngA1Xewuo8boW5&#10;9OakTULu3bYzH5f4XFWV1xgvzQgt6g0tQ1LPhrR57nV4ZH/dRwsJGLDrjtXQaxNDcag8kDEggZJ9&#10;a5I61c4IUKue4q5pFzJNG6SEsVPU1LTvdhfQ9Jsf+PCD/rmP5Vl6vo/mZuLZfn/iQd61LH/jwg/6&#10;5j+VWKwvZmtro4FlZGKsCCOxpK7a6sLe7XEsYz/eHWufvtDmtwXhPmJ6Y5FaKaZm4NGTRQcg4NFU&#10;SFFFFABRRRQAUUUUAeoUUUVynSFFFFABRRRQA1/9W30NUbX/AJB0X/XMfyq8/wDq2+hrFt9Sgi0i&#10;OSVgp2lQueTjimkJnlOpwtDfy56MxYGqlaeq3T/bWQKuF7MoNWrXVLKGAObWITAY+7XUc5jRwTTM&#10;FjidmPYClaMwSbZOHBBIFXbrWru4OEkMUeMbU4/lWeqtJIFHLMaANO+vRf6zFKjExjaFyOlbFYUl&#10;uLe/tkAwflLfXNbtABWjof8AyF4fx/lWdWhohxqsR9M/yqZbMcdzta5LxHGqakCowWQE/Wrv/CTo&#10;CA1ueuDhu1Z2uXCXVzDNHna0Yxn6msoRalqaTkmtDLqSKGSd9ka5NSWdutzPsZ9vGfrW7HFDaRcY&#10;UDqx71q3YzUbkFrp8duN74Z8ck9BUN9qIT93AQT3aoL3UjKDHFwvdvWs6kl1Y2+iCiiiqJLSagbT&#10;T51jU+dtJUj1rk11W7+0GWWRpNxywauirntUtRbzhlwFfkD0qopDv0I9QuEubgPHuxtHB9aW30y8&#10;ukLxQMVHc8Uum3iWd0HkiWRCecjJHuK19X12KS2ENlIwYnJYDHHpTba0Q0kc8kkkTfIxU+xrStdY&#10;YEJcDcv94dayqKdriJrqSOS4ZogQhPANJ9om8lYvMby1OQM9KiopgT3F1LciPzCCUGAccmoKKKAC&#10;rlrKY7S52sVfAIx9ap0oJAIB69aAPYdIYvo9mzHJMKk/lV2sHwnqS3+jRoRiSAeWwx6dK3q5JKzN&#10;lsFFFFSMy9R0aK7G+LEcg9Bwa5q4tJ7Z9ssZX37V3NIyK64ZQwPYirU2iHBM4GiusutDtbgllBib&#10;/Z6Vj3WhXUJJjxKvqOtWpJkOLRl0U5kZDhlII7EU2qJCilII6gikoA9QooorlOkKKKKACiiigAIy&#10;MHvXL6VoyyanPPIrCGKUiMdic11Fcxr+pXGh2kWxwu+RmYgZ4z/9eqjfZEytuzL8UeC5rq5kvtO+&#10;Z3OXiJ7+1cPJp15FL5cltIj5xhlxXoFt46jMeZVjYk9Q239Kfc+NNCmU+ZCZHA43JkZ+tapyWjRD&#10;UXsefDTLokAx498itCzslst0s7Ju7H0pLnW4izmGI5JOB2FZFxdS3LbpGz6DsK0M7G7DPHd3ZaMA&#10;rGuNxHOauVT023WG1Ug5LjJNXKQBVrTpTDfwsMdcc+9VaKHqCHN98/WrupQ+QLWPkHyQSD6kmq8D&#10;wRkNLG7kHoDgVJqN8b+4EpQIAu0DOaWtx6WK0btG4dDhh0qSe6muD+8ckenaoaKYgooooAKKKKAC&#10;sjXBxCeOM1r1zN/M814+7+E7QBVR3BFWinmJ1XcVIFMqygooooEFFFFABRRRQAUUUUAb3hfUnsdQ&#10;27vlb+H1r06KVZolkQgqw4rxWNzHIrqcFTkV6r4dkkl08MysEblSawqrqaRfQ2KKKKxLCiiigAoo&#10;ooAgntILldssat/OmR6dZxqFW3Tj1GTVqindisipe2EN5B5bKFYfdYDpXI3VrLaTGKVcEdD613NM&#10;eKOQgugYj1FVGViZRualFFFZGgUUUUAFFFFAFXUTcLYStatiZRkcZrhNVv5tXgWK5C/ICMgc16LX&#10;DeIrSK01LEK7VddxHoa0p2uZ1L2ueeSxtDK0bdVOKZWjqtvKLlptpKN3Has6tjMKKKKANvRpy8TQ&#10;sfu8j6VqVzFlMYbuNgcAnB+ldPQJhRRRQAUUUUAFFFFABRRRQAUUUUAFc3fGNLpxGrht2SWrpKrz&#10;2cFwDvQbj/EOtNOwHPi7coVcBsjFV60L3THtlMiNujH5is+rVuhVwooopiCnxQyzuEijZ2JwAozT&#10;K7j4eXSCe6tXxkgOuR6damTsrlJXdjj7iwu7QA3FtLED03oRVevcru0gvbd4LiMPG4wQRXi+o26W&#10;mpXNvHnZHKyrn0BqYT5hyjYq0UVLbRefdRRE43sFzWhJ1HhHw4l9/p92Mwq2EQj7x9fpXoKqqKFV&#10;QqgYAA6VlaXNBaWsdqFCKgwPetauSUuZmqjYKKKKkYUUUUAFFFFABRRRQAUUUUAaNFFFSMKKKKAC&#10;iiigArjfFf8AyE4/+uY/ma7KvP8AWrw3mpyvkbUO1foK0prUio9DHvJ47e3ZpBuB4C+tcyxyxIGM&#10;npVzUro3FwVB+RDgVSrYyQUUUUAHeuptJPNtY3znI5NctW3o0+6JoSfu8igGalFJkZxnk9qWgQUU&#10;UUAFFFFABRRRQAUUUUAFFFFADXQSRsjDhhg1y1xCYJ3jPY8V1dZ2pWDXOJI8b1HI9apMEYFFOdGj&#10;ba6lSOxptWMKtaffz6beJc27YdT09R6VVooGexaJ4is9ahAifbcBcvEeorhfFOjldbuZLcDDNuK+&#10;561z9leTWF5HcwNiSNsj39q6G/8AF/8AaQi82zWNlHzupyTWLhKLvE0Uk1aRzDo0bbXUqfQ1Jay+&#10;TdRS4zscHFalxeWd1bMDjzNpxuHINY4GOdwBHIq4yutUS42eh6QDlQfUVq6ZI7q6sxIGMZrhI/FP&#10;lwxoYTIwX5mzjmup0LUvOtEuWj2pKcHnOMVzuLW5rzJ7HRUUdRmipEFFFFABRRRQAUUUUAFFFFAG&#10;jRRRUjCiiigAooooAo6xcG20qeRc524GD0zxXl+qXRgt9qn53713/i2XytIDFiF3/N7jFeTXdwbm&#10;4aQ9M8D2remtDKe5BRRRVkBRRRQAVYsp/s92jn7ucGq9Kv3h9aAOob/j7j/3D/Spqg/5eYv9w/0q&#10;egQUUUUAFFFFABRRRQAUUUUAFFFFABRVkWFy0YcR5UjI5qJreZRlonA9SKLhYp3NnFdLh1w3Zh1r&#10;Bu7GS0b5uUPRhXTcjrTJI1ljKOAVNNOwHJU5AWkUKMkngVNd2j2spVh8p6H1q5Yaf5tu8rAZIITN&#10;W3oO5VaSFMq1sN44Pzd6je4L9ERRjHC1oWukMxY3HHoAaz5raWFmDI2AcZxwalJFuo3oQ0UcjrW9&#10;4a0b7fqUf2mImAZJB78VTdlckboXhy51eZWdWithyZCOv0r0aDS7a2tY7eIFY06CrccaQxrHGoVF&#10;GAB2p1c0puRqlYQAAYHalooqBhRRRQAUUUUAFFFFABRRRQBzH/CWal/dg/74P+NH/CWal/dg/wC+&#10;D/jRRVWRNw/4SzUv7sH/AHwf8aP+Es1L+7B/3wf8aKKLILh/wlmpf3YP++D/AI0f8JZqX92D/vg/&#10;40UUWQXMzX9fvL/SJoZ1h2kg5C8jke9cXRRWkNiJbhRRRVEhRRRQAUA4OaKKANX7dN9pB+XhOOKl&#10;/tGf0T8qKKBB/aM/on5Uf2jP6J+VFFAB/aM/on5Uf2jP6J+VFFAB/aM/on5Uf2jP6J+VFFAB/aM/&#10;on5Uf2jP6J+VFFAB/aM/on5VNa6pcR3CsBGevUUUUMa3NIa9eAYCxAD/AGf/AK9H9v3npF/3z/8A&#10;XooqCyG41eeWNt8cOcddnP8AOs3+0Z/RPyooqokyKl3fTOwVtuMZxtqu15cHH71gAMALwKKKoQ9d&#10;RukXaJTgeozVyLUZ2iXdtY+pFFFIAa5LnLRRE+pWr+nazdWt0rReWMgggr2oooewLc2P+Env/SH/&#10;AL5P+NH/AAk9/wCkP/fJ/wAaKKzsah/wk9/6Q/8AfJ/xo/4Se/8ASH/vk/40UUWAP+Env/SH/vk/&#10;40f8JPf+kP8A3yf8aKKLAH/CT3/pD/3yf8aP+Env/SH/AL5P+NFFFgD/AISe/wDSH/vk/wCNH/CT&#10;3/pD/wB8n/GiiiwB/wAJPf8ApD/3yf8AGj/hJ7/0h/75P+NFFFgP/9lQSwMECgAAAAAAAAAhAInZ&#10;6bZQVgAAUFYAABUAAABkcnMvbWVkaWEvaW1hZ2UyLmpwZWf/2P/gABBKRklGAAEBAQDcANwAAP/b&#10;AEMACAYGBwYFCAcHBwkJCAoMFA0MCwsMGRITDxQdGh8eHRocHCAkLicgIiwjHBwoNyksMDE0NDQf&#10;Jzk9ODI8LjM0Mv/bAEMBCQkJDAsMGA0NGDIhHCEyMjIyMjIyMjIyMjIyMjIyMjIyMjIyMjIyMjIy&#10;MjIyMjIyMjIyMjIyMjIyMjIyMjIyMv/AABEIAXQBf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OmtPEGkatEP7QlMVwB948YFW/7L0q7VZLfU&#10;E2H1IzXmVPjlkiYMjspHQg1zmx6O3hiQvmK4jaPsScZpV8P3gkCBV2/388Vx9r4juI9qzjeo7jg1&#10;rt4qiSFStxMePuAnigLs6+20qysQJJ5Fd/VjgUmpXllc2rxCUb15XAPWvOJ/Ed1I/wC7AVQc4PJN&#10;TW/iNiwWeEcnqlAEGrXt0uoAMDGsZygHf3ro7eZZ7dJVOVYZqrqltFc2Ls6/MillPeqmgTl7KSA5&#10;zGeOOxoA7HwvdpdQ3ZjYlVO0/XmuJ8Uffg+rV03w9BW1vVYYIl6VheN4zFqCqcfeY8e+KYupx93/&#10;AMek3+4azdFMe5xk+YfyxWld/wDHpN/uGuZjkaKQOhIIpDOsopkL+ZCj4xuANK8ixrlmA+tACeVH&#10;/cH5UwWsKtkJUFnffaGZHwG7Y71doAaI0U5CgGnUUUAd58LHA125TuYM/qK9brwnwdr8Ph3WWuri&#10;J3ieModnUd/6V3lx8QVnjZtMgV8cjzDyfwrSLViGnc7qivKbrxv4omjZIreCHPRkGSPzNc9d6/4m&#10;u2Es15dDAx8h2j8hRzIOVnuE97a2sbST3EUaL1LMBivK/iVrNhqdxZw2VwsxgDbynI5x3rlILS91&#10;Nnczbs8sXfPPvVhPDtwXAeVAvcjmpcrjUbFTSYRNqMasu5Rya6a+ultLcnjceFWqunaR9gnMvnb8&#10;rjG3FQ61BM8qyKrNGq9u1RJtLQ0irsxicnNISB1IFU9T1CPT7ZmZh5hGEX1NcXNe3NwT5szsCc4z&#10;xWUYORpKSR3klxDEu6SVFHqTTFv7RmCrcxEnoAwrktDs7fUtQ+z3crorKSuD3rS1DRdFtXVV1Qo2&#10;TkEb/wCVV7NbE87Oh3r/AHh+dP2kjIBx9KzfDmg+HNRuFjn1mVpt4CoBt3fnXcap4j0DwvF/Znyv&#10;KF+ZAM4+ppeyDnOYorDn8UWq7/KidjnjsKjl1nUmRGg08hWGckFs1PJIrmR0KnawOM4PQ12nh20O&#10;vKSVVCn3228V5RG+v3ThlAhVvUDj+teg+AtR1DT5ha3MynzHBdgvGKaik9RNtrQ7u48nQrNooG3X&#10;EvBJ7CuLTTtt0XcgxjnnvXXarqWiRPJPPG0rAcsp4PtXmeoatPeXEjIzRQknbGD0FdCa6GFm9zot&#10;RvRY2fmIoJJ2rjoDXHyO0kjOxyzHJqe2umhkUMPMjzyjcirms2cFsIHgUqJASRQ9RrQyq6jRNeRY&#10;ltbs7SuAj4/Sl8EWMF3rUP2iMSKWPyn2Ga1/G3g0QBtT02I+XnMsSj7vuKEuoNq9i26JNHtcB0b9&#10;a4nW9LGnXClHBjkJKj0pdP1+5sY2jP71SPlDH7prPur6S/naaVwxPp0FDYJEmmvs1GA4B+cDn3rX&#10;v4Hl1RkVT8xGDisO2YJdROzbVVgSfSumHiGx83axYf7ZFOIpI0reEW8CRD+EVLWb/bunf8/A/I0j&#10;eINMX71yB+BqromzONooorI0Cims6oMsQPrVe3vPPl2bMe+aALVFFFAHULrVvBYRbiXl2DKjn86t&#10;aYPMje6aPY8xzjPbtXG13Fh/x4W//XMfyoAu+EGEWs31uT33A+uazPiFHs1GBs53qT9OlXPDrBfF&#10;NwSQOVHP0qL4glJJY2wd0ZC5+vNPoLqcI4BRgRkEVyh+8frXVSuEidz0AJrlfvNx3NIZ09p/x6Q/&#10;7gqtqv8Ax7L/AL1W4EKW8aHqFAqtqilrUEDo2TQBjo7RuHU4Iq6upTtOuANucbQOtUKdHI0Th0OG&#10;HSgDpR0pryJGMuwX6msV9RuH6MFGMcCqzyO5y7FvqaAOha4iSPzC42+op9pe8+ZbykEdcVzzE/ZU&#10;GeNx4/Kuz8P6PC2mQzS5LNk4HSgDZ06eS5tFklGD0z60mqsV06UqSDx0+tWkRY0CooVR0Aqpq3/I&#10;Nl/D+dMCj4ckIuZY+MMuT+FdJWD4cgG2W4OP7oreoAKKKKAPLfG1lc/21NcBMwYAXb24rla9S1qe&#10;CG/kE8iIG6Bz14ritRttKuJ/9EuVjkJwVIO0nPrSTG0YQJByDg0dTk0+aMwzPGSCVOMjpTKskkt7&#10;ia1mWa3leKRfuuhwRSSyyTytLK7PIxyzMck0yigCa08n7ZD9oLCHeN5XrjPNeuw3vhncnl21x5eA&#10;Q7PxXjlTfa7jZs8+TbjGNxxUyipblKTR7VBfaKzExrb8HI38GkufElpAjxQQRux/iA/rXi1utxNc&#10;RxwB2lZsIq9Sa9g0Dw08FhHPr8ZE5PEKnt6mpVJDdRmTcXV5qbbdrMo5CIOKu2tj9gtJ7m8gDEAB&#10;VPNdFshjOIo1jTsoqG7tlu7Z4WJAbuK0UbGblc57RdPF1MZ5FBiQ8DPU1Y8S/wDLv+P9K2rW2jtI&#10;BFEMAdT61V1TTf7QjXa+10zjPQ0W0C+pN4DUDVbQjqSxP5GvVmUMpVgCCMEGvCYH1HQb1J03LsOQ&#10;R0NeteG/Ettr1qNrBblR88ef1ppikup51480FNI1Lz4NqwXOWVB/CR1ryyO4lgkLRuRzXt3xTHGn&#10;+4f+leKtZXIlK+U2c+nFRLc0hsI97cyHJmb8Diomlkc5d2Y+5qx/Zl3/AM8v1FRtZ3CNtML5HoM0&#10;itCHcfU0ZJ6mrCWFzJnETcevFO/sy7/55fqKAua11dm2uHhKZZDg896qyajI3CALXa6n4b017mZv&#10;t8cLNksr4zmuIitRJcPGHyin7wHBqU7ksgLSTPySzGtCztPL/ePw/YVZigjhXCD8akp2EFFTW1s9&#10;zJtXp3PpVzUbWOKFHXO7IUn1pgZtdPYaxapYxJNJtdRggKa5iup0rTLf7FHLLCrSMMndzxQBHp2r&#10;rHrzSxxNIkjrgj2q34wujeQrNtC5ccfhVyOGKEYjjVB7DFZniJSdPUgEgOCfagRyNyjyW7pHjcwx&#10;zWTFpVxHcRsdpUNkkGtuigYU11Doyt0I5qRUd87FLYGTgU3p1oA5pwFdgOQDxTa19UhBhEgHKnn6&#10;VkUAFFFFADw5KqnYHNel6P8A8guH6H+deZD7w+teiaPew/ZUt2ba6jv3poDXqjq5A06QE4zjH51e&#10;rK10j7Ii55L9KBF3RFA0uMgAEkk/nWjVDRQTpcIHv/Or9AwooqaG1nnz5UTNgZOBQB5P48uRJrpg&#10;GMRqM/UiuVrf8aAjxVd5/wBn+QrApoAooopiCiitPR/D+pa7K6afbmTYMu2QAPxNAGZWzonhnUtd&#10;lAtoSsXeZ+FH412Gh+AY4GE2pDewz+67V2sMaW8AhhUJEOiqMCiwrkXhXwHYeHSty7fab3H+sYcL&#10;9BS6/rq2+pG28osI15Oe5rSg1GSGLYRu9CT0rB1LSjqN69yZtrP1G2q0EYl3qc93IpztVTlVWuni&#10;lP2VJZflO0Fs9qy20+w05RLO5dgMhSep+lZV/q017lB8kX9wUmwSOogvLe5/1UqsfTPNTFgvUgfW&#10;uCVmRgykgjuKke4nmxvld8dMnNLmHynXyX1kSInmjbdxjORXPTyz6Rq7yWkpjYHKlDjg9qitNLuL&#10;khsbE/vNVq802O3hea4uHdzwv1pXHsQatrl/rUkb3su/yxhQBgCs6nzRGGQoSCR3FMpDCiiigA6D&#10;JrHudRkMx8ltqjjp1q3qUrpCEQH5+CRWO0bocMpH1FJgWtT16eO/ZCvmEH5mY5JqKHxDEDhrcov+&#10;yc1gMWZiWJJPXNJTFc7G31O0uMbZQG9G4q4DggjFcFVuHUruAYSZseh5pBc9DsL4I3lyAAMeCBir&#10;Grf8eq/71efJr94igEIxHcitA+L55rdYprdXYH7wOKB3NuGMyzpGOrMBXdxIIoljUYCjArz/AEvU&#10;ShjupYQhU5KOa3X8TSOFMMSAepOc0AdLVTU4hLp06nP3c8e1c/L4jvfKbake7HGBWF/wmGq7vmkX&#10;HcbRQBZwR1BpKkvdfFzpSYjTKnJxwSagjffCr4xkZxQBreHpUbU5Is5YRnI/KtbVdPhltpZlQCVV&#10;zmuY8JS+ZrkrORuaM4/MV3JGQQe9AHn9xH5sDp6jiueIwcGutvITb3ckR/hbj6VSltYZgdyDJ7jr&#10;QBz1FS3EXkTtH6HioqAL9lZrcQFicEPWwOPwqhpX/Hs3+9V+gDQtNWntwEb94g7HqKZqV19qnVgf&#10;k2/KKpgFiABknoKSgD034fwJJY+awyyDAz7k11sunWcwYPbp83UgYNct8PP+QVJ+H8zXZ1a2Je5V&#10;i06zhChLdPl6EjJqztGCAAM+1LRTEfPnjvSvM1m72H95C3p94YrggjHdhT8vXjpXtvjnRbptfluY&#10;gHWZQ2B1HGK5vS/B7xW7i4kUNIctlck1JZ5pRXoF74AMhd4JFQ9gD1/CsGXwXrEd0kIg3K/RweB9&#10;aAOfSN5GCopJPpXuPgTTo7bwnbxKRFJIzPPk4J54/SsTQfCNrpSLJNia465I4FWdcup4mSCLcqMv&#10;JHf2ouKx0N3q9hb3EdlbSAsx+Zh0z6GkYhmyAB7CuTbSjDp7XUsm2TgqKml1+Q2cccQKy4wzGmmJ&#10;o37i7gtV3TSBfbvVWy1I3szCOBhCP+WhNcrvM0u6aQnPVjzW3DrdpaWqxQRSHb03cZouFhdY0u4u&#10;LjzofnBGNpPSsGSN4m2yKVPoa0NU8TTCwlMUYjO0jOcnNcA2o3jS72nfdn1pMpXOsqSCZreZZUxu&#10;X1rmYdcuEwJFVwOvYmtO11a3uWCHKOex70gOkl12Z4gsaKjY5NR6fvvLwec5dUBOG5rOrpfD2n+d&#10;Yzzo+ZQRiMck0AZeo2szXrskTFTjGBV230qBYFM65cjJycYroY7YWS/a79BHbqCcN1J9MVx19qT3&#10;TMqfLFngDvQBJe3GjWXysN74yFUk5qoZ4WAKWyrkdCxNYepA/aUOOMVcvZ/s9i8gJBC4GPWlcdiO&#10;/wBRis05AeQ9FrCbV7xmJ8wAHoNo4qizM7FmJJPUmkpXKSLmtWRtrrzEX90/6Gsyu3uraO7gaKQZ&#10;B6exrjJ4WgneJxypxVGbI6uaXbrc3yRuhZOd1U61/D3/AB/v/uGgDPvYfs95LFtwA3A9q0NHsPOV&#10;7ncPkyFHvUOtoy6m5I4YAitjQYymnbjjDsSKAMpmYkkkk55rorJAlnGBn7uaa1jA0bIEwGOSRU6K&#10;EQKvQDApDHHkYrmpV2Suuc4JFdLWbcaZ5kjSI4G45wRQBlDcRtGceldFACLVARghBRDAkMYUKucY&#10;Jx1qQuqkAsAT0oAr+Fm2+IIhj7wYfpXotcboscUWrRyABSxPP4V2VAHNeIIit4km0AMvX1NZFdF4&#10;ijzBFLn7rYx9a52gDN1WHIWUDpwayq6C9TfaSDOOM1z9AGxpX/Hs3+9V+qGlf8ezf71dHo+mm6lE&#10;z8RIfzNAFjSNJLlbmcEKOUX196ztRtDZ3jR5yp5U+1dmOBgVjeILYPbLOq/MhwT7UAdH4H1C3stM&#10;InYqH6HGehNdrDeW1xjypkYkZwDzXmGi/wDIKi/H+daAJHQ4qkxNHo1FcCt9dqoVbmUAdAGNL/aF&#10;5/z8y/8AfZp8wuU0fE5A1GPJ/wCWY/mais9Fe9s/PSZQxOAprgdX1G7utQZppnYxnamT0FdT4X8V&#10;zi1+wSQh2jUlZc/zpdR62NK40S6t1yTGw7kNjH51XbTroKGERdT0KHd/KuP1XVb2fU7hmuJB85GA&#10;xA4rpvh9dXE9/cJLMzqqZAY55zQAEEHBGDVee0iuJYpJM/ujkDtXe3el2t4Mum1/7y8GuT17S5tN&#10;sbibdmILw49TQ0CZx2sX/wBpn8qM/u07g9TWZTJ5RDC8rdFBJrloNZu2v1kZyyk4KAcYoSG2dYAS&#10;cAZJq4LOOFDLf3UVpGBn94fmP0Fc5ceJltS6WkSvL0Ejfw/Sucu7y4vZjNcStI57k0WbFdHcy+LN&#10;BsIHS0tZL243bd8oAQj1Fc5Lr1tLKz/2ZEuewNYVFNRSFzM25dR0yeMBrd42x1QDiohaO0a3Fq3m&#10;IOePvD8KyamtbqW0mWWJsEdR2NFg5jqNP1QXDiCRSJAOvrW7ZX9xYTLJA+CDnB6Vg6VcWdyzyQps&#10;mPLA/wBK1Kkou6jq17qsge7mL7eg6AVSoooAztU+9F+NVNen+SKAHr8xq7qKhvKA++WwBWVr3/H4&#10;n/XMVLLXQyqKKKRR21Yev2QaMXSL8w4f3Fbu0+h/KmSRrLG0bjKsMEVRkcJWv4e/4/3/ANw1HqOk&#10;yWf7xCXiJ9OlSeHv+P8Af/cNMRY1yzmmuopI13BhtAHrWnpsD21hHFJjcOuKt1YsbcXV5HCxwGPN&#10;IZXord1nTkigSWCMKqDDYp2hWsE1pI8kSu27GSKAMCiruqWa2d2UU5VhuAx0qAWk5tjcbD5QP3qA&#10;IazdV6xfjWlTJdMm1GNhAhZ0GaT2GtyppN24fBb5kIZa9FtphcW0cox8wzxXmFrFLb6h5bIwZSQw&#10;xXdeH7kvC9uxHycr9KEEi7q0PnadKMDKjcM+1cZLNHCuZGArvnUOjKQCCMc159qlk0hZBjzI2IFM&#10;RSutRR4WjjByeMmsynyQyRHDoR+FNH3h9aANywi8q1XPVvmNd/p6qthAFAGUB4riV+6PpXb2P/Hh&#10;B/uD+VAFiormMzWssa4yykDNWI4pJXCRoWY9gKvTaLdW9mbiXaoHVc80wOSW6k03R4QAvmbypB+p&#10;qNPEThRvgBbuQ2Kh12QG7WJcbUHIA7msqgDo08QwFRvicN3A5pkniKMN+7gZh/tHFYUbokqs8YdR&#10;1XOM1qW95pKHe9kwYHgZ3D9aAK17qX2xcNBGrZ4YdcVteH4lgsHuHAXcfvE9hUUz6PewiNDHC55B&#10;2YxWdqOoiRBa2w2WyccfxUAUb24ia+lIkX53JXnrzXSeCZxb6kZDjGQDz615/qn/AB8r/u103hqX&#10;ZPEDnLR4H1oBntc00cETSyMFQDOa898X6xJeWhQAiEsAq5/WrE97cXP+ulZh6Z4rD17/AI8k/wB+&#10;m2SkcL4huPKsRED80h/QVgR/6LB53/LV+I8HoO5q/wCJN/2yPrt2cemax3dpCCxzgYprYHuNooop&#10;iCiiigAooqa1tpLu6jt4lJZ2AGBQB0XhnTpXje5WNnZuBgZ4raIIOCCD7122ladDpenQ2sKgbFAJ&#10;A6nvWV4l8gLEoUednqPSpZSZztFFFIZnakSskJHUGs3XUc3KSbTt2AbscVqagu6WAHOM84q48aSJ&#10;sdQy+hFIq9jiaK6C40FHl3QvsU9QRnFTxaJaImHUu3ck4pWHzI9HghEcCIwBKrg8VHJZ2b7t8UWT&#10;1OBmoG1qxAOJCSOwU1gzCK8vf3EjoZDyJPX8KzUWynJI0Z7HR3ZU84ITno2R+NY8uiWGnq09tcRu&#10;7HkDrWwnhxQwMk5K9wBSy+GJpFLWQeTHVSKtJrqZto56tjw/DuupJSAQi4/E1mT281rKY5o2RwcE&#10;EV0Ph+DZaNIVwXbg+oqhGpJGssbRsMqwwais7VLO3WJOcck+tdAdGVdMM5ZhMF3EZ4rGoEc54hjb&#10;7VFJxhlwK0fsX/Ek+z87tmcZ79azdeYm/jXPAUcfjXRr9xfpQM4Qgg4PUV0fh5FFrI+PmL4JqtqG&#10;jTm5aS3G9XOSM4xV3Rba5tUlSddqkgqM0AUtfs9ky3Kjh+G+tR+H/wDj/f8A3DW/dwLc2skTdCOP&#10;asDQSE1BgSBlSB70AdNXL67beTeeYq4WQZ/Guoqjq9uJ9Pk4G5PmFAjkCoYYIBHvVGbTUeZWT5Vz&#10;8wrRkjeI4kRlJGcEU2gYqD5lHvXpmi6UL/5d+yOMDIArzNfvr9a9e8Kfcn+i0AzbtLG3so9sKYz1&#10;J6mn3cZms5oxjLIQM1NSP9xvpQSeFaizNqE+45Icj8qq1Z1D/kI3H/XRv51VyPUUyhaKKKACiiig&#10;DO1K2eQiVOQBgirWnTuLeN0bay8ZFTcH3oVVQYUAD0FAG1aa5IpCTrvH95etWdbYPYxlc8sDjv0r&#10;GsrhLa48x03cYHPSr2jN51+7SFmbbkEmgDCntI5iskke5owSue1cK332+te5zCJYXMqjYFO7jtXk&#10;WraS8NzNNbrm3LEqB1UVSJZkUUVJDBLcPsiRmb2FMRHRW/aeHCV3XUhGf4U7VLL4aiOPKnZfXcM0&#10;rodmc2Mk4Fdb4f017bZPgi5f7o9KjsvD621yszyGQL0G3vXS6baTTXcbKh2q2Sx6UmxpG/b32omE&#10;I9qu8DG9m4/Kue1Lz/tzm4ILnuvSutrktYVbW/fe4VX5G4+tIEVcHGcUlb0dudQ0uAAquDyQOwou&#10;NPtLO0aQxGQr6tjNK5VjBrZ0jSIb+3eWV2GGwAtY7EFiQMA9q7DwfCbiApjI8zJ+mBTEQf8ACN2n&#10;/PSX8xR/wjdp/wA9JfzFdjd6UgRnhJGBnbWPSAwrw21k6uLVGZznOOlFkLSe7kuVOZW6KR92p9Sg&#10;86zbHVPmFc6rFWDKSCO4oEdpbW0l1MIoxknqfSuutLZLS3WJAOByR3Ncx4KvDdfaRIF8xAuD3Irr&#10;qaEzlfEOlxeb5jRho5OuRnBrOiVU2qoAUcACu1urdbm2eJv4hx7GuYGlXhlZViJ2HqeAaGNHVFFk&#10;h2MMqy4NczqOkvZ/vEJeI9/StS41YWkCo6g3G3lQcgViXGpXVzkPKQp/hHAoEjiNX/5C0n1FdlZW&#10;kt5IkUS5JAyfSs3/AIR99U1aFoAOTmTPoK9H0/T4tPgEcYyx+83rQlcbZi3PhhliDW8u5gOVbufa&#10;sOa2nt5CksTKw9RXoVIVB6gH8KdhXPOXU7SMHJFcYLa6EzGOJ9ytjKjoa90ktLeVt0kEbH1K1zXi&#10;EWUbpDBGqSry2wAD8aTQ0znbXzvs0f2jHmY5xS3MTTwNGr7C3GcZqWikBi6rpMk586FizgYKn09q&#10;55lZGKsCGHUGu7rF1+3T7Msyxjfu+ZgO1AzEswGvYQRkFxkV6/4YiC2ksozlmx+VeQ2P/H9B/vj+&#10;de3aTF5OlwLnOV3fnQJl2oLq5hto8zOFDfKM+tTMdqk+gzXC3l3LeXTNIxK7uFJ4FAkjzTxJIyTz&#10;FGIzMeQfrWBAs00qpGxznPXpXReLItt/cxxqcC4YAfiarWFoLaLcw/eN1oGWkBCKGOWA5PrTqKrX&#10;l2tpGGI3MTgDNMZZqneahHbKVU7pOw9KbHqcEkTEnawGcGsRWDThpMsC3PvSA1NImLyTB2JLc1q0&#10;yOONF/doFB9BT6YBV3TLtLO4aSQMQVxxVMDJA9TWxc+G722CvgEEArngmgBusaiZYI4o1ZVkG5tw&#10;5xUunaXaXWnI8kfzsDk5q7NpsN7EjXCFZQoBKnpVq3gS2gWGPO1fWmSYx8H6M5LS2+9j33EfyrQt&#10;dG0+zi8uC1jVfpmr1FAEH2K1/wCeEf8A3zR9itf+eEf/AHzU/U4Fb2m6J9ye5+oj/wAaQHPLFGi7&#10;VRQB2ApwAHQYrev9EVPMnSZETOSH4ArAR0kXcjBl9QcigCvqF/Bpto1xO2FUcDuTXlup6hLqd9Jc&#10;SsTuPyqT90dhWz4uvJpb9oZBsVDhVz1HrXNVLZSR6D4Wu1a1WEtwVBXPr3rdu4RPayRnuOK4TR/N&#10;jtFLZUhsr9K6Ya2zQlRF+8wMdwaLDuYx4OK7/wAAqDZXDY5D4FcRdwyQygyAAyDfgds13HgD/kH3&#10;P/XT+lUI7CsHULJo7nMa/K3PHat6kIB6igRxJGRg965i9g+z3boPu5yK6eoZrOO7+QpljwCBzSAd&#10;4GkCahMCD864Fd/nHWsHRNEFnsnYbCBwgH86qeMNQks47cROeW+dfUUxG5cara2xIaTcw/hXmse8&#10;1yabKQjy0PfuaxbeYXECyj+IVJSuOwEknJOTRRSqrOwVRlicACgDpPC9t8styR1+Vf610VUrGNLD&#10;TYlkYIFXLFj0Jq4rK6hlIKnoRVokWiiimAjZ2nHXFeezbzO+/Jfcc5616HVf7NaeZ5nlRb853YGc&#10;0mrgmcEsbswVUYk9ABVqLSr6Vtq2zg4z8wxXdbV/uj8qWlyjucnB4aupNpldIweo6kUmseGLZNBu&#10;3eWRnjiL5HAyOa62qeqqH0m7RhlTEwP5UWQXPGdBi87WraPaGLNwDXuEahI1UDAAxgV4v4Y48TWQ&#10;/wCmte1VI2U9UlEOmTsc/dxx71xdtC89zHEgyzNXZ6rBJc6dJFEMu2MD8aq6Voy2B8+Zg0uD9BQC&#10;PKvEkax+IbxQP+WhP41mAEnAGTXZarpdpc6tdTuxJkc454qO0061teY1DN/ePJpjMG30a6nXewEa&#10;/wC11rnNciIRWz9xitemN9xvpXn2ox+ZazD05oA5miirdvp09xg42r6mpEXtNup5iE2r5aDBPetT&#10;qcVDbW620IjXn1PrWjp0H2i+jXHAOTxVDK7o8Mm1gVZTXp1tKuoeHo5HOXWIFjjviuF16HZcxyAA&#10;Blxx7V0mjSiPTyGbAaDAHqaAMafWltdQa3lj+QEfOD04rTiljnjEkbBlPQisHxFagFLpcDPytWbY&#10;anNYNhfmjPVTRcR3EFvLcyeXEhZuuK0ofD9y+DIyxg9e5FQ+GbmOa5WRTxJH8tdZSbEZ1lo8Fodz&#10;fvH9SOBWbrHjHT9MZ4Y83FwpwVXoD7mjxLr4sLSWOBv3mMFvQ+leWO7SOzsSWY5JNAGjqeuX+rSF&#10;rmdtmeIwcKK0PD8gNtJHzlWz+dc7W5oVvPHK0jIyxsvfuaEBH4r0Y6jZ/aIVJuIRkAD7wrktN04A&#10;GW4Q7s4CsK9PrkdRhEF9Kg6ZyOPWnYpFXoMCtvQIMmSZhwPlFYTOikBmAJ6ZNdbpUHk2EfTL/MaA&#10;Zk69/wAfq/7lanhLW008vauo/eNkE9/asvXv+P1f9ystWZGDKcMDkGgD2a3voLgfK2G/umpDcwA4&#10;MyAj3rze18SIsAFwjmQcZXvUcniaQn5IAPXLUCsa1vMtzEki/wAVddp2lRWgWRvnlI69h9K8/wBA&#10;lJm+y/xM2VzXp+5Y0BchQBzk0IGOrz3xleC41P7IoyyEDI/z71qeIvFa26va2JBkPBkB6fSuR0+N&#10;7q+86Vt207mZjyTQwSN2CIQwJGP4R6VBfXws0U7dzMeBmnS39tCcNKM+g5rBv7oXdxvUYUDAzSGa&#10;Om6hLcXTJKwwRkCuh0x/L1K3bAPzgc1x1jaTzzK8Y2hT949q6w2s0duJ2UquQATwTQB0HiW9Xy1t&#10;UbLE5fB6Vn6TrTWP7qXLw9gOorEu7tLeNppnz9TyTXPHX7oSuyhNpPCkdKdxWPVF8S2RYApKAT1I&#10;6VP/AG9p3/Pf/wAdNeVxeImwolgB9Spq5Hrtm+dxZMeo60XYrHW6nr0l0GhtwUiPU9zRoWnvdzfa&#10;JDmFD0J6mudtryG7jLxE4HXIxV2HWZNNUql0satzgkUXHY9CorzebxxIIyBdM+eCFQA1kzeMr88Q&#10;ySDnqzk8U+YVj10kDqcVV1Jl/sy6+Yf6pu/tXjs3iXVp+HvHK5yFPQUyLWtQaVVMhkDcbMdaLhYm&#10;8Mf8jPZ/9da9qrxfw5G8Xiq0SRSrCXkGvaKkbCuZ13Wf3hs4XCjozA9fan+I9eFjG1vD/rDwx9K4&#10;iFpry7V3JIU5J9KYiv4iJHkYJHWsuyvpbOYOpJU/eU960/Ef/Lv+P9KwqCjrLm9VtJe4izhlwPbt&#10;XJnnrzmpBNKITCHOxjkrUEsiwxs79BQBGLO3WXzBEu6p6rxXsEuAGwT2NWKACt7QbchXnYdflU1h&#10;KpdgqjJJwK7C0h+z2scWMYHP1oBlHXYd9osgXJQ8n0FT6TN5unpk5K/KauSIssbIwyrDBqCxsxZQ&#10;GMMWyck0xFDxH/x4J/10H8jXOQ28s+RGu4gZIzXR+I/+PBP+ug/ka5gEjocVL3A6vwrdXVjchZIG&#10;Ea/MCwNd7e6vBFaboXDSOPlAPSvIIdRu4PuTv0xgnIqb+2r/AP57/wDjooA2dfSe48rYrvkktgZ5&#10;rGWwl+UylIlbu7Y/Sq/267/5+Jf++jUDOztlmJJ7k0Aa0dxp9j8yBriYcgkYUVe0jVJ7y8dJdoTb&#10;kADpXNVc0uZYNRhdzhc4P40XA7Sud8SAQFLlvu4weK09R1e002HfLIGY9EU5JriNSv7vWZ95UrEP&#10;urngU2wKEkzXNypI6kAAV6jAix28aKMKqgCuR8L+F77UtRheGIsqOCzEfKK7aeJoJ3iYgsjFTihA&#10;cxr3/H6v+5WVWrr3/H6v+5WVQMKKKKAO0urMMwuIBtnj5XA61i3es6hcZjlmYY4K5rp653W7WJJf&#10;OR0DH7ydyakDIJJOTzSgkdDSdTWxa6NwHuG467RTAzIbeW4bEaFvU1sWejohDTkO3Zewotbt5b02&#10;WnWYlx3VsVqvpethXcRwpgZAzmgDfh06y0y1E1xhiB07fgKwdZ8TwONm5din5UXk1x+s67el3S7u&#10;mxGSoQNxWPZ3ouw/ylSvvQIn1rWpZpj1Bx8o7AVWsLlp42D8sp61TvUea/8ALiVnc4AFdp4f8Mm0&#10;hL34VmYgqg7fWgDNtNPubxsRRnHdj0FXJdEuo3EccBkOOW3cV1ioqKFRQqjoAKdSGcnJa3UUai5u&#10;44FxzGDzj6Cs2dYg+2GV5OepXFdXJo6XN2091KZR0VQMYFWobC1twPLgQEdDjJpgcdb6dd3P+qhY&#10;j1PArUg8MylszzKo9F5rpgABgDFFIDMTw/YpGA0TN/tEnmtCy0m2kuYYY7dAxYAMFyR71r2qvdaN&#10;cxdfJIdf603Qv+QxD+P8qYHKpGLb4hLGzcRzAFj7CvSNU1FbC13DDSNwoz+teY6+rweNXcHG+YEY&#10;+uK6G+vZL6YSOMYUAD0oEZl7by3lx5hfg9cmr+mWUUk6W+SoPcDrUVb+hWu2Nrhhy3C/SmM43xha&#10;fZ7hFTJjQ4yffFcvXoviG1E91LHKPlcAivPpIjHO0RPKttoA6vwToK39011cpmFBwM9an8aeGIba&#10;zuLmGICMgYOehJrsvDeniw0eFeC7qCxql44heTw7MyAnbjIH1FO2hN9TwIRSFyqqxI9BWpZfagcS&#10;j5McEnmr+w/3T+VOSJ5JFRVOWOBxU2KNDRrMz3HnN9yM/ma6WoLO2W0tliXt1PqatwwyXEqxRKWZ&#10;jwBVCGKrOwVQSx6AU6SKSJtsiMrehGK6vTdKh0tDPdOnm+pPC1ma7qdteqsUC7irZMmKBHKa1GH0&#10;yXOMjBGRWVpWjeevnXKkRn7q9M16ZbWmmapaRqSPOCBWwcHis3U9FksB5kZMkJ745WlYLnD61ptt&#10;aWySQoVO7B5rCrttRthdWMkeMtjK/WuJ6HFJjCiijr0pAFV5jM0gjj+UEctWna6XfXrqtvayyFum&#10;F4Ndjo/w2urlBLqMvkKRkIvJppNhc88tdPkmmA2tNIeigZr0Tw38PZbnbc6qDFFziEfeNd5pPhzT&#10;NGjAtrdd/eRhkmtaqUSWyC0s7exgWG2iWNAMYUVwWpqy6nchgQfMJ5r0SuJ8TQ+Xq7NnPmKG+nam&#10;wRx3iKALBaz93Zl6emP8a5+u08VxoPDemOFAYu+TiuLqS0FFFFAHSatqVxFcNbx/IuPvdzWHfNPb&#10;Wj3csUjKOckda7C7treO5E9wAHj45NYHibUTNpM8UEe5cc5HWkgONm1yd2XylEYBye5NdRd+LbI6&#10;WvlSN9odQCqr931rlrHQ7i7Ad/3UZ7nqai1axSwuxEjFlK55p2JueleCUSJP7VaQeXLmMDvj1/Ot&#10;fV9dWJHlkkMcSg4UdTXn/hLXI7Ozmt7iTCqcxhm9apeJtWe5m+zhsjqxB/SgLmVqV42p6jJKowrM&#10;Sq+gqzp6x2wZnnTLfwhqyKKAPR/C32eR7iUeWzDADcZrY1HVYbBB0eQ9FBrzvRyRatgkfNW1Z2M+&#10;oS7Ih0HLN0FIovS+I7twwRUQE8EDJFXdGt9V1C/Sd1leNRnHrx6Vjy6VeRTrEYSSxwCOhr0vws1r&#10;p8Aa6u4Y5FQIFZwKAZV/s688p5DbuFTrkYqrXYXHiHSoSiPeRN5mR8h3Y+uK5uV7RNSZ4k863zkL&#10;nGaLCTL+kaH9rRbic4izwo6tVLVbBrG8ZQpEbHKH2rsbKXzbdf3DQ4AG00txaQXabZ4w4HTPaq5d&#10;BXOb0/TbmG5ix80FxH8xxxgjoabpllNa68kbxkbcnI6YxXWKqooVRhQMAClwM5xzRYLnjHjElfEr&#10;kEgg5H5mtlfuD6VnfED/AJGpv9xauTSeTaPJ/dTNIpEm9N23cNw7Zrq9I/5BsX4/zrzPRLM3dw1z&#10;KzEK3HPU16nZQfZ7SOLOcDmkBy/jC8Fo4YHEjR4UVy/hjTH1jXolb5kRvMlJ9BW744ga6uYfJR3k&#10;T5SqjPWun8I6L/ZGjp5igXE3zyHuPQU0Js3wAoAAwBwBUdzAlzbSQuMq4xUtFUScRpumLcap9nlj&#10;+RCd/wCFN1HS5bOZ38jbDuO0jniutla1sC8m1RJIc7V+8xqolncak6y342QjlYR/WkFznbDS7i/c&#10;bF2x5+Zz2rq7HTbbTY9y434+aQ1NNNBY2+5sKqjhR3ritd8TszGNcg44QHj8aB7mn4ggIlMpvA4P&#10;IiJ5H0rCrmzdTmYzGRi5PJzWpBqkTp+9+Rh+tAGirsjBlYqw6EGuw0O++22RjlO6SPg57iuLilSZ&#10;N8bZFWbe6mtJfMhco1AF/XrWC2vsRAjeNzL2FZunaZpU12EvIlRG6MFHX3p09xJczGWVtznqauxa&#10;PNNp32qNgx67O+KAL4+HugyjzFEhDcgq/FaVj4R0Ww2GOzR3TOGfk1jaLrb2D+RcEmAn8VrsYJ47&#10;iJZYnDI3QimrCdwigihQLFGiKOgUYxUlFFMQUUUUAFcV4nlWTVtoBzGgU/zrta8+1KR5dYmLHJ83&#10;A/A0mNEHjlQnh/SQFA4zjHtXAV6F8SyRFpig/LhuPyrhrOza8eRVOCqlhx1pMpbFaip57Oe3CGWM&#10;rv6VpW+gSSRBpZBGx/hxmkM6HxZtiuzEq4Bbd+lcTrd3LZ2QeEgMzYyRXXeKp1l1hwjZVQPzrzrX&#10;tSW4f7LGMqjZLeppkl228RwG3JnQrIuOF71j6vfR390ssasFC4+aq9lbSXd3HFHGzknkAV01z4Ym&#10;8pS1qwxwNhyaVwORoJJOTW3ceH5I2wPMQ44V160sPhXUpZFXyiAe+DRcLGHTlRnbaqkn0Fdba+Bb&#10;h+Z5Qgz0710dj4VsLNRuBkbv2ouOxieCfDsuq36WkuUjyXkI7KK9ntNF0fSoCsUESJ3LnP8AOuOt&#10;kWzObYCI+qcVKWkkJJLMT170rhY2NZm0x4lS2RfNVvvIMAVxOrKBdggdV5rbIIOCMVl6wpKxuBwM&#10;gmhbh0MyKNpZVRRyTXdeHtOFxcLvG6KEc57muU0SNpr/AMtBlmGBXqFtFHpWmqGGSoy+O5p2uxX0&#10;L9FZT60u7EcJYe5rSicyRK7KVJGcGrsSPooooGeP/EI/8VQ+P+ea1S1K9C6VBb5JkkRSxPpS+MpR&#10;J4juFGcoxU5+tYks0k23e2di7R9KzLRp6DeeTcmBjhZOnsa9B07VzuWG4PHQP/jXlCsUYMpwQcg1&#10;2lhdC7tI5Qfm6N7GgDsLOSAa5OkigyPjYSPat2uSsLSSfUrd5JMMw807uvXpXW1SJYVTuL4LL9nt&#10;wJLg/wAPZfc1X1ae4WS3trc7fPOGYDlRVqC2t7CJ3yBxl5HPJ+ppiG29iFl+0XBElwf4uy+wqG/1&#10;eG1BSMiSXHAHQfWud13xeVla204gqvDS+v0rnv7ZmZlPljHf3NK47FvWtelad1zmUjr2WuZZizFm&#10;OSepNa2tRBjFcKhBcfNxWfHZXMiB1hfYTgNjikMgqW2ga4mEY49T6Vqad4euL6RlLKm1dxBPNX1s&#10;1sgIwFzjkgg0CGwwpBGEQcD9am8t/L8zadmcbscVo2GjTXZDyAxxZ5J6n6VvS2EEelyW6ABdpOT6&#10;+tMLnFzSeVEX2lsdhWoNcSQW81kZEMahHVuhxWZKm6N0z1GKzrGbypDC3c8fWgDqZYo9Uha4t1C3&#10;CjMkQ7+4pmk6tLpk+1stCT8yelTeGv8AkIP/ANcz/MVa13Sl2m7gTn+NR/OgR1EE8dxCssTBkYZB&#10;qSuN0DV2tZltpmHkMeCf4TXZAgjIOQapCYUUUUAFU00yySd5hAhkZtxJ55q1I4SJnJACgnJ7VwUe&#10;sXsF08qzk7myQeQaGCIvif8A8w7/AIH/AErnfD0WIJZc/eOMVc8aas+ppZCSMK0e7JHQ5xT9Lh8u&#10;whQclhn86l7lrYsSWYvlERjL85AA5q2thdlQVtpSO3ymup0XS/sMJkkwZnH/AHyK1qLCueJeJtN1&#10;K+vQ9q7KD945PNZdl4EupZd17OsaZ5C8k16BRU3KsUtO0q00yBYraJVwMF8fMfqau0UUgEKg9QD+&#10;FLVi3sbq6OIoWb3xxWvbeGJWw1xKEHHyryadguYFXbXS7u85jiO3P3m4FdXa6RZ2g+WIM395+TV8&#10;AAYAxT5SbmBbeGIlw1xKXPHyrwK2Leyt7VNsMSqPpU9FVZCuQPZW0jFnt42Y9yoqld+H9PvI3VoQ&#10;pbuvatSiiwHOaH4Ui0e+kuWm81sYjBX7tdBKiyRMrjKkdKfRQBzunbPtyhk3DOB7V0VMSNI/uIq/&#10;QU+m2JBRSAg9CD9KztZ1EWNrhT+9fheKQzyDxZ/yM99/10rEZlRdzEAeprS10k6xOSck4z+VZF3G&#10;0tsyL1PSoLFjuIpWKo4JFdB4fu9krWzHh+V+tcH+8t5e6uprZsr3zcMDtlXmmFz37T4Y/stvNtHm&#10;eUq7varlc94X1+31PSYQWCTRKEdc9K6AEEZByKZBR1bU4tKsjcyKXOcIoHU159qOt6jrUrIGZYSe&#10;Ik6Ae9eh6nLbJbEXDDBPAxk1ylzeWKpJ5EMEMStksOv4mhjRi22kdGnb/gIrRW3hRQqxrgcjiqEm&#10;v2CISJC5HYLVNPFMYnBa2JjGe/J9KQzpPLSOITXLBIc4BY/ePoKglne6ZY0XCA/IiiubjvJ/ENw0&#10;d5NIFX5o404Uf5zXXabBBoUCqC9xduMqrc7PahAycwppdkwY7ruZdoUfwiptM0T7k9z9RH/jWna2&#10;6S7buaAJcMOc9qszTxW6b5XCj3NUSSDgYFYGu6iVP2WJsf8APQ/0p954gjUFbZd5/vHgVxt/qUkd&#10;wQuGbqxNDYF+sm9iMNxvHAY5FXrCdrxMbR5mcYHerV5YvG4iuYiD1ANIZp+E5RNds4BH7s9fqK6m&#10;6kiitpHmx5YHOe9Zmg6Z9kh86RdsjDAHoKzde1H7RN9njP7tDzx1NAupn3sCQT/um3RMNyN7Vs6V&#10;4jFrbrBcozKvRwcmsDzD5JjOCM5HtTKBnodtqlld/wCqnUk/wk4NXK8wBIOQcVZXULxVCrcygDoA&#10;5p3FY9Dfy3RkcqQRggmuE1fS20644IaF+UYfyqi0sjMWZ2JPUk10mhpFqGk3FrOC2w7gT2z6Ubhs&#10;eeeIf+WH412fg+yE0Uc8iBkjjAGfWuH8QEi+VMnaF4H416P4UubS38PwBp1VyMsGOO1JblPY6Sis&#10;c69HJdpb2sRlLHBboKs3+ppYuiNtLMM4LYxTuSUf+EV/6ev/AByq7eGLrcdssRXPBJNdXRS5UO7O&#10;eg8LoMGecnjooxzWlBo1jBgrCGYDGW5q/RTshXEACjAAA9qWiimAUUUUAFFFFABRSEgDJIA9TWLq&#10;viW10+CRoh58iKTtU8fnSuBt0isGGQcivJrvx7rd/wCZHbRLCpPHlqSyj61saX43s9N8MxxXMss+&#10;oDcGTByCScZNK6HY6HXNfezn+z2u0uB85I6fSufl1jUbnG64k4/u8fyo8D2i6xa3N3qG6UCTClm/&#10;GuyMumWAbBgjI6hQM07iMHwpcy/a5oGYlSu7k9DU2oWV7f6qPNhxEvAYHjbmln1rTba6aSzhBuGX&#10;G7oCPXFZl5q13enEkm1P7q8Ck2hpM878QK0PiK7Q9V4Iz7Vk2d0LuIuF24OCK1vEkTR6yz5z5ibv&#10;6Vz/AIfZXZ4XIUB85NJLQZPe2vnx5UDeP1rLg3R3KdQQ3Nevab8P01KwjunuDBv5VQucj1qdvhZF&#10;u3JqOCepMX/16dmK6OEsdSu9OdntZTGWGDxnNTTeP9Xssol4WYjoFFUPFNsdCvJbITLKwOA6+lcn&#10;kk5NIqx6R4QTU/FV8z3stwbQE72Dnn2rv/8AhENLWwmtUjYeb/EWJIPauO8E30WnaGiG5EeW3YLY&#10;zxXbQeJbG8gJtpA0o42n+dIDynU9Pl0vUJbWYEFDwSOo9ap10PjB2k1dHc5YxjP5mueoAtafcG1v&#10;Y5AcDOG+lelaFaNc3H2uT5kXoT3NeY2tvJd3UdvEMvIwUCvatNsxYadBag58tACfU1SEyW5uEtYG&#10;mk+6tcbe3b3ly0rcA9Fz0qXxLrARnzny4jtC5+8ayrW8hvE3RNkjqO4obEixWdfWDSO0yNzjla0a&#10;KAKnhWBn8QQBlbapJb8uK7u5gjudYjWdl2ImVQnqc1meG7eQXTzmMiMpgMR1rY1O4tbVFmmVWkU5&#10;jHfNAiHW9RFnamNCPNcYAz0HrXn41iJ78wYyCcB89TVjxBq0jK7yNmWThR6CuRVirhgTkHOaCkjt&#10;6d5b5UbT83TjrUFpMLqCORf4h+tdpLCsWmHgF44jtbHI4oEchTVkRmKqwLDqAelZ2tyvHaKUcqS/&#10;JBrM0VXkv8iRlwMn3pDOmrV0K/jsbqQzOVjdCOOmazooZJ32xoWPtVifS7qCPzGQFQMkg9KYjkfE&#10;JzqAI7r/AFNbWmSebp0LYxhcflXNajP9ovpGzwDgc1uaHLu07DYARiBSKOw8MKTfyNjgJ1qnrVz9&#10;p1OQ5+VPlH4Vmf8ACUw2UJs4iMufmkQc/nTZpGBBB685oFbU9SoooqyQopjzRRKWkkVQOpJqnLrN&#10;hC21rhScZ+XmlcC/RWVJ4h09ELLIXI7BTUH/AAlFn/zzl/IUXQWNyiuWm8UzNjyYFX13HNZs2r38&#10;2N1w4x/d4qeZDszuiyg4LAfjVafUbS2DeZOgK9VBya4N5pZGLPIzMepJqCS4ijG6SVVB7s1LnDlN&#10;nVNamviY0+SEHgDqfrWVVGTV7GJtrTqf93mmw6xa3F0kERZi3fHFTqyhmsRpFpU5jQKSQTgY71yF&#10;djrn/IJm/D+dcdTQHV+GLgx6dLEspXL5Zd2M1en1Szg5luEznBwcmuBuBO0RWB9rHqc1gzSTb2SS&#10;Rmwecmna4m7He3Wtxf2sl1BlkRdpBOM1Bf8Ai6WJTtVYw33cDJrhcn1NOaR2RUY5C9KdhcxvSa3/&#10;AGjL++di2ON3Sufsbr7Lebj90nDU+D/Xp/vCqTfeP1qooLns/hHxybGNLTUJDJa4/dydSvt9K7+f&#10;XNPbS5rmO9iCBDht3fFfN2kX2xhbyfdJ+Uk9K3hvbCLk56AUrtaBa5j62sr3jXDuXEhzk1l12k2i&#10;3rWZlks5TARy23iuSu7ZraYqR8p+6aRZu2eoWogiiMoDBQDmuy8L2qMjXxIKn5UPb3rymum8Oxat&#10;fp9mimdbRR0J+WkB0viRDdazHHB87bAMDtyaoXOi3NrbvNIU2pjoetdPY2EVjCFX5nP3nPUmpbuH&#10;7RaSxYBLKQM+tAjhIpZIJVkidkdTkMpwRXU6P43u7WVFvmaaHPzHvS6L4Gu9QulM8iLaqfnZc5Ps&#10;Kk8U+E7XTZC+nzO5xkw4yRz60xaGZ4n1W11K8DWYYRfeO7uaxYZ5IHDxOVb2pjKVYqwIYHBBpAMn&#10;FIZ2WnTvd2ccrAb2zwBXV6XoOdlxdfUR/wCNUfCNvFEVEhQOiAKvqfaupuruKzhaWVsAdB3NUQ2Q&#10;3t7BpttkgDAwiCvNLnXNQ1LWH2bWXOAD0A9a0PEOrGRZZnOGcbUXPSuStrqS1dnjxuZcZNA0i9rY&#10;H2kMZgzYxsA6VlU53aRyzsWY9SarT3ccAweW9BSKO28GkXE0cLt9x8ge3Wu9vv8Ajxn/ANw15R4L&#10;1ZF1mNS4jLnoa7zVtW88Nbw/cz8zetMlnD+IJAZYo+cgEmtTwZZRXLyNJyM8j1rB1uYG/bcVCqAo&#10;Oa1/DczwW7SRthg5/lSH0PRIoY4E2xoFHtWX4i1OOw0qcE5kdCqgds1Hc+I7a205pnOJQMBSOprz&#10;jW9ca7kead8RjkKTyaVhFLzAZWTuBk1IJHCbA7Bc5xmq8OJD56nh1HHpWtp+lS3jK7ArDnlvWmUL&#10;pNl9puBJIMRIc59T6VvXJ/eAA8YqYW6JAIo1CqvSqjqyNhqAPSbvX7K2DBH81x2Xp+dc9ea7eXTf&#10;K5iTPAQ4rmbzXLW1YoMyOOy9AayrjxHcSDEKLGPXqaltsVjqmkdySzMSeuTTCyg4JA/GuHbULtmL&#10;G4kyT2aoXlkkYs7szHuTRYZ3UlzBFjzJUXPTLVUl1qxiLAzbiOyjOa44knqSaSiwHSy+JYhjyoGb&#10;13HFUpfEV24YIqICeCByKx6KLAW5dTvJmy1w/THBxVUsT1JP1NJRTAKtadcpaX0czglVzkD6VVoo&#10;A2tR8RwyQSQ+UArjALn+lcxDfiW6MQHyn7pqtqRaW5WNMttHQCtnw34Y1HUZnMERYBcsQOg+tNIV&#10;xlY19ZOsu+MM+8k4A6V32teELnRtKS8mPVsEZ6VzVGwaMw0024Y8qF9yalXSXwd8ijHpzVm+vPI2&#10;rGw3g5I9qVNRgkiJY7WxyDRqKyMtQgukEZJAI5Pes9vvH61diI+0Ke26qcilJGU9QeauIhF+8PrX&#10;r3gDTobu/e6lIPkKNqEdSe9eQV6F4S1K30+S2nkdh90My9AO9Eho9naNHjMbKCpGCMcV4z8Q9ATT&#10;L1HtwTG43BfT1rv5fHemCYxQ739HYYU1yGr31x4m1mOCNVyDsXHSoY0cdoXh+bVr2KPBCMcnjtXp&#10;Uo07Q7RIoSFRF59WNNuVtvCuktFE6veSAZNcZNPLcy75XLsT3NIZup4l/wBKO+L9x2x96uq0YQaj&#10;dwDduifng15tLE8MhjkUqw6g1p6DfXltqEKWz8FwSD0oA9mvJ4tNsGZFVcDCKPWvHdQ13UDqFx+/&#10;/wCWh/hHrXYXF3PdtumkLn36V59fc6hOBzmQ4/Om2JKxA7tLIzscsxya3tB8NzalIskuUhBycjtW&#10;n4e8JtKUurnG3sK1dYv59/8AZmmKIo48CWbsKQDLtoIJwtr8oj43g8k1n3WrRZzPdb2HHLZNcxfS&#10;yfaHj+0tMoPXoKs2OgX98glSCTyz/EFJzTCxWv7xry5Lc7BwoptvYz3B+VcL/eNdHB4cmgORZTM3&#10;qyGun0fw5tK3N8FCAZEZ/rQFzA0PwWL5RJOSIc8seCfpVPWvhnd/aDLYkSxkn5d2Gx26132oeI9J&#10;0eEq86Fk4EUfJ/Kudf4kQG6CR2biD++T835U9BannA0q40fUx5mUlhf7rCr8+p3U7ZMhUei8V0nj&#10;iQTCymAxvDNyMHtXDX10tpbNIfvHhR70hozNdut0iQq5JHzN9a19G1C5SySRZSGYEGuSAkurjHV3&#10;Nbmj7o47i3cfMhzTBPU0dYv7lrFpDKSyABTXJy/aJB5ku8j+81a7yKdAxJJgsSATzzmrun7bjTIh&#10;IikYxjHpQG5d8GWMmszrEoAVWBfJ6KAK9Svo4LKwS2jjAB6H0xXK/D1LOxnuYQVWWTBTPU+uP0rq&#10;tb/5Y/jSAyKr3EsUbLvXJPpUepTPDa5jOCTjNYoimm+YI7++M0AZBJZiSck9TSUUUhhRRRQAUUUU&#10;AFFIWUdSB9TVWXU7OJctOnXHBzQBborFm8RwLxFGzkHvwKzbjXbubIQiNefu9admK6OpkljiXdI6&#10;qB3JrPn12zhbClpD32iuWkmllOZJGY+5qOnYVzufCPmeJ/EkdiI0jVhkuTyFHWveBqeh6Dp4iFxD&#10;FHENuxfvEjjpXy7ot3LY6xbTwnDhwPzrtJpWmlaR+rEk0XsFrnWeLvGS69CtnbQGO3V925jy34Vy&#10;FFQS3kEL7HfDfSluVsYl0xa6kJ/vYoNpOFVvLJDdMVZtrcXV48n/ACzDZz61s8AewouSlc5naVk2&#10;kYIODTtViEd5kfxqGxiiVg1y7DoW4o1aTfeYxjaoFUtxFGr2nXptZgrN+6bqPSqNFW9QOok1C1jA&#10;zMpz6c1V/wCEgELq9urhh/FnGKxUgmkGUjdh6gUjxSRnDoyn3FTyod2a1z4jubhgxG4ju7E0umS3&#10;+qavBFEercgdAO9ZtrZyXUuxRgd2I6V6ToNha6Bo/wBplA82QZLdz6Ck7IFdk+taRLcvHNboGfG1&#10;xnFGj6e+nGS5vCI+NoyaTTLq91DUjcZK244K9ql8S/8AIPT/AK6D+VQUUtS195S0Vr8iZwX7mpfC&#10;miSapqInkU/Z4jlmP8R9KydL06bVL+O2iVjuPzMB90etdlqus2nhqyXTNLVWmH329Pr70AdBfXyw&#10;p9nt8DAwSO1cTrd5dPMbO3jf5sbmA5bNWNM8QW1/+7d1ScfeBPBNaYv7SzuEkmlQbCGIyM4oEHhv&#10;wQgbz9U2s4/5dwc49Ca7h5LaxtxvZIo1HA6Vxmm+MdOi1CZri4bY65LbTyfSsfWPEdvqK3B+0OQw&#10;OxSDx6U7is2dHqnjeGGGT+z4xNIDtXd659K4rVvEmtX5ZLmV4kbny0G0UzQNg+0O+PlAOT2qS81y&#10;EZWGMSerN0ouOxgnceWz9TWt4aisptYjS9YBcZQE8M1Y2reMY5beS2t7YbjxvzwK5Vr25aZZfOYO&#10;pyCD0osDZ7B46wPsQHbdx+VeU63JI18UbIVQNtXT4pu7uUPqDGYgYDDqB9Kz9Uvor10MaEbRyT1N&#10;MXQk0aPdcPJxhRiprYvBrMivz5gODmpdIi2Wm8gZc5qLWImGy4TIK8EimTfUqWVs14ZYizBFBYDP&#10;Ga3NJGNOjH1/nVDQckXHqQP61pafDLBaiOXbkE4xSZaLsUjwyrJGcOpyDW/F4pmkgaK8UPtX5GA5&#10;z+dc27rGu5zgetKWCqWJwAM5pDOntNWhvpBA8JDMeAeRV57i3tyEZ1X2ritL1NPtTSID+7yAfXIq&#10;/bkyKzvyxbkmgRnUVnf2kzcJF8x6c1Ii3kj5dti+gpBcu02SVIk3SOFUdyadXOeJJQZYYhnIBJoQ&#10;2WbrxDCgZYFLt2J6VjzavezcGYqM5wvFUaKuxFyR55ZWy8jMfUmo6KKACtLTdLXUI3Im2Mp5XbWb&#10;XQeGf+Xj8KGCMu70y5szl03L/eXkVUVWd1RQSzHAA7mu+IDAgjINcs/m6FrsN5HGGEUoljDDg4Oc&#10;UkxtHWeG/hfrd3exy3sLW0SkNg9TXoVz8OYLeykn+2OWRdxUjj86p2fxQuLmzWdrUJI6/cxwD+dY&#10;uo+LdU1AuDOyRsMFQetDaBJnNahcCyLKCGbJC46Vz7MXcs3UnJq3epPJdOzjAzwSeKqBcnGRQgZs&#10;WE8UcEcZYB25+tXm+6fpWHp8Qkuxk8LzW7SY0cyQRJgjBBqG7JN1ISc/Ma0NQh8q7yOj81nXP/H1&#10;L/vGriSRU+JlSVWddyg5x60yiqA1/wC29qbUtwvHHNRf21OTzHGfwrNwT0FTx2dxIQFhbnoSOKVk&#10;O7Nu01SCchGHlue3Y1uLPPfNb2skp8sMFUY6Vylvo87ODKQig8881uxuIDGgkw4+6SeTiodug0dw&#10;JbPSrZYTKqhB0zyax7q7l16eOys4CctkE1iDdPMAzZZjjLGuinv7TQ9PNnpriS8kGJrgD7o9BUjJ&#10;7/WrPwrpzWFhta7Zf304OcN6CvPLrUp7l2YsRuOSc8mrGqI8nltyxJwfUk0reHb9Lfz3RVj9SaQF&#10;G0nMFwGPQ8GtDU7kwWm/LbiQFINFl4dv7yT9zE0gUZbYCeKp+IC8RjgbKkE7lI5FNAy1barbzr8z&#10;7GA5DU2fWLaLIQmRvbpXN0VVibnU6VezTwyuXIyxGAe3pVXVr8wr5MTDe33j6VlQX89tCY4iFBOc&#10;45qCWV5pDJIcseposO4yiiimIKkgiM88cQHLMBT2gC2izMcMzYUe1XNFiBuGlPWPoKBHc6zpmm6b&#10;YwRwErOAPlBzke9VL3w276CboSE7lDFCvSugi0yz1y2hvXDpIww209SKreKbryYYLGI7VxlgPTtQ&#10;See6LmK/kiY4+UjHqa6GsO8/0O9jvVTcOjD3q7Bq9rNwX2N6NSZomO1RSbIkMRtIJ96qR6ipsHil&#10;J8zbge9XNQZX092Ugg45Fc/SBl3TJxDdAMcK/FdHFeRwpgsuDyOa4+jJoFc6C2tEgAJ5f1qzRRSK&#10;CuS1pJX1GZtrMiY5xwK62mShPKcuBtx82aaYNHBhiFI459qSnylTK5RdqknA9KZVkBRRRQAV0Hhn&#10;/l4/CufroPDP/Lx+FJ7DW50FMkijmAEiKwHIyKfRUFABgYHSiio550t4979KAEmt4p8eYucdOaxL&#10;uNI7lliI29gKuXN887rDa5Jbjgcmul0TwslsVub3EkpHEZHCmlKSirscYObsjntOtGiHmvwzDgVo&#10;VvXmhoVZ7c7SBnYelYJBBweopRkpbDlBx0Zl6t96H8ayLxSl3IGGDuzW3qUMkpi2KTg4OKzNTt5V&#10;umcoxTA+bFaxM2UKK6DQvDjaijXV2WitEGcjq30qw+k2ZvWeGI+WThEJzRzq9h8jtcp6Na7Y2nYc&#10;twv0roLewlmXeQEiHVjWhaaXBbQrJcYGP4egFV7/AFLz1MMS4jz19ayc3J6FqNlqVruaGUqsMQRV&#10;4z61y2syTi8XPyqvKEV0Fc5rFx5t35YPyx8D61UVYlmtpt79qg+Y/vF+9V5VLsFUZYnAFcnY3RtL&#10;lX/hPDCum/teHTXiuCnm5yVWm0JM1ZDaaLH5106vcAZWM9FNYcOrX2va1HDvYRF87R0x9Kwb7ULj&#10;UbhprhyzE5x6V33wzsNIQSanqF5Cs0b4jjLgHjuRRYLnp1tHp/hrRw8zpH8uWYnljjoK8D8VanFq&#10;2vT3MK4jPA98V0/xA8VtqV2YoH/crxHj07muOtrFDD9ouHwnXFNCKOxtm/advTOKbXR+RFNaiJF+&#10;RhxisS4s57Zv3kbAdjjrQBXooopgFFFanhx7RPENib6FJbcygOrnA57mgRTunLNGp6KgA/Kr+if8&#10;tvwrt/Gngy2gnN9ZwbbaQDdsPCH6elcW5i0gfIGcyep9KBHRWOtXGlK2x18tuqv0zUV9fS6hcmeX&#10;G4jAA6CuQuL2a5PzthQeFHSp49WuUXB2t7kUBY3JYkmjKSDKntWbc6RGI3eJmBHOOtMj1o4Akiz6&#10;kGrTapbeUSGO7HC4oDUz9OuBhrSU/u5Onsauf2PP/eT86xMndkcHOa6nTLv7Xagsf3i8NSZSM19L&#10;uVOAob3BqF7K4Q4MTfgM10tFIdhYIXuJljTqavXulG1g81X3AYyMVp6dYi1iywHmnqfSrUsSzRNG&#10;/wB1hiuaVX3tNjqjR93Xc5CqmpxyzafJHCCXI4ANdQ+hxEfJKwPvzUttpMEHzP8AvG9+lX7aJn7G&#10;R5KbC7BwbaX/AL5NH2G7/wCfeX/vk17LJbQSj54lPGOlZOo6WsUfmwBsDqvpTjXTdhSoNK55ZJbz&#10;QgGSJ0z6jFR130kaSptkQMp7EVTuPBslxGJLVChIyMng1rzpbmXI3scbW94dkSJbhpHCrxyTWVfW&#10;M2nXTW9wAJF6gHNNt7We5bbDGzeuOlVuhbM6mfWrKHcPM3sOyjNV/wDhI7T/AJ5y/kKrWvhwkZun&#10;Kn+6vatrTfB1vcMSyuY/7zH+VQ3FK7KSk3oQWOqQX8jJGHDAZwRTpdK1DUr3ZFA3ljo7cLXZadoW&#10;n6ZHtggXPdmGTWl06Vi63Y2VH+YxdF8PW+mRrI4Elz3f0+lbVFFYttu7N0klZBXOazY+RL56D925&#10;59jXR1T1VGk06UKMkDNOErSJqRvE5OtO00uJ4GuL5R5GOFbvS2NlHEgu7w7Yx91T3qC/v3vJNq/L&#10;EOFUV0NtuyMElFXY++1ATIsFuvl26jAUcZqS1hhs41ubkjceUSqaqLZg0q7n6hc9PrUUkrytudiT&#10;/Kjl0siXLW7Jru9lum+Y4TPC1Wooq0rCI7hzHbyOvVVJFcgzFmLE5JOTXUak5jsJSO4x+dctVIlh&#10;Ti7MoUsSF6AnpTaKYgqaC5ltiTE20nqcVDRQA+WV55DJI2WPU0+S4eSCOIk7U9+tQ0UAep/DfSrW&#10;7s/t07CSWJtqxn+H3rudS0ey1W1aC5gQgjAbbyv0rxzwtqt7pEbS2zldzcqRwwruR44SfRp0uEaO&#10;8ZSqmLpyODUgee65o0OnXVzGdy+U5Xp15rn63tZmkeAs7lmdvmJOSaw0jdzhFLfQUwG1ZtbSS4bK&#10;/KoP3qsWumM5DzfKv931rUzFAgGVRe3amI7Lw54mkaJNH1ENcwzHyxIzfMM1zXjvw/Jo1ym0l4Cc&#10;o2Ox7VVimTcHjdTtOQQa7XxP4n0i88FKlyqTXUybUiB5Rh39qBHkVFFFBQUUUq43Dd0oAdsOxmx0&#10;NX9FuPJvPLJ+WTj8arzlDACnQtzVdN28FM7hyMUgPW/DmnRmE3UqKxJwmRnFbTWNozFmtoiT1JUV&#10;5t4f8XTWTeVMQVOOD0NekWF6l/aJOnGeoz0NAMz6KKK849IKKKKACgjIwe9FFAHN6lZfZZtyA+W3&#10;Q+hpdd1v+x9ChEZxcyoBHx09TWvc3FiSI55oyytkLu5zWB4v0uTUxZNCyiNM5P1xWykpWUjFwcbu&#10;J51JI80jSSMWdjkk967TwtJFqBht40CtHjePb1qlb6BYpIEkmMsi9Vzj9K67wxp9vZidoIQucfNW&#10;s6qtZGMKTvdmxNp9rOwZ4gSO44qwqhFCqAAOgFLRXNdnVZBRRRQAUUUUAFV7u8is490hznoo6mq9&#10;/qkdpmNfmlx07Cudlmmu5tzku54FaQpt6sznUS0RJdXct9Pkg46Kg7U4oLHlsNORwOy//Xq2kC6b&#10;ameQAzNwo9KyWYsxZjknrW6122Od+YMxZizHJPU0lFFUSFHQZNFY+qakFVreE5J4ZvSgCHVdRE2b&#10;eLlM/M3rWTRRVEhRRUkERmmWMdzTAfbWsly4Cghe7VpXdnbpbE8K6rwfWlu7lbOJYoNu7ofasiSV&#10;5W3OxY+9AhlFWVsZ3szcquUBwfX61WoGdDZSRG1QKy8LyKjuNShh4T529ulYWSOhpQCxAAyT0pAW&#10;zNPqEqxH7pOcAdK2oolijVFHAGKrWFp9nj3OB5jdfapri5jtk3OeT0A70xDppkgjLueP51gXNy9z&#10;Jubp2HpRc3L3Mm5unYelQ0AGT60ZJ60UUDCiiigAqzYIsl7GrjK+lVqt6b/x/wAf4/yoAbc4UyKB&#10;j94cCltEEiyoDhyOKZdMftEq9t5NRRuY5A69QaQCEFSQRgitC213U7OERQXciIOwNMu0SaIXEf0Y&#10;VRpiPVbO72jZK3HYmpX1GNchQWNZdFeVc9axoC+mlIEUX1q8jFkBKlT3FZFvcNC4PO3uBWqkySR7&#10;w3FNMloJ5hDEXP4CuN8Qvqs7h7eSTyduCkZxW5cTtNIST8o6CoaqM+V3FKHMrHnrGWOXLFlkB79a&#10;6qPVZf7BEjvwBwD3NYeuXAuNTfbjanyggUkYkvobaziz8oJY9utdklzRTZxRfLJpE+kwzXd6bt3I&#10;2nk+vtXomjxvHZnepG5sjNUtE0eC2toyxVxj5RnNbvQYFYTlzM6IR5UFFFFQWFFFNeRI13OwUepN&#10;ADqxtV1Xyt0EDfN0ZvSmar4it7OB/Kbc/QEf0rlDHPqExluCyRZyqZ5b61tTp9WY1KnSJo/PK/dm&#10;Y/nW7YWCWkfnTY34zz/DWHFI0Dq8Zwy9KsXWoTXI2k7VxyB3rWSb0RimlqJf3ZurgkfcXhaq0UU0&#10;rCCjoMmo5Z44VLSOFA9TWJqGq+cvlQZCd29aYrk+paoFUw27ZJ+8w7Vh9Tk0UVRIUUUUwCnI7RuH&#10;Q4YdDTaKAFZi7FmOSTk0saGWRUUZLHAptaWiBPt2WxlUJXPrQB0ccCRWghCjaFxiuLb7x+tdPp19&#10;PeiYyIoReARXMN94/WkAla2nWQAE8g5/hHpWXHtMqhjhc81r3eoJCmyE5fpn0piJ7u8S1X+856LW&#10;HNM88hdzkn9Ka7tI5dzlj3ptABRRRQMKKKKACipmtZEi8wjj071DQIKt6b/x/wAf4/yqpVvTf+P+&#10;P8f5UDHanB5N0WA+V+apV1M0EU67ZFBrGvtOFsnmJINvoetICnFKYie6nhh6077O7/NGpZT0qGnr&#10;K6DCuwHsaYjpP7ZuvSP/AL5o/tm69I/++aKK4eVHfzMP7ZuvSP8A75qlea5frKAkoQbegWiirpxV&#10;9jOpKXLuQxa5qBlQGbILDIKitM6xckEYj5/2aKKdSMU9hU5Sa3OZJJJJ6k5qzDqN1bxhIpNqjpwK&#10;KK6Wk9znTaehp22sXYhVt4LeuKuJ4j1KM5Eo/EZoornaVzdN2L8PifUDEpbyifUr/wDXqT/hJr/+&#10;7D/3yf8AGiilZFXY2TxPqHlsQIQcHnb/APXrnr/XL+YqWmPOaKK0ppGVRsyXlkkbc7sx9zWyuoTq&#10;oUbcAY5FFFasyF/tKf8A2Pyo/tKf/Y/KiikMP7Sn/wBj8qjn1O4ELEFQfUCiigDIeR5G3OxYn1NN&#10;ooqhBRRRQAUUUUAFFFFABTkdo23IxVh3FFFAF5b6eDTljiIUMTkgcnrWfRRQAUUUUAFFFFABRRRQ&#10;AVJAdsmcA49aKKBFz7VJ6L+VRTytJFhgvHoKKKQFSprWRorlXXGR60UUxlifUbkuyiTA9AKqPLJJ&#10;je7Njpk0UUAMooooA//ZUEsDBAoAAAAAAAAAIQCZfajc8DsAAPA7AAAVAAAAZHJzL21lZGlhL2lt&#10;YWdlMS5qcGVn/9j/4AAQSkZJRgABAQEA3ADcAAD/2wBDAAgGBgcGBQgHBwcJCQgKDBQNDAsLDBkS&#10;Ew8UHRofHh0aHBwgJC4nICIsIxwcKDcpLDAxNDQ0Hyc5PTgyPC4zNDL/2wBDAQkJCQwLDBgNDRgy&#10;IRwhMjIyMjIyMjIyMjIyMjIyMjIyMjIyMjIyMjIyMjIyMjIyMjIyMjIyMjIyMjIyMjIyMjL/wAAR&#10;CAF0AX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nKKKKsAooooAKKKKACiimq6PnawOODg0AOooooAKKKKACiiigAooooAKKKKACiiigAooo&#10;oAKKKKACiiqVzqcFvkbt7+i0AXaOgyawjq11O+yFAuencintrA8rynj8w4wxzjNFgNCTUbWNsNMM&#10;+3NM/tWzxxL+hrBM0ZY7bZMdhk1ZitrqQ4jtlQdyy/407AWP7Ru538qAxsxGQV/+vUD2VzMw86eM&#10;Ox4Vm5q9Fpb8GWUKR/zzUD9asRadbROrhMuvcnNAFGHS/KblPMcdzwoq79kbbuLBpB0B6CtiwtRP&#10;IS6koB+tWp9LU8wnafQ0uYLHNnTvNcvNKWPsMVMtjbowIj5Hqa1U0ydhztX6mrCaUq5LvuGOgFHM&#10;FitpOnRXFwWaNdiDnAravbVF06VIlVcLn8qj0rEcESKB84Zifoat3n/HnN/uGpb1GclT5UCMAO6g&#10;/pTKtXv/ACw/65CqEVaw7/8A4/H/AArcrDv/APj8f8KaEytV6yhQDzpHTb02mqNGaoRohLW4mEax&#10;uhbnNW0sbdCCEyR3JpLN3lTeyKq9Fx1xVqpbKEChRhQAPaloopAFFFFABQSAMk4qK5nFtbtKRnb2&#10;rnbvUJro4J2p/dFAG9JqFrHjdMvPpzVWXWoEyI1Zz2PQVgUU7CLc+pXM+QX2qey1XSWSM5R2U+xp&#10;lFAGpa6tc7tjKJSenatW0naaM+Y0ZfPRDnFct0p8cjxOHRirDuKLAdfRWRZ6wGIS44J4DDp+Nays&#10;GGVIIPcUhi0UUUAFFFFABRRSZA7igBaKglvLeD/WSqD6DmqM2toMiGMt7ngUAatV5r62gbbJKAfQ&#10;c1z8+oXFwfmcqv8AdXgVV607AdL/AGrZ/wDPX9DVS51ra5WBQwH8R71lQQPPMsS4Bbpmta30RVw0&#10;75IPRelAFUy6jeDaA+1vQYFOi0WdyDIyoD17mt4AAYA4FLSuBRNgIrN4rcgO38TVUg0PvPJ+C1s1&#10;Pcxqnl7RjcgJoAq2dlAkqJHEOTg8c1NJGU2+/arWmx7rgv2UU6+BAjyMfM386AKbxsgUsOoohiaa&#10;VUXqa32gjli2OoIqCKO2st2XG488nnFK4FiGFYIwiDAFSVTbUYs4jVpDjjApC97N9yNYgR1Y0hl3&#10;OOtNyGUkEGqgsXkYGeZm/wBkcCrKRJDEVQYFICtpd0hljhIwyqwB9eavXt1AtvJG0qhmUjFUrW1j&#10;nskLZDcjcp561BJaWUUgLXBIB+ZScmnYLkFvZ+ZazSsCNo+U+tSMiyXNsrjKmIVpSPHJp8jRfc2H&#10;FZU0nlzWz5xiMZNMRDdOBcMseAo44GK5u/8A+Px/wrdY5cnOcnqawr//AI/H/CqiJlanR7fNXf8A&#10;dzzRsYruA4HWm9elUI6RNuwbcbccYpaq2IlWDEo/3c+lWqgoKKKKAOXh1C5hPyyEj0bmtCHXBjE0&#10;f4rWKQQcGimI27/UbeeyZEYlmxxjpWJRRQAUUUUAFFFFABRRRQAVIk80YwkrqPQGo6KALSajdxjA&#10;mJ+vNPGrXgIJkz7ECqVFAGmNbnyMohHfFWF1uNgweNk9CpzWKAScAZJqRrd0Tc2AfQnmgCWa9meZ&#10;mSeTaemTiq7SO7bmdiT3JptFAD0Uu4wC3rTpyPMKqMKvGKj3EDAJxSUAFaumWsbxmWRMnPGaygCe&#10;gq/Yy3USkRwNIhPpQBp3NsJkG07GU5UgVZtZxPDn+JeGHvUAj1CXgWyx+7HNLB4a1HBcNIm45/dq&#10;cGk7E86Rc3AdSPzqE3lvuVRKpLHAAOauWvg2WVwzJIQ3UyNj/wCvWlJo0Gh2JmNvC8zfIpK/dqeZ&#10;Ap3ehkVdvE/0aCQD+HBNZsMplLAjGDWvs36SOCSOR+dMsNK/5afhUupAeShxzuqtbYiRQWG6Rx8v&#10;pVq7O+3lBA+Vhj9KAGX08olSFH2Arkmi1s4Jk8xmaQnrk1X1Ig3C4IOEFJp9x5M+1jhW4NHQDZSN&#10;IxhFC/QU6mvIiDLsAPc1Rl1WNWxGpf36VIzQrOuL9PMEQBAD/MTUTa2ikBkUE9MtVW6uBcSBggXi&#10;mkI2raVBZNIpyqljxWA7F3Zj1JzUsd3JFbvCuNrdT3qCmBt2xB0ZgD0Vs1jM5YKD/CMCtDSpVDvA&#10;/KuOAatyaTA/K7kOO1AGFWHf/wDH4/4V2A0Z95BlG3scVzd3bquuPC3zL0yR7VSEzPi/1cv+7/Wt&#10;Wzt4VhR1UFiOTTorSKOExsAc9T61LvihULuVB2GaGwJKKi+0Q/8APVPzqP7fbf8APT9KVhlmimJL&#10;G5wjqT6A0+gDmr632nzV6HqKpVs7xgKynB65qOSC2By4Vc++K0aJuZVFaq2tswyqgj2NUbuEQzYX&#10;oRmpasO5BRRRSAKKKKACiiigAooooAKVBucKTjJ60lFAGxFbxQLuwCQOWNZk8plmZu3atIv5lkW9&#10;VrIoAKUAkgDqaSnxf61P94UAdPZ+A9TuIw8zxw56AnJrYHw9SG1aYyPMyrkrt4zXotjNaraQ7woc&#10;KP4anuLuN4JI41ZiUPQVj7Rjcbo880jwqtxEsqRhVI4CpkkV1Fp4VSEKRbAk/wATmt3S7iNNLtRg&#10;58pc4HtVr7SxztjJ96zlNtkqlHqZseht/G6L6YGatx6Rbp97LcdzxU+bh8cBaPIlbO6Q81Fy1CK6&#10;D1it4MbVReMZrmfHQV9GjKAMVlBJA6DBrpBaoOpJrE8Xxxp4euNvDfLxn3qo/EhvY8pt/wDWy/Wt&#10;uO4EOmKRyxyPpWJb/wCtl+tPvLxreyKg9Tx9a6iSbcd+7JznOamur2Mh8yABiDyeOlcs11O5JMrc&#10;+hqIknqTTsBvPf2ysQZMn25qE6orcRROzZqjaWL3BDN8seefetmKGOFNqKAKNAK/2nULhgfLAU9N&#10;56UC2uXA824I9QgxVyikBVWwgBBILMDnJNWqKKACiiigCW1/4+ov94V09cxbkLcxknADDJroTd24&#10;BPnJx70gJq4vxGHt9WV14ymQa6g6nagEiTPtisrVJbXUEXMZ3L3I7U0ByZeWUjLM3pUyWNxJj5cA&#10;92NbKRKowiAfQVMkEspwkbMfQCncVjE/sub+8n51L/ZBxnzOP92tr7Ddf8+8v/fJqeFL+EbRBIyd&#10;0ZMg0XYWMS2sRby79+7jHSrlap0w3kDT20ZjZTtaI/0rMkjeJykilWHYikMxVlik4DA+xpJoFnUB&#10;uMdCKy6tQXZT5X5Hr6VsQRtDcWp3ISV9RUEkzy43nOK2AwdMryDWK+d7ZGOelQ1YaG0UUVIwoooo&#10;AKKKKACiiigAooooAtxXnlweWY8j61UoooAKfF/rU/3hTKdGcSqT6igD6D097WK0jaQguQOo6Van&#10;v4UgdlV3IU8IvNVNOks/7PhlLI29Qc9atNeRsGSON2JHG1a5i0VdH1fS/wCy4S1zFGyrgrIwDce1&#10;K/i3SRGTDK8zg4CRocmqnhvw9p0unQ3VzaBrjcwbfn1I6V0kFhaWufItoo89dqAUnyplJOxgHxHe&#10;zyKtlo1zIpH3pPl5pqt4su43UxWtoezE5P8AWup6UUuZdh2OWXw9rFy0cl7rcisOGSEYGKpeJfD6&#10;2mlTXQuru4lwF/evnjNdtWP4m/5Ac/8Aun+RpqTuDSseN2/+tl+tZupyl7nZ2QVoQE/aZB2rL1D/&#10;AI/ZPw/lXUjIq1YsUWS7jVhkelV6taf/AMfsf4/ypiN7oMCiiipGFFFFABRRRQAUUUUAFSQQvcTL&#10;Eg+Zjio66nRLEW9sJ2H7yQZ+goAij8OQhf3srs3+zxVuLR7KIqRCGI7sc5q/RSERJawRHKQop9Qt&#10;SAAdABS0UCCiiigArmPEQ/05D/sV09ZWrgl4sDPBoGjymiiitySa3lMcijPyk8imXkey4JHRuaZU&#10;85821V+dynBpS2GinRRTgjt0Un8KgY2ipltpWxxjPrTxZvnkiqUJPoLmRWoqy9oVQsGzj2qtSlFx&#10;3BNPYB1ru18H2N5p0EsTPDK0YJIORmuFHUV65pn/ACC7X/rkv8qhlI8/v/CmpWQLLGJ09Y+T+VYj&#10;o8bFXUqw7EYr2aqd5pdlfptubdH98YP50rjseR0V2174KgZ2+xXO1geY25rnb3QNQsj+8hLD1Xmq&#10;9STLopcHdg8HOOa6a3sII4FVokLY5JGeaAPVPC8tknhuwWVV3+SucrntW1/aFurBY0ZuONq1y+ha&#10;3o9tpEEU7qrqAgUoSeBV6fxjpVswVElkXH3lTAH51hyu5aNXQi/k3Su+7Fw5C4xtB5x+ta1c/wCF&#10;LwX9te3IGFe5JAPpgV0FZy3LWwUUUVIwrK8RqG0G7J/hjJH5Vq1meIf+QBe/9czTW4M8VVSl3xyG&#10;FZWof8fsn4fyrZWUGdo8cgdaxtQ/4/ZPw/lXYjEq1a0//j9j/H+VVamtGK3UZH97FMR0VFFFSMKK&#10;KKACiiigAooooAK7LS5PN02FsYwuPy4rja6jw8xNgwJJw5ApCZrUUUUCCiiigAooooAKQgHqAaWi&#10;gDyZ9LPJSQewIqpNaTQDLL8o7irK6o4HzRgn2OKLm/Sa3KBSGPWtgM+rsVsz2zKASz9AKpDrW/pj&#10;rJe25U5G8UxGPb24xvbk+h7VaqpLK0UhjXs5/nVvtW1O1rIynfdhRRRWhAh6Gss9TWoehrLPU1hW&#10;6GtMSvW9JJOkWZPUwr/KvJK9b0f/AJA1n/1xX+Vc0jZF2ikDBs4IOPSlqSjntRYrqEhUkHjp9Kva&#10;TNJMsiyNuC4xmqWpowvXYqdp6HFWdFIzKM88V9LiYxll6lbVJfoeRSbWKa82cHr1q1rrc4P3Xcsp&#10;+prcX7o+lM8WxKQkvO5Zdv509fuj6V84eqdj4JtrefTJZJII2kScgMy5PauomtbedNk0Mbr6Fa8o&#10;s9W1fTEkispfLjZy2NoPP40+fWdduwvm3zrt6bTt/lU2Kues6Ra2ulwTRxHZGzb9pPSrUuq2cEZk&#10;lnREHVmYAV4lLeauUZWvZ3UjkeYeazm837rb+exqXTTdw5j3GfxZotvEZHv4io/usGP5Cs+f4haD&#10;FCzpNJKw6IqHJ/OvIFt5W6Ifxq1FZAcyHPsKPZRDmZ3lz8UIssLawY8fKzt/Ssa98eahqNvJbtGo&#10;R1KsESsVY0U5VQPwp2B6VShFC5mUow7Xm8KwU9c1n6kpW8YkdQCK3sH0NYurf8fS/wC7VoRQpyMV&#10;dWHUHim0o+8PrTEdMOgpaRfuj6UtSMKKKKACiiigAooooAK6fw7/AMeD/wDXQ/yFcxXVaDE8Vgd6&#10;ldzZGfSkDNSiiigkKKKKACiiigAooooA4i1+G+qanpn2+xeJ1ZiFjY4JrHv/AAfr+nFvtGmT4HVk&#10;XcPzFe5+Cv8AkVLP/gX/AKEa6AgEYIzQqjKaR8pPFJGcOjKfQjFX9CVm1m1UHA8wZr6Jv/Dml6jz&#10;PaRl+zbRxXL/APCvrHTr+O+iQtGnLKp/XmrVRMVjxO7h+z6tNAW3bJSufXmrdeo6h8JrW/me9tNR&#10;kRpmMgDrkc81zuofDfXrGPzFSK4QAljG/wB0D61rRnFLVmdSLexyFFTzWdzb486CRM9NymqZuYh/&#10;F+lb8yMrMLl9kR9TxWdU1xMJWGM4FQ1zVJczN4KyCvWNNVn0G1VDhjCuD+FeT11MHiySysoIY03B&#10;UAwTyMfhWTRaOrt7hrWQxyDjPPtWkjq6hlOQa84m8VXckrOsUYB/vcmrNj4ynt+JYFYE87T0FDQJ&#10;nfsqsMMAR701Io487EVc9cCsC18ZadPxJuiJOAGFbVve210MwTK49jReSVugWTdzjvF0oASIg7ml&#10;LD8P/wBdOX7o+lO8cW7CW2mA+Qkgn3pq/dH0oAe6MhAPcZFNrQmijZYXlk2DYBjHWlEmmQjczDgc&#10;lqAM7B9KMD0qXUNd02OALFPGQeCV7Vjya9YouVdnPoooA06fCgkmRD0ZgDWDJ4kgC/u4XY+jcVCf&#10;E8qMrwwKrKc/MciiwHePpELOCrMq9xUsenW0ePk3Ed2rh/8AhOtS/wCeNv8A98n/ABqm/i7WGdmF&#10;yFBOQoQYFFmB6asaKu1UUD0xXHeJrNl1BXijJUoM47Gue/4STVmuUmN4+4cYHT8q62aYzuJCSSVG&#10;frijYDkyCOooro5LeKUfOgPvVb+yoN2ctjPTNO4hkeqxCNQyuWA5OKVtWi2/KjE+9TrYWytkRj8T&#10;TnghSNmWBCQMgYo0GUH1aQkBIwPXPNNe8vWXcEKqBnIWpbK3ka5aeZMA9Aan1DzWiWKJWyxwcDtQ&#10;BTg1SVWxKN4J61sDkZqtFpStGkQUk53E+taUenXbsFSBjnoe350mBWorVh0C7k5k2xjPOTk1buNJ&#10;is9MlOfMkJHzY6c9qAKWkab9sl8yTIiQ/nXVAAAAdBUdvEkFukaDCgVLSEFFFFAgooooAKKKKACi&#10;iigDpPBX/IqWf/Av/QjXQVz/AIK/5FSz/wCBf+hGugrMt7hSEAgg9DS0EgDJ4oApWb+XLLaMTmM5&#10;TPdTUl//AMg+4/65n+VNuYWaeG5hxuQ4bnqvenX/APyD7j/rmf5UwODZVYYZQfqKzbnw/pd3jzbO&#10;Pj+6MfyrTopptCOSvvBWmHb5TyQljtHzZANcxrHhyTTWzDMLlAPmKjBWvQ9Z/wCPVf8AfrC69aab&#10;Cx57XoNp4XstW0mzuJmkSTygMoRWNrlhb/Y5LhYwsi45Hfmu18Pf8gGz/wCuYqr6AcvN8PpBGxhv&#10;lZ+ysmB+dZdx4M1iF8JEkwxncjf416fRRcDxqXS7+BC8tnOijqxQ4ptveXVjIGhkeNq9V1DUxZzr&#10;EYd4YZ61Vu7Ky8QWs8XkeVMFAEhQZFdEsNVjTVVr3WZKtBz5E9Tz6/1y81OKGG5ZSsZyMDkmt5fu&#10;j6Vy93aS2N89tMCHRsdOvvXUL90fSudmpzusateJevAkpVFAAx9KxpJpZTmSRmPTk1c1r/kKzfh/&#10;Ks+qQgooooAKKKKACiiigBV++v1rvl+4v0rgV++v1r0/QraO5u1EoyFTcBSYFyw0JZrcS3DMu7lQ&#10;vpVv/hHbX+/L+YrXHAwKQkAZJxUhcyG0ux0+GSaTc67cYbmsOGynvHJhiITOc9hXYSwxzgCRAwBy&#10;AelOCKqbFAC4xgUBc4+10y5uz8iYX+83Arbs9Bhhw058x/TtWpGiwxKgOFUYyapzamgYpbI08g4+&#10;XoPqaALbwxtC0ewbSuMAVV0yRvsnlS/K8R2EH9Kq51ic/wDLODH45pk2jTXEnmS3eWPUhMUAbW5f&#10;7w/Ojcp6kfnWLHoEYX95PIx9uKf/AGDb/wDPWX/vqgWhqPPFEMvIqj1JpI7mCVtscqO3oGzVFdGs&#10;wgVkZ8dyxpptoLXULNYY9ud3I+lAGrRRRQAUUUUAFFFFABRRRQB03g1CnhazB9GP6mt6sTwj/wAi&#10;zZ/Q/wA626hlsKrX1sbuzeENtLd6s0UgOJmTUbNTG5mVBxwTinLqWozxeQrs6su3AXORXZkBhggE&#10;e9NSKOMAIiqB6CmB53qJn06BZZbdwC235hiqS6k20tJbSKvYgZrrPHSM2ixFVJCzAsQOgwa5BSR4&#10;gC5O0jkfhQFiG/vILq0wrEODnaRWV2zU95/x+Tf75qx/zA8/9N/6UxnP63/yCZvw/nXWeHv+QDZ/&#10;9cxXHeIZCmm7RjDsAa7Hw9/yAbP/AK5iqWxL3NOiiigDnNf/AOP5P9wVqaTdC5tBnHmJw1OvNMhv&#10;ZRJIzggY4NFhp62PmbXLbz37CvWrYmhUwUaX2onDClVjiHPoznfHdtD9it7nyx53mBd3fGKz1+6P&#10;pWp48P8AxKYPaYfyNZUbB4lZeQRkV5R3HGanIZdRnZsZDY49qqVYvv8Aj/uP+uh/nVeqEFFFFABR&#10;RRQAUUUUAKDhgfQ16l4WkEs4kHRosj9K8sr0/wAH9I/+uA/pSYHX1BcnOxP7xqeq9x/rYvrUgicD&#10;AAHalpDwM1DbXUdyh2nDLwy9waBGX4gaX/R442b5yQQD16Vd06yWytguBvPLH1p86K9/AWGSqsR+&#10;lWKAYUUUUEhRRRQAVRuf+QrZf8C/lV6qNz/yFbL/AIF/Kga3NGiojOv2lYRgsVLHnpUtAwooooAK&#10;KKKACiiigDqfCP8AyLNn9D/OtusTwj/yLNn9D/Otuoe5YUUUdBmkAUVmW2rCW7MLKACxCsK0mYKp&#10;Y9BQBna9Z/btGuIN+zI3Zx6HNecqu3xEFHYY/SvTzdW8iMnmKcg8E15jkN4lJUgjPGPpQMyNSk8q&#10;e5kxnazHFFtfJc6GgVcbpST7EAf41m+Jbox3MsCHBZyW+lP0f/kDL/12b+QqgKPiT/kHp/10H8jX&#10;aeHv+QDZ/wDXMVxfiT/kHp/10H8jWXD4h1K3tY7eG4KIgwMd6pbEvc9V+1weYUMihh1zUiyI4yrq&#10;R7GvIm13UXUg3B564Aqv/aN6Ol1N/wB9mnYR7NketLXjkWr6hBIJEu5dw6ZbNXYvFesRSq/2ovg5&#10;2sODRYZ1Xj3/AJBEP/XYfyNY9p/x5w/7gqvrfidda0mOCSExzrIGJH3TxVi0/wCPOH/cFAHG33/H&#10;/cf9dD/Oq9XtXRY9UmCjAzn86o1QgooooAKKKKACiiigAr0/wf0j/wCuA/pXmFen+D+kf/XAf0pM&#10;Dr6r3JxJET2NWKr3a5QNjoakEWKpxx+TqchHSZN30I//AF1aR1YfKQagZh/aEa5GRGxx+IoAgZj/&#10;AG2FycCHIH41drMvL+ysNSL3UyxsYwFz9TUE/irSoV3C4Eg77KBM2qK5+Lxhpcz7EZ9x6ZGKsN4i&#10;tEXcySYHtQKzNiisP/hKbD0l/wC+agl8Wwq+I7d2XsScUWCx0dZ946x6nZFjgZYVmxeKllJAtiCP&#10;VqrX+pm8aJlj8sxnIOaBpGpHMkXiSbewG5Qoz+FbVcLLM807SsfmJzmul0rVftYEMinzQPvAcGgZ&#10;q0UVWk1C1jIBmBz/AHeaBFmis99VTDeTDJJjvjArPn1m5IOxUQHp3Ip2A6CiuesL+eXUIxLKSp4I&#10;7V0NJqwHXeGoGtvD1nG5BOzPHvzWtVLR/wDkDWf/AFyX+VTXgZrSQKcHFZlj2niU4aRQfQmobu4R&#10;bGWRHzxgFT3rCqw8Mr6WxA+UPu9zQBmBirBgcEHINGo32qXFqYre5CFuGJHakooGYx8L3P2cstwZ&#10;JmXcoDcfSsjS1ZNUjVgQRng/Su+SeC1tEnnmREHHJ57/AONcXGyv4hDqcqeR+VMDhdbkaXWbst2k&#10;IH51raP/AMgZf+uzfyFZ/iOPZrc5z95ia0NH/wCQMv8A12b+Qp9B9Cj4k/5B6f8AXQfyNctXU+JP&#10;+Qen/XQfyNctVx2IYUUVt+E4IrnxJaxTRrJG27KsMg8GmIxKK9b1vRNMGiXjLYwIyxMysqAEECvJ&#10;KEAV02mCYWKebGy4+6WHUVzNehLHcS6PZIkauhiXBA5BxUTlaxcY3ucV4jgCXEcw/jGDx6ViV2vi&#10;HTZ/7Pw8Z3g5UDnNYlr4enkKtOwjXuByatNNXJaaZi0V1yaFYqgBjLH1LU7+xLD/AJ4/+PGi4jj6&#10;K6t/C8dwGa2Ein2GQKof8I1N523zl2euOfyp3Aw6XaT0B/KvQLXwFshWVtsjFQ21jj9KtjQLuGPC&#10;2gCr2XFK47Hmm1v7p/KvQ/DGpWtnFE91IIQYto3dc1Yg0e7nbAtyozyWGK5HWozDq08TEZQ7eOlG&#10;4HoE/jHSYJmjMjtjuq8VWl8b6fnEasykc7uK5rQvDQ8QXMcUVyIC69XGRmurj+D10XAk1ONV7kRk&#10;mpbSCxk3HjCLa3kEID2UEmq7eNWFx9oSHMmzZgjjFdbD8I0jTa2pq/uYP/r1J/wqeL/oIL/35/8A&#10;r0c0Qszy/WNWm1i9+0zALhdqqOgFZ9ewf8Kni/6CC/8Afn/69H/Cp4v+ggv/AH5/+vRzoLHkcUzw&#10;tlMZ9SAaurrNyFAIRj6kV6j/AMKusLaGSW6vSUQbiVjxgCotO8FeFr648mK+lklxlQFC/wAxRzIL&#10;Hmv9s3P/ADzj/I0f2zc/884/yNew/wDCs9H/AOe9z/30P8KP+FZ6P/z3uf8Avof4Uc6CzPG31a7b&#10;G3an0WnJrF2AFKqx9SOTXsX/AArPR/8Anvc/99D/AApf+FZ6P/z3uv8Avof4Uc6CzPLo9ajXaX06&#10;ZiOv7zAP6Vp23jFLVdsWjFR6iT/61ehxfDnRY87muJM/3m6flT2+HmhMpBjlwf8AbpcyCx5//wAJ&#10;6f8AoFP/AN/P/rVnyeMbtZ2e206CND0DKSfzr0r/AIVj4c/54y/9/DR/wrHw5/zxl/7+GjnQWPLn&#10;8WXk84M9lC2B0XcP60HxEhH7yx8of3lJP8663xn4N0jQNKiu7GN1lMoQlnJ4wa89v/8AUr/vVa1V&#10;xHVaddQytDcgny856c11H9rWX/PX/wAdNeXaVqP2OQpJkxP19q6hWV1DKQQehFFriPadOcxeH7eQ&#10;dVgBGfpTLfWIZIsTnY/fjis7wXe/bvDCK5ZmiLRsW7/5Bqk33j9axNDegsrd5C3nrIB2FaJKJESc&#10;BAO3pXHgkdDUq3M6rtWVwPQGgQlx5fnv5ROzPGRVS8M4tX+zDMuPlqwSSSSck0lAziLqC6hci4Vw&#10;Sc5PSrVowTVYS3TaB+laviCdRZiNXXczDI74rDnu1ZIRCux0UZbuTTA5zxP/AMhiT8f5mruj/wDI&#10;GX/rs38hUWo6e97L5wk+fGMHvVuxg+y6akLMC/mMxx24FMZl+JP+Qen/AF0H8jXLV0niaQiGGLjD&#10;Ek/hXN1cdiGFWLK9n0+6S5tn2Sp91sZqvRTEbc/izWbmCSGW73RyKVYbByD+FYlFFABXquk/8gi0&#10;/wCuS/yryqvVdJ/5A9p/1xX+Vc+I2RvQ3Zn6szTXYiTnYuSPSpNJ01bhWmnXKdFHTPvU2nIt5dXj&#10;sScjaPoa2Y0WONUUYVRgVUfdikS9ZXKEujWjRMEQq2ODmuckhkjmMTKd4OMY612lUNRsmuAs0JAm&#10;j5HHWqTE4i2UK2Wm5bgldzZrG0iz+2X4JGY0O5qcl8THcreOzMRgIfWtrQIUj05ZFHzSEk1RJq0U&#10;UUhhXj3iB1k168ZTkeYRmvSfEmrJpWkyuGAmcbYx3ya8kYlmLE5JOSaqJLOq8H37Wl5C+c7ZMYr3&#10;qCUT28cq9HUGvm7RZSk7AdcBs/SvefCly1zokbMPunAqJoaNyiiisxhRRRQBT1b/AJA95/1xb+Ve&#10;aaHM8Gt2jRnBMgX8Dwa9L1b/AJA95/1xb+VeY6R/yGLP/rsv86uOwj1qiiioGFFFFABRRRQAUUUU&#10;AcV8Tf8AkXoP+vgfyNeOX/8AqV/3q9j+Jv8AyL0H/XwP5GvHb4EwDHY1vD4SHuZtddpUAgsI8HJY&#10;bifrXNJYzSMFTYWPQBxXW20Zito426qoBqgPQfhzdKbW8tfm3A7/AGq233j9awPA9wLdr4nOWQKM&#10;etb1YFvcKz21qwRipn5BwcA1oEZGD3qsNPswAPs8fHqtMCi/iLTXRlS6KsRwdhOKzJ9VieMg6pIc&#10;c4WEgmukjtLaJt0cEan1CipNif3F/KgDhongupNkf2p2/wCuWf61OtlOOtrMfwrswqg5CgfQUjnC&#10;Mc44ouBwsqlZCrRlCP4TTKdIxaRmYkknkmm0wOe8T/8ALv8Aj/SuerofE/8Ay7/j/Sueq1sS9woo&#10;opiCiiigAr0y3uPs/h62b+IwqF/KvM67bzmk06xHRRCOKzqR5mjSEuVM0dHvIbUzec+3djHFav8A&#10;a9l/z2/8dNcrRTsSpNHVf2xY/wDPb9DR/a9l/wA9v/HTXHz26z7cllK9CDVRoL2EkxylwfWqUE+o&#10;ObOh1m6tZXWWHsCXbFbOiX1qNJhzcRg88FvevPZ7y5K7HGzIweOtaNlGI7VB6jNU4csdSVK7PQvt&#10;9p/z8xf99Cq7a1YKxBnHHoDXG1R1O7FtbFQf3jjAqLFXIPE2pnWNYYQndEnyx47+9YbKUYqwwR1q&#10;1YIzzErwR1b0pt9/x9v+FUSat5YJpKaVeIx2XcG9hnoc4Nes/Du5aXSZocDbG/B9c15l4nUjw/4d&#10;fsbZh/49XZfCW4ka1uo2O4M2cnrxj/GolsV1PTaKKKyGFFFFAEF7AbqyngB2mRCoPpkVy1h4Mktb&#10;+GeS6VljYNgDriuwop3AKKKKQBRRRQAUUUUAFFFFAHD/ABRJXw5bkf8APyv8jXj98D5Ax6816/8A&#10;FL/kW7f/AK+V/ka8ju/+PZq3h8JL3MxWZGDKSGHQium03VPtEBEqnenBI71zFSw3EsAIjbGetUI9&#10;S8JyqJ54sHcyhh+H/wCuuqryyXUrzTJFls5CjMCCdoNRz+Kdcuolha7cANkGNQpz9RWSRo9z1ZiF&#10;GWIA96inu7e2jEk88caE4DMwAryWW61e+Xy57i5kUHOHc4pi6fcSAeZJgehOcUWQtT1KfXtLt4jI&#10;99CV/wBlsn8hVJ/GOiqjMLksQMhQhya4W3sI4sl8Oe2R0q/BpD3Cbo7UFfXGKTaQ1Fs15/H9rjFv&#10;byfV8Vh3vi26u2YKGwegzgflSyabsX95alQeMlaZBYWKFmkhdnHKKDwT7000HKyxjUYNKur67txG&#10;sSjYMcsT/SuXk1u/fcPO2huwHSvUdPafV9MnhuocRuCgYDqK4v8A4QLU555RbW8xjRsA7OPzpc8V&#10;8QODexyss802PNkZ8dNxzUdd/b/C3VHiVpgsWepdwMVdHwtgSItNqeHAOVRd1Q8XRXUpUKj2R5nR&#10;UlxF5FxJFnOxiucelR10GIUUUUAFdbakmzgBPRBiuSrrLT/jzh/3BQxk1FFFIArCnnlFxIBIwAY9&#10;63axZLG5aVm2dTng1rStfUmVxtqzT3CxysXU9ia2wAoAAwB0rLs7OaO5V3XCj3ral/1cX+7/AFpV&#10;Gr6BHYirA1v/AI/F/wByt+sDW/8Aj8T/AHB/Os0US6fD5cG4/efmqF9/x+P+Fakc8RgDggKB0rHu&#10;HaSdmZdpPaqA63W2jk0Lw9GcMVtmyPT5q7f4Y2aRWM0wPLHgAf59K8ZSRkZTk/L0zXvHw9t1i8PJ&#10;KGJMmD/X+tZy0Q0ddRRRWQwooooAKKKKACiiigAooooAKKKKACiiigDjPidB5nhJpd2PIlV8Y69v&#10;614tPOZFkjwMYBFe5fERBJ4MvAe2D+RrwOL75/3T/KtobEsZRRRVCO7tbSS9m8qPGcZOe1Xv+Efu&#10;f70X51oeCILe41wx3AJUxnAzjnivTotKsYl2rboRnPzDNedXxPs5cp1wpqSueRDw9dnoyH86s2/h&#10;S9mUthsDuik165HbwxLtjiRR6AVIAB0GK53jpdEaeyR5nZ+B7lJEkmXcpIxuwB+NdJB4WkC7XmRA&#10;PuhBmuiugTbsQcFfmz9KlU7lBBzkVjLFVJFqmkjFTwzZjb5ju5HUdjVqHQtLgkMiWUW8/wATLk1o&#10;1y3iKLW5r0LYmUQbR9xsc1CnOTs2OyOjVLe3TCrGi+gAFNt721uXZIJkdl+8FPSuQTR9akjEc106&#10;oOcjJNa+geHv7Mla4kkLSNwO1KSVrtjsbE1pbuWkkXJxyc1h3DQMwMKlRjkGtbU7gR25jB+Z/wCV&#10;YdZm1NO1zw/xXa/Y/E19EG3Zk39Mdef61jV0Xjn/AJG68/4D/wCgiudr6Oi704t9jyKqtNoKKKK0&#10;ICustP8Ajzh/3BXJ11lp/wAecP8AuChgTUUUUhhRRRQAVLL/AKuL/d/qaiqWX/Vxf7v9TQBFXOaq&#10;7NqLAnhcAV0dc1qn/ISk/D+VCAvi2i3iTYN3Wsu+/wCPt/wrZH3R9KxLtt91IcY5xVCH2Fqby+ig&#10;H8R5+lfRPhqx+waLDHggkZxXknw50g32qecyBlU9fQd69xAAAA6DpWU30KQtFFFZjCiiigAooooA&#10;KKKKACiiigAooooAKKKKAOY+IH/InXv0FeARfeP0P8q9/wDiB/yJ179BXz7W0NiWFFFFUI9R8KMV&#10;1RmHUR5/UV69DJ5lukh4yuTXimjw3098F0/PnY5+ldIml69dP5M2psiMNu2Njj8uK8vFU4ylq7Hb&#10;Tk0tjvLvWtOsbiG3uLlFllOEXrn8qv8AUZFcnpHga1sLlLm5ne5lQgrkYANdZXn1FBO0Hc1jfqIw&#10;DKVPQjFV7RiFaFvvRnH1HarNVpv3VzHMBwfkb+lZlrsWaKKKBBTZHWNC7HAFOrF1G881/Kjb92Ov&#10;uaZUY3ZUuZ2uJmkPfoKioooOg8Y8c/8AI3Xn/Af/AEEVztdF45/5G68/4D/6CK52voqH8KPojxav&#10;8R+oUUUVqZhXWWn/AB5w/wC4K5Oun012fT4ixycYoYFuiiikMKKKa7BY2Y9AM0AQ20ryPKDyob5T&#10;Vpn3Kgx90Yqjp3+ob/eq5QAVzWqf8hKT8P5V0tc9rKhb4MByygmhAXycR5JxgVgElmJ6kmteeYCx&#10;3EcuuAKzrKMTX0EZGQzgYHfmqEe1/DbTRa6Is5UhmGOevqa7eqGi2v2PSLaHnITPIq/XO3dlhRRR&#10;SAKKKKACiiigAooooAKKKKACiiigAooooA5X4g/8ipd/7n9RXgFe/fEH/kVbv/c/qK8BrWGxLCii&#10;irEeu+AP+Ri/7ZGvQ7G2Vryedv4XIWvPPAH/ACMX/bI16ZaKEkuE3ZPmZ/OvExj/AHjO+l8Jaooo&#10;riNQqG7TzLWQc5xkYqag8jFAIjgfzIEfjkc4qSqWnuMSwgk+W5x9Ku0DasyrqEpitGIbDHgVz9a2&#10;ryfLHGCOuTWTTNqa0Ciiigs8T8Yzef4pvn24wwX8hisKtfxR/wAjLf8A/XU1kV9JS0px9DxKnxsK&#10;KKKsgK6bSwV0+IEY6/zrma6y0/484f8AcFDAuJbPJA0q4IU8gdRUNXdNlCXOx/uSDaRUN3Abe4aM&#10;9M5H0qRkFQ3TbLZz7Yqaqd+d3lxD+JqYEtomy2QccjNT0gGFAHaloAKydatt0azqOV4b6VrUjKGU&#10;qwyD1FAHJKJZiqDc2Og61e06FrfX7ON8bhMnT6ityKCKEYjjVfoKy0/5Gq3/AOuyf0p3A+jU+4v0&#10;p1NT7i/SnVzlBRRRQAUUUUAFFFFABRRRQAUUUUAFFFFABRRVe7k2Q4HVuKAOV8dSeb4avz2CYH51&#10;4RXuPjL/AJFS+/3P614dWsNiWFFFFWI9d8Af8jF/2yNemxqqX03PLqDivMfAbqniDc5AURHk13dx&#10;rdjb6xaxs7FrgGNSBwDnivFxcW6tl2O+m7RNyiuen8Y6bBqK2QMkkpk8shE+6c4rfdisZZVJIGQP&#10;WuSUJR3RomnsOrP1G88pPKjb5z19hTiL24bHECfmaBY20K75TubqWY1JaST1KFjdparKWBLNjAp0&#10;2qTSZC4RT6daqNh5mIGATwBQ8LoNxUhTQbcqvcYSWOSST6mkoooKCiiigDw3xR/yMt//ANdTWRW5&#10;4ti2eIbpwDh3Jz+NYdfR0v4a9DxKnxskgEZmXzThO9bIjia3ZYtu0jqKwqsxmS2h8zzCjN91cdR6&#10;1o0SiuRg4r0PQbdf7LikYA70A/CvPXdpG3McmvSNC/5Atr/uUpbAilewfZLkGPIB5HtVq+H2qxiu&#10;gORw1T6lB5tvuH3k5qtph86Ka2b+IZHFSMzKpcS6kOmEFXZQYS4bjbnNUdPBYySnBLGqEXqKu6aI&#10;fOkecAxohY5HSpzf6DNIo8xQTxwpApXAy6Kv6jawwCOSBiySZOc5FUKACsdP+Rqt/wDrsn9K2Kx0&#10;/wCRqt/+uyf0pgfRqfcX6U6mp9xfpTqwKCiiigAooooAKKKKACiiigAooooAKKKKACsu5l82Xj7o&#10;4FWLyfH7tSc96o0AYPjL/kVL7/c/rXh1e4+Mv+RUvv8Ac/rXiCAF1B6E1rDYljaKD1oqxHoGl3M9&#10;pfpJAhkboUH8Qrau49W1eeGVYPsyxnKMWwQar+DUWTxRaK6hlO7g/wC6a9Xk061kxmFRj+7xXl4m&#10;t7OastTtpxTWpyvhPw/HDdyXl0/n3I53N2J712Uj+XGz+gzWNHC2l6grHmF/l3elaOof8eT49v51&#10;59Sbm7s3UUtEWc/Ln2zXOzTy3MvztnnAFbl0wSykJOPlxXOgkEEdRUGtNdTTijjjwoxuxzTbmQJE&#10;QRknoKgheFAJHYmSoJ5fNkLdu1KxqR9TmiiimAUUUUAeNeMf+Qo//XV/51zdbni2QP4iulGflcg/&#10;nWHX0VBWpo8Wq/fZLB5QctLkqBkKO5q5NcQ30KpsEUyD5T2I9KzqK1MxSCpwRgiu28JX4lsTaMQG&#10;iPy+4Ncpb273sbBQfMQZB9fat3SoDYIj4xL1bBpMaOyIyMetYPNlqPB4Vv0q42rxhfljYn34rLu7&#10;lZJWmchAfU1KGyTxJGIV8xeBL6etY/2pbCGBZF4kySR2q5e6tbzRxRzSoVT7oXmsfUZ4L14UilUY&#10;zkkYAqkJmzZ3y3NtcfZyCWjZSG64xWEQR1FS6fa3cEouLWeLzF/hDZz7V1VneWOo4jvbVI5k4Ix3&#10;pMaEtY9/haFifuEn9apV09xFHHp8kaIAiocADiuZVSzBVGSegoQMSsORzH4jicdVlQj9K6GaAwEA&#10;upYjkA9K5u4/5D6f9dF/pTEfSkZzEh9VFOpkX+pT/dFPrAoKKKKACiiigAooooAKKKKACiiigAqv&#10;cz+UmFPzH9KdcTiFPVj0rMZi7FmOSaAEJJOTyaKKKAMfxTB9o8M36bsYiLZ+nNeFx/61frXvXiD/&#10;AJF3Uf8Ar3f+VeCx/wCtX61rT2JY09TSUp6mkqxHpnhdnTxBbNHncMkY+hr1y0vkuFCk4k7j1ry/&#10;wRbef4hV92PKQtjHXt/WvRJbH5t8LbWznFeJjdanyPSoJOGppXEK3EDRt37+lVr/ABFYCMknJCgm&#10;q0eqTIfLkjDsOOKZe3Ruo40ClTk5WuM2UGmSX1y8mbeIB1wN2BVIWc5Xd5Zx7nFadrbC3T1ZuppL&#10;2R0iwu3DcEk9KVyk7aIyHTY2Mg/Sm0cUUzQKKKKACiiigDw3xR/yMt//ANdTWRW14ljeXxRfIi5J&#10;lNQjTPJt2klXzJP4Y15/OvooSShG/Y8WUW5My6cjFXBABPuM1ettInnO5x5ae/Wp78W9jGsEUStI&#10;w5Zhkiq9or2RPK7XZLZxPbyCS5mSMY4QEDP1rSSeGQ4SVGPoDXKSF2bMhJb3pqsyMGUkEdxViNy8&#10;1cRO0cK5YHBJ6VjzXEtw26Ry3t2q9stLq186WURzfxY7/hVRYYed9yuAONqkk0CK9FK20N8hJX1I&#10;xSUAOVmVgVJBzxg1aNzfWkh3O4Y925zVOrcV/IieXKBNF/dft9DQBfXxTqYhMTyq6kY+Ze1XZtX/&#10;ALPihwmZ5IwzH+6DVS2ttMv9uzdDIP4d3Ws7U5DLqEpII2naM+3FIZsR6xayE7iyH/aHWs6dlfW4&#10;3Rgyl1IIP0rNqW2YLdQsegcH9aYH0/bEm1iJ6lB/KpahtP8Ajzh/3B/Kpq5ygooooAKKKKACiiig&#10;AooooAKimnSIcnLdhUNxd7fljwT3NUSSTknJoAWSRpH3MabRRQAUUUUAZviD/kXdR/693/lXgsf+&#10;tX6175rih9Bv1PQwOP0rwNMCUegNa0yWNPU0lKetJViPXPh9IG8QXCD+GDn8xXpZIAJJAA5JNeI+&#10;DdZbSNVku/KLo42sO+Pau+lk13xN8lvGbGwbgs/VhXkYqk3U5m7I76U0o2NKDX7KbxKtlAfMLqQX&#10;XoCOa6AIo6KBk56Vi6L4WsNGKyoDLcAf6xu30FblcFXkv7mxvHmt7wjMEUsegGTWJcTGeUsenarW&#10;o3GT5Knp96s+pSNYLqFFFFMsKKKKACiiigDxfXra5uPE1+sQYKZTk9qagtdJXMjl5iO1WfE9/JDr&#10;F1BDjJdskdetYTw+SvmXRJkblUzyfrXvQTlBX2PIm0pOxr/2ujxO0cTnaM5OAKyPPidmYh1kPR2O&#10;7FV3lZ+Dwo6KOgplaxppGbm2PlGH/wBYHz1IzTcHAOOtJShipyCQa0IEop6yEHoDzzkUu6M/eTH+&#10;6aAI6Kk2I33ZMf7wpPJfGQM/TmgBlFHI60UAOjdopFdThlORUl1cG6uGmYAFsZxUNFABT4v9dH/v&#10;CmU5GCyKx6Ag0AfT9i4eyhI7IB+lWK5Hw94y0W8hWJb1EfCjZJ8pz6c9a6qOeKUApIpB6YNYMsko&#10;oopAFFFFABRTHlSP7zAVWkvgOI1z7mgC2zBFLMcAVQuLsuCicL6+tQyTPKfmP4VHQAUUUUAFFFFA&#10;BRRRQBR1r/kCX3/XBv5V8/n7x+tfQGtf8gS+/wCuDfyr5/P3j9a1pksSiiirEeq+AfDM0s0N7cpi&#10;FTvCsOT6V6t0GBWP4ZtzBoNruHzNGCfyrYr5zE1XUnc9OnHliFMlYpE7DqBmn1Hcf8e8n+6awNUY&#10;TMXYsepOTSUUVZsFFFFABRRRQAUjHajN6DNLVHWZhBpFy7Z5TaMe/FNK7sDdlc8r1i7ghvJ7kxqb&#10;mVifpXNySPNIXc5Y9TVrVv8AkIy/h/KqVfRUopRR4k5NsKKKK0ICiiigAooooAKUEg8HFABJAHer&#10;sdooX95yaTaQ0rlTzXIwTke4oLIc5THHGDV02sRGACPxqF7NhyjZ9jSUkOzK+FPRu3cUbG7DPGeK&#10;QgqSD1FJVEijAzuB6cVqWGlxXUHmO7jsOMUlrEI4Ptdy6tGRwpGSaIdZaH5BCojH3VHFJ36DLL6H&#10;HkGKZlI9eakg1PW9EbZa6kQoBAVnBAH0NULjWZpV2xjyx3x1rOZixyxJJ7mhJ9QdjvdP+KmqW2Fu&#10;oIplC4yp2kn1rqtP+K2kz4W6SSBtuSWXIz6cV4vRScEFz6PtPFOlX6KbW7ikYru2hxnFWHvXkHyY&#10;CnuK+aVZlOVJB9jWrZeJtZsCPIv5gANoVjuAH0NS4Due8kknJOaK8psvibqUOBd20U6gYyPlJNdH&#10;ZfEnSLjAuEltztySRkZ9OKlxYXOzorLt/Eej3Ij8vUICZMbVLgH8q0kkST7jq2PQ5pWGOooopAFF&#10;FFABRRRQBR1r/kCX3/XBv5V8/n7x+tfQGtf8gS+/64N/Kvn8/eP1rWmSxKKKKsR61aeONWitIY0S&#10;2CqgAHln0+tTf8J5rH922/79n/GiivFcI9jv5mH/AAnmsf3bb/v2f8abJ461domBW2wQf+WZ/wAa&#10;KKXJHsHMzO/4TDU/7tv/AN8H/Gj/AITDU/7tv/3wf8aKKrkj2NOaXcP+Ew1P+7b/APfB/wAaP+Ew&#10;1P8Au2//AHwf8aKKOSPYOaXcP+Ew1P8Au2//AHwf8aP+Ew1P+7b/APfB/wAaKKOSPYOaXcP+Ew1P&#10;+7b/APfB/wAahufE99dwNDNHbtG3UbT/AI0UU1GN9g5n3OD1KQyajMxAHzYwOlVKKK9aHwo86W7C&#10;iiiqJCiiigAooooAkiOHzgHjvVn7Q/t+VFFTLcpB9of2/Kj7Q/t+VFFSMrzuXfJx07VF3oorRbEs&#10;1ZZvOVVkjQhOgwRWdMAJWCgAegoopIGR0UUUxBRRRQAUUUUAFFFFAACQcirVtqV9Z7vs13NFu67H&#10;IzRRQBp2vjHXrSMpHqEhBOfnAY/rXRaP421mS1YzSRSsHIy6ew9MUUVMkhmj/wAJlqn923/74P8A&#10;jR/wmWqf3bf/AL4P+NFFRYYf8Jlqn923/wC+D/jR/wAJlqn923/74P8AjRRRYCvfeLdSnsLiJ1g2&#10;vGwOEPp9a8370UVcRMKKKKoR/9lQSwMEFAAGAAgAAAAhAHOVeRngAAAACgEAAA8AAABkcnMvZG93&#10;bnJldi54bWxMj0FLw0AQhe+C/2EZwZvdJNpg02xKKeqpCLaC9LbNTpPQ7GzIbpP03zue7O095uPN&#10;e/lqsq0YsPeNIwXxLAKBVDrTUKXge//+9ArCB01Gt45QwRU9rIr7u1xnxo30hcMuVIJDyGdaQR1C&#10;l0npyxqt9jPXIfHt5HqrA9u+kqbXI4fbViZRlEqrG+IPte5wU2N53l2sgo9Rj+vn+G3Ynk+b62E/&#10;//zZxqjU48O0XoIIOIV/GP7qc3UouNPRXch40bJP44RRFlEKgoFFsmBxVJDMX2KQRS5vJxS/AAAA&#10;//8DAFBLAQItABQABgAIAAAAIQCKFT+YDAEAABUCAAATAAAAAAAAAAAAAAAAAAAAAABbQ29udGVu&#10;dF9UeXBlc10ueG1sUEsBAi0AFAAGAAgAAAAhADj9If/WAAAAlAEAAAsAAAAAAAAAAAAAAAAAPQEA&#10;AF9yZWxzLy5yZWxzUEsBAi0AFAAGAAgAAAAhAPzCRmjcAgAAzAsAAA4AAAAAAAAAAAAAAAAAPAIA&#10;AGRycy9lMm9Eb2MueG1sUEsBAi0AFAAGAAgAAAAhAKCmJ6vOAAAALAIAABkAAAAAAAAAAAAAAAAA&#10;RAUAAGRycy9fcmVscy9lMm9Eb2MueG1sLnJlbHNQSwECLQAKAAAAAAAAACEARNuE8IBKAACASgAA&#10;FQAAAAAAAAAAAAAAAABJBgAAZHJzL21lZGlhL2ltYWdlMy5qcGVnUEsBAi0ACgAAAAAAAAAhAInZ&#10;6bZQVgAAUFYAABUAAAAAAAAAAAAAAAAA/FAAAGRycy9tZWRpYS9pbWFnZTIuanBlZ1BLAQItAAoA&#10;AAAAAAAAIQCZfajc8DsAAPA7AAAVAAAAAAAAAAAAAAAAAH+nAABkcnMvbWVkaWEvaW1hZ2UxLmpw&#10;ZWdQSwECLQAUAAYACAAAACEAc5V5GeAAAAAKAQAADwAAAAAAAAAAAAAAAACi4wAAZHJzL2Rvd25y&#10;ZXYueG1sUEsFBgAAAAAIAAgAAwIAAK/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2939;width:15852;height:15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NR0wgAAANoAAAAPAAAAZHJzL2Rvd25yZXYueG1sRI9BawIx&#10;FITvhf6H8ArealYRsatRpEUQFKRa8PrcPHcXNy9LEt3YX98IBY/DzHzDzBbRNOJGzteWFQz6GQji&#10;wuqaSwU/h9X7BIQPyBoby6TgTh4W89eXGebadvxNt30oRYKwz1FBFUKbS+mLigz6vm2Jk3e2zmBI&#10;0pVSO+wS3DRymGVjabDmtFBhS58VFZf91SjYxe2vnHT1aeyO29Z+LV3kj41Svbe4nIIIFMMz/N9e&#10;awUjeFxJN0DO/wAAAP//AwBQSwECLQAUAAYACAAAACEA2+H2y+4AAACFAQAAEwAAAAAAAAAAAAAA&#10;AAAAAAAAW0NvbnRlbnRfVHlwZXNdLnhtbFBLAQItABQABgAIAAAAIQBa9CxbvwAAABUBAAALAAAA&#10;AAAAAAAAAAAAAB8BAABfcmVscy8ucmVsc1BLAQItABQABgAIAAAAIQAOoNR0wgAAANoAAAAPAAAA&#10;AAAAAAAAAAAAAAcCAABkcnMvZG93bnJldi54bWxQSwUGAAAAAAMAAwC3AAAA9gIAAAAA&#10;">
                  <v:imagedata r:id="rId15" o:title=""/>
                  <v:path arrowok="t"/>
                  <o:lock v:ext="edit" aspectratio="f"/>
                </v:shape>
                <v:shape id="Picture 13" o:spid="_x0000_s1028" type="#_x0000_t75" style="position:absolute;width:15851;height:15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zDqwQAAANsAAAAPAAAAZHJzL2Rvd25yZXYueG1sRE9Na8JA&#10;EL0X/A/LCL01G1toQ3QVKRS8aZMemtuQHZPF7GzY3WraX+8KQm/zeJ+z2kx2EGfywThWsMhyEMSt&#10;04Y7BV/1x1MBIkRkjYNjUvBLATbr2cMKS+0u/EnnKnYihXAoUUEf41hKGdqeLIbMjcSJOzpvMSbo&#10;O6k9XlK4HeRznr9Ki4ZTQ48jvffUnqofq8DWVTGZt+/mLzQHGerd0e9pr9TjfNouQUSa4r/47t7p&#10;NP8Fbr+kA+T6CgAA//8DAFBLAQItABQABgAIAAAAIQDb4fbL7gAAAIUBAAATAAAAAAAAAAAAAAAA&#10;AAAAAABbQ29udGVudF9UeXBlc10ueG1sUEsBAi0AFAAGAAgAAAAhAFr0LFu/AAAAFQEAAAsAAAAA&#10;AAAAAAAAAAAAHwEAAF9yZWxzLy5yZWxzUEsBAi0AFAAGAAgAAAAhAEZ3MOrBAAAA2wAAAA8AAAAA&#10;AAAAAAAAAAAABwIAAGRycy9kb3ducmV2LnhtbFBLBQYAAAAAAwADALcAAAD1AgAAAAA=&#10;">
                  <v:imagedata r:id="rId16" o:title=""/>
                  <v:path arrowok="t"/>
                  <o:lock v:ext="edit" aspectratio="f"/>
                </v:shape>
                <v:shape id="Picture 14" o:spid="_x0000_s1029" type="#_x0000_t75" style="position:absolute;left:16487;width:15852;height:15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8TfwAAAANsAAAAPAAAAZHJzL2Rvd25yZXYueG1sRE/bisIw&#10;EH1f8B/CCL6tqSKyVKOIoCyKwnp5H5uxLTaT0GTb+vdGWNi3OZzrzJedqURDtS8tKxgNExDEmdUl&#10;5wou583nFwgfkDVWlknBkzwsF72POabatvxDzSnkIoawT1FBEYJLpfRZQQb90DriyN1tbTBEWOdS&#10;19jGcFPJcZJMpcGSY0OBjtYFZY/Tr1Hg7m602V3k7bjPd+3h0YzxOtkqNeh3qxmIQF34F/+5v3Wc&#10;P4H3L/EAuXgBAAD//wMAUEsBAi0AFAAGAAgAAAAhANvh9svuAAAAhQEAABMAAAAAAAAAAAAAAAAA&#10;AAAAAFtDb250ZW50X1R5cGVzXS54bWxQSwECLQAUAAYACAAAACEAWvQsW78AAAAVAQAACwAAAAAA&#10;AAAAAAAAAAAfAQAAX3JlbHMvLnJlbHNQSwECLQAUAAYACAAAACEAENfE38AAAADbAAAADwAAAAAA&#10;AAAAAAAAAAAHAgAAZHJzL2Rvd25yZXYueG1sUEsFBgAAAAADAAMAtwAAAPQCAAAAAA==&#10;">
                  <v:imagedata r:id="rId17" o:title=""/>
                  <v:path arrowok="t"/>
                  <o:lock v:ext="edit" aspectratio="f"/>
                </v:shape>
                <w10:wrap type="tight"/>
              </v:group>
            </w:pict>
          </mc:Fallback>
        </mc:AlternateContent>
      </w:r>
      <w:r w:rsidR="00BA4007">
        <w:rPr>
          <w:noProof/>
          <w:lang w:val="en-US"/>
        </w:rPr>
        <w:drawing>
          <wp:anchor distT="0" distB="0" distL="114300" distR="114300" simplePos="0" relativeHeight="251666432" behindDoc="1" locked="0" layoutInCell="1" allowOverlap="1" wp14:anchorId="05D82565" wp14:editId="501F36D5">
            <wp:simplePos x="0" y="0"/>
            <wp:positionH relativeFrom="column">
              <wp:posOffset>2670175</wp:posOffset>
            </wp:positionH>
            <wp:positionV relativeFrom="paragraph">
              <wp:posOffset>66675</wp:posOffset>
            </wp:positionV>
            <wp:extent cx="1583690" cy="1547495"/>
            <wp:effectExtent l="0" t="0" r="0" b="0"/>
            <wp:wrapTight wrapText="bothSides">
              <wp:wrapPolygon edited="0">
                <wp:start x="0" y="0"/>
                <wp:lineTo x="0" y="21272"/>
                <wp:lineTo x="21306" y="21272"/>
                <wp:lineTo x="21306" y="0"/>
                <wp:lineTo x="0" y="0"/>
              </wp:wrapPolygon>
            </wp:wrapTight>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_0172.JPG"/>
                    <pic:cNvPicPr preferRelativeResize="0"/>
                  </pic:nvPicPr>
                  <pic:blipFill>
                    <a:blip r:embed="rId13" cstate="print">
                      <a:extLst>
                        <a:ext uri="{BEBA8EAE-BF5A-486C-A8C5-ECC9F3942E4B}">
                          <a14:imgProps xmlns:a14="http://schemas.microsoft.com/office/drawing/2010/main">
                            <a14:imgLayer r:embed="rId14">
                              <a14:imgEffect>
                                <a14:artisticCutout/>
                              </a14:imgEffect>
                            </a14:imgLayer>
                          </a14:imgProps>
                        </a:ext>
                        <a:ext uri="{28A0092B-C50C-407E-A947-70E740481C1C}">
                          <a14:useLocalDpi xmlns:a14="http://schemas.microsoft.com/office/drawing/2010/main" val="0"/>
                        </a:ext>
                      </a:extLst>
                    </a:blip>
                    <a:stretch>
                      <a:fillRect/>
                    </a:stretch>
                  </pic:blipFill>
                  <pic:spPr>
                    <a:xfrm>
                      <a:off x="0" y="0"/>
                      <a:ext cx="1583690" cy="1547495"/>
                    </a:xfrm>
                    <a:prstGeom prst="rect">
                      <a:avLst/>
                    </a:prstGeom>
                  </pic:spPr>
                </pic:pic>
              </a:graphicData>
            </a:graphic>
            <wp14:sizeRelH relativeFrom="page">
              <wp14:pctWidth>0</wp14:pctWidth>
            </wp14:sizeRelH>
            <wp14:sizeRelV relativeFrom="page">
              <wp14:pctHeight>0</wp14:pctHeight>
            </wp14:sizeRelV>
          </wp:anchor>
        </w:drawing>
      </w:r>
      <w:r w:rsidR="00BA4007">
        <w:rPr>
          <w:noProof/>
          <w:lang w:val="en-US"/>
        </w:rPr>
        <w:drawing>
          <wp:anchor distT="0" distB="0" distL="114300" distR="114300" simplePos="0" relativeHeight="251665408" behindDoc="1" locked="0" layoutInCell="1" allowOverlap="1" wp14:anchorId="58876A7C" wp14:editId="5E0D0078">
            <wp:simplePos x="0" y="0"/>
            <wp:positionH relativeFrom="column">
              <wp:posOffset>1022350</wp:posOffset>
            </wp:positionH>
            <wp:positionV relativeFrom="paragraph">
              <wp:posOffset>61595</wp:posOffset>
            </wp:positionV>
            <wp:extent cx="1584000" cy="1547495"/>
            <wp:effectExtent l="0" t="0" r="0" b="0"/>
            <wp:wrapTight wrapText="bothSides">
              <wp:wrapPolygon edited="0">
                <wp:start x="0" y="0"/>
                <wp:lineTo x="0" y="21272"/>
                <wp:lineTo x="21306" y="21272"/>
                <wp:lineTo x="21306" y="0"/>
                <wp:lineTo x="0" y="0"/>
              </wp:wrapPolygon>
            </wp:wrapTight>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_0255.JPG"/>
                    <pic:cNvPicPr preferRelativeResize="0"/>
                  </pic:nvPicPr>
                  <pic:blipFill>
                    <a:blip r:embed="rId11" cstate="print">
                      <a:extLst>
                        <a:ext uri="{BEBA8EAE-BF5A-486C-A8C5-ECC9F3942E4B}">
                          <a14:imgProps xmlns:a14="http://schemas.microsoft.com/office/drawing/2010/main">
                            <a14:imgLayer r:embed="rId12">
                              <a14:imgEffect>
                                <a14:artisticCutout/>
                              </a14:imgEffect>
                            </a14:imgLayer>
                          </a14:imgProps>
                        </a:ext>
                        <a:ext uri="{28A0092B-C50C-407E-A947-70E740481C1C}">
                          <a14:useLocalDpi xmlns:a14="http://schemas.microsoft.com/office/drawing/2010/main" val="0"/>
                        </a:ext>
                      </a:extLst>
                    </a:blip>
                    <a:stretch>
                      <a:fillRect/>
                    </a:stretch>
                  </pic:blipFill>
                  <pic:spPr>
                    <a:xfrm>
                      <a:off x="0" y="0"/>
                      <a:ext cx="1584000" cy="1547495"/>
                    </a:xfrm>
                    <a:prstGeom prst="rect">
                      <a:avLst/>
                    </a:prstGeom>
                  </pic:spPr>
                </pic:pic>
              </a:graphicData>
            </a:graphic>
            <wp14:sizeRelH relativeFrom="page">
              <wp14:pctWidth>0</wp14:pctWidth>
            </wp14:sizeRelH>
            <wp14:sizeRelV relativeFrom="page">
              <wp14:pctHeight>0</wp14:pctHeight>
            </wp14:sizeRelV>
          </wp:anchor>
        </w:drawing>
      </w:r>
      <w:r w:rsidR="00DE2159">
        <w:rPr>
          <w:noProof/>
          <w:lang w:val="en-US"/>
        </w:rPr>
        <mc:AlternateContent>
          <mc:Choice Requires="wps">
            <w:drawing>
              <wp:anchor distT="0" distB="0" distL="114300" distR="114300" simplePos="0" relativeHeight="251659264" behindDoc="1" locked="0" layoutInCell="1" allowOverlap="1" wp14:anchorId="33D7EB3D" wp14:editId="7D684F5C">
                <wp:simplePos x="0" y="0"/>
                <wp:positionH relativeFrom="column">
                  <wp:posOffset>955837</wp:posOffset>
                </wp:positionH>
                <wp:positionV relativeFrom="paragraph">
                  <wp:posOffset>22225</wp:posOffset>
                </wp:positionV>
                <wp:extent cx="4976037" cy="1637414"/>
                <wp:effectExtent l="0" t="0" r="15240" b="20320"/>
                <wp:wrapNone/>
                <wp:docPr id="11" name="Rectangle 11"/>
                <wp:cNvGraphicFramePr/>
                <a:graphic xmlns:a="http://schemas.openxmlformats.org/drawingml/2006/main">
                  <a:graphicData uri="http://schemas.microsoft.com/office/word/2010/wordprocessingShape">
                    <wps:wsp>
                      <wps:cNvSpPr/>
                      <wps:spPr>
                        <a:xfrm>
                          <a:off x="0" y="0"/>
                          <a:ext cx="4976037" cy="1637414"/>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22FF4C" id="Rectangle 11" o:spid="_x0000_s1026" style="position:absolute;margin-left:75.25pt;margin-top:1.75pt;width:391.8pt;height:128.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EVkQIAAK8FAAAOAAAAZHJzL2Uyb0RvYy54bWysVFFPGzEMfp+0/xDlfdxdKXRUXFEFYpqE&#10;AAETzyGX9CIlcZakvXa/fk7uemUM7QGtD2kc25/t72yfX2yNJhvhgwJb0+qopERYDo2yq5r+eLr+&#10;8pWSEJltmAYraroTgV4sPn8679xcTKAF3QhPEMSGeedq2sbo5kUReCsMC0fghEWlBG9YRNGvisaz&#10;DtGNLiZleVp04BvngYsQ8PWqV9JFxpdS8HgnZRCR6JpibjGfPp8v6SwW52y+8sy1ig9psA9kYZiy&#10;GHSEumKRkbVXf0EZxT0EkPGIgylASsVFrgGrqco31Ty2zIlcC5IT3EhT+H+w/HZz74lq8NtVlFhm&#10;8Bs9IGvMrrQg+IYEdS7M0e7R3ftBCnhN1W6lN+kf6yDbTOpuJFVsI+H4OD2bnZbHM0o46qrT49m0&#10;mibU4uDufIjfBBiSLjX1GD+TyTY3Ifame5MULYBWzbXSOgupU8Sl9mTD8BvHbU4Zwf+w0vZDjgiT&#10;PIvEQF9zvsWdFglP2wchkTyscpITzm17SIZxLmyselXLGtHneFLib6Bg9MiEZMCELLG6EXsA+LPQ&#10;PXZPz2CfXEXu+tG5/FdivfPokSODjaOzURb8ewAaqxoi9/Z7knpqEksv0OywtTz0Mxccv1b4eW9Y&#10;iPfM45DhOOLiiHd4SA1dTWG4UdKC//Xee7LH3kctJR0ObU3DzzXzghL93eJUnFXTaZryLExPZhMU&#10;/GvNy2uNXZtLwJ7Bxsfs8jXZR72/Sg/mGffLMkVFFbMcY9eUR78XLmO/THBDcbFcZjOcbMfijX10&#10;PIEnVlP7Pm2fmXdDj0ccj1vYDzibv2n13jZ5WliuI0iV5+DA68A3boXcOMMGS2vntZytDnt28RsA&#10;AP//AwBQSwMEFAAGAAgAAAAhAJw/PejeAAAACQEAAA8AAABkcnMvZG93bnJldi54bWxMj0tPwzAQ&#10;hO9I/AdrkbhRJ32ENsSpEFKQ4EbpgeM2duOofgTbTcO/ZznR02o0o9lvqu1kDRtViL13AvJZBky5&#10;1svedQL2n83DGlhM6CQa75SAHxVhW9/eVFhKf3EfatyljlGJiyUK0CkNJeex1cpinPlBOfKOPlhM&#10;JEPHZcALlVvD51lWcIu9ow8aB/WiVXvana2AIu2/MH2/hRNuXg2Oj0Wjm3ch7u+m5ydgSU3pPwx/&#10;+IQONTEd/NnJyAzpVbaiqIAFHfI3i2UO7CBgXuRL4HXFrxfUvwAAAP//AwBQSwECLQAUAAYACAAA&#10;ACEAtoM4kv4AAADhAQAAEwAAAAAAAAAAAAAAAAAAAAAAW0NvbnRlbnRfVHlwZXNdLnhtbFBLAQIt&#10;ABQABgAIAAAAIQA4/SH/1gAAAJQBAAALAAAAAAAAAAAAAAAAAC8BAABfcmVscy8ucmVsc1BLAQIt&#10;ABQABgAIAAAAIQD1EXEVkQIAAK8FAAAOAAAAAAAAAAAAAAAAAC4CAABkcnMvZTJvRG9jLnhtbFBL&#10;AQItABQABgAIAAAAIQCcPz3o3gAAAAkBAAAPAAAAAAAAAAAAAAAAAOsEAABkcnMvZG93bnJldi54&#10;bWxQSwUGAAAAAAQABADzAAAA9gUAAAAA&#10;" fillcolor="black [3213]" strokecolor="black [3213]" strokeweight="2pt"/>
            </w:pict>
          </mc:Fallback>
        </mc:AlternateContent>
      </w:r>
    </w:p>
    <w:p w14:paraId="3E9079DA" w14:textId="77777777" w:rsidR="00280E9C" w:rsidRDefault="00280E9C" w:rsidP="0097049F"/>
    <w:p w14:paraId="479F8247" w14:textId="77777777" w:rsidR="00280E9C" w:rsidRDefault="00280E9C" w:rsidP="0097049F"/>
    <w:p w14:paraId="4D55AEB7" w14:textId="77777777" w:rsidR="00280E9C" w:rsidRDefault="00280E9C" w:rsidP="0097049F"/>
    <w:p w14:paraId="6B1C82E9" w14:textId="77777777" w:rsidR="00280E9C" w:rsidRDefault="00280E9C" w:rsidP="0097049F"/>
    <w:p w14:paraId="3FD71C15" w14:textId="77777777" w:rsidR="00280E9C" w:rsidRDefault="00280E9C" w:rsidP="0097049F"/>
    <w:p w14:paraId="3A5D19C9" w14:textId="77777777" w:rsidR="00366B28" w:rsidRDefault="00366B28" w:rsidP="0097049F">
      <w:r>
        <w:t xml:space="preserve">  </w:t>
      </w:r>
    </w:p>
    <w:p w14:paraId="20B30ACA" w14:textId="77777777" w:rsidR="00280E9C" w:rsidRDefault="00280E9C" w:rsidP="0097049F"/>
    <w:p w14:paraId="0FB1A7E6" w14:textId="77777777" w:rsidR="00280E9C" w:rsidRPr="007F2658" w:rsidRDefault="00280E9C" w:rsidP="0097049F"/>
    <w:p w14:paraId="2D82E518" w14:textId="74F54FFB" w:rsidR="00DE2159" w:rsidRPr="00280E9C" w:rsidRDefault="00F571E8" w:rsidP="00DE2159">
      <w:pPr>
        <w:tabs>
          <w:tab w:val="left" w:pos="1470"/>
        </w:tabs>
        <w:rPr>
          <w:noProof/>
          <w:szCs w:val="22"/>
          <w:lang w:eastAsia="en-CA"/>
        </w:rPr>
      </w:pPr>
      <w:r w:rsidRPr="00DE2159">
        <w:rPr>
          <w:noProof/>
          <w:sz w:val="32"/>
          <w:szCs w:val="32"/>
          <w:lang w:eastAsia="en-CA"/>
        </w:rPr>
        <w:tab/>
      </w:r>
      <w:r w:rsidR="00280E9C" w:rsidRPr="00280E9C">
        <w:rPr>
          <w:noProof/>
          <w:szCs w:val="22"/>
          <w:lang w:eastAsia="en-CA"/>
        </w:rPr>
        <w:t xml:space="preserve">Updated: </w:t>
      </w:r>
      <w:r w:rsidR="00ED141E">
        <w:rPr>
          <w:noProof/>
          <w:szCs w:val="22"/>
          <w:lang w:eastAsia="en-CA"/>
        </w:rPr>
        <w:t>January</w:t>
      </w:r>
      <w:r w:rsidR="007C1073" w:rsidRPr="009D56E4">
        <w:rPr>
          <w:noProof/>
          <w:szCs w:val="22"/>
          <w:lang w:eastAsia="en-CA"/>
        </w:rPr>
        <w:t xml:space="preserve"> 202</w:t>
      </w:r>
      <w:r w:rsidR="00ED141E">
        <w:rPr>
          <w:noProof/>
          <w:szCs w:val="22"/>
          <w:lang w:eastAsia="en-CA"/>
        </w:rPr>
        <w:t>1</w:t>
      </w:r>
    </w:p>
    <w:p w14:paraId="119B8896" w14:textId="77777777" w:rsidR="00DE2159" w:rsidRDefault="00DE2159" w:rsidP="00DE2159">
      <w:pPr>
        <w:jc w:val="right"/>
      </w:pPr>
    </w:p>
    <w:p w14:paraId="16D3A52E" w14:textId="77777777" w:rsidR="00DE2159" w:rsidRDefault="00DE2159" w:rsidP="00DE2159">
      <w:pPr>
        <w:jc w:val="right"/>
      </w:pPr>
    </w:p>
    <w:p w14:paraId="5074A283" w14:textId="77777777" w:rsidR="00DE2159" w:rsidRDefault="00DE2159" w:rsidP="00DE2159">
      <w:pPr>
        <w:jc w:val="right"/>
      </w:pPr>
    </w:p>
    <w:p w14:paraId="258B5C66" w14:textId="77777777" w:rsidR="00DE2159" w:rsidRDefault="00DE2159" w:rsidP="00DE2159">
      <w:pPr>
        <w:jc w:val="right"/>
      </w:pPr>
    </w:p>
    <w:p w14:paraId="6E64829A" w14:textId="77777777" w:rsidR="00DE2159" w:rsidRDefault="00DE2159" w:rsidP="00DE2159">
      <w:pPr>
        <w:jc w:val="right"/>
      </w:pPr>
    </w:p>
    <w:p w14:paraId="20F34E13" w14:textId="77777777" w:rsidR="00DE2159" w:rsidRDefault="00DE2159" w:rsidP="00DE2159">
      <w:pPr>
        <w:jc w:val="right"/>
      </w:pPr>
    </w:p>
    <w:p w14:paraId="3106F9C2" w14:textId="77777777" w:rsidR="00DE2159" w:rsidRDefault="00DE2159" w:rsidP="00DE2159">
      <w:pPr>
        <w:jc w:val="right"/>
      </w:pPr>
    </w:p>
    <w:p w14:paraId="73A84C8F" w14:textId="77777777" w:rsidR="00DE2159" w:rsidRDefault="00DE2159" w:rsidP="00DE2159">
      <w:pPr>
        <w:jc w:val="right"/>
      </w:pPr>
    </w:p>
    <w:p w14:paraId="1A8DF5EC" w14:textId="77777777" w:rsidR="00DE2159" w:rsidRDefault="00DE2159" w:rsidP="00DE2159">
      <w:pPr>
        <w:jc w:val="right"/>
      </w:pPr>
    </w:p>
    <w:p w14:paraId="53202ED5" w14:textId="77777777" w:rsidR="00DE2159" w:rsidRDefault="00DE2159" w:rsidP="00DE2159">
      <w:pPr>
        <w:jc w:val="right"/>
      </w:pPr>
    </w:p>
    <w:p w14:paraId="14B181E4" w14:textId="77777777" w:rsidR="00DE2159" w:rsidRDefault="00DE2159" w:rsidP="00DE2159">
      <w:pPr>
        <w:jc w:val="right"/>
      </w:pPr>
    </w:p>
    <w:p w14:paraId="78D0B981" w14:textId="77777777" w:rsidR="00DE2159" w:rsidRDefault="00DE2159" w:rsidP="00DE2159">
      <w:pPr>
        <w:jc w:val="right"/>
      </w:pPr>
    </w:p>
    <w:p w14:paraId="7A69741C" w14:textId="77777777" w:rsidR="00DE2159" w:rsidRDefault="00DE2159" w:rsidP="00DE2159">
      <w:pPr>
        <w:jc w:val="right"/>
      </w:pPr>
    </w:p>
    <w:p w14:paraId="3A9845E4" w14:textId="77777777" w:rsidR="00DE2159" w:rsidRDefault="00DE2159" w:rsidP="00DE2159">
      <w:pPr>
        <w:jc w:val="right"/>
      </w:pPr>
    </w:p>
    <w:p w14:paraId="7EBE0F12" w14:textId="77777777" w:rsidR="00DE2159" w:rsidRDefault="00DE2159" w:rsidP="00DE2159">
      <w:pPr>
        <w:jc w:val="right"/>
      </w:pPr>
    </w:p>
    <w:p w14:paraId="5C551E2C" w14:textId="77777777" w:rsidR="00DE2159" w:rsidRDefault="00DE2159" w:rsidP="00DE2159">
      <w:pPr>
        <w:jc w:val="right"/>
      </w:pPr>
    </w:p>
    <w:p w14:paraId="487368E8" w14:textId="77777777" w:rsidR="00DE2159" w:rsidRDefault="00DE2159" w:rsidP="00DE2159">
      <w:pPr>
        <w:jc w:val="right"/>
      </w:pPr>
    </w:p>
    <w:p w14:paraId="0E8C6DD7" w14:textId="77777777" w:rsidR="00DE2159" w:rsidRDefault="00DE2159" w:rsidP="00DE2159">
      <w:pPr>
        <w:jc w:val="right"/>
      </w:pPr>
    </w:p>
    <w:p w14:paraId="3C5E979D" w14:textId="77777777" w:rsidR="00DE2159" w:rsidRDefault="00DE2159" w:rsidP="00DE2159">
      <w:pPr>
        <w:jc w:val="right"/>
      </w:pPr>
    </w:p>
    <w:p w14:paraId="13EB38F4" w14:textId="77777777" w:rsidR="00DE2159" w:rsidRDefault="00DE2159" w:rsidP="00DE2159">
      <w:pPr>
        <w:jc w:val="right"/>
      </w:pPr>
    </w:p>
    <w:p w14:paraId="41F4B717" w14:textId="77777777" w:rsidR="00DE2159" w:rsidRDefault="00DE2159" w:rsidP="00DE2159">
      <w:pPr>
        <w:jc w:val="right"/>
      </w:pPr>
    </w:p>
    <w:p w14:paraId="6420CE03" w14:textId="77777777" w:rsidR="00DE2159" w:rsidRDefault="00DE2159" w:rsidP="00DE2159">
      <w:pPr>
        <w:jc w:val="right"/>
      </w:pPr>
    </w:p>
    <w:p w14:paraId="598C2F11" w14:textId="77777777" w:rsidR="00DE2159" w:rsidRDefault="00DE2159" w:rsidP="00DE2159">
      <w:pPr>
        <w:jc w:val="right"/>
      </w:pPr>
    </w:p>
    <w:p w14:paraId="71F6812E" w14:textId="77777777" w:rsidR="00DE2159" w:rsidRPr="00831522" w:rsidRDefault="00DE2159" w:rsidP="00DE2159">
      <w:pPr>
        <w:jc w:val="right"/>
      </w:pPr>
    </w:p>
    <w:p w14:paraId="18C6B208" w14:textId="77777777" w:rsidR="00DE2159" w:rsidRDefault="00DE2159" w:rsidP="00DE2159">
      <w:pPr>
        <w:spacing w:after="0" w:line="240" w:lineRule="auto"/>
        <w:jc w:val="right"/>
      </w:pPr>
      <w:r w:rsidRPr="00831522">
        <w:t xml:space="preserve">For more information, please contact: </w:t>
      </w:r>
    </w:p>
    <w:p w14:paraId="19A89B2D" w14:textId="77777777" w:rsidR="00DE2159" w:rsidRPr="00831522" w:rsidRDefault="00DE2159" w:rsidP="00DE2159">
      <w:pPr>
        <w:spacing w:after="0" w:line="240" w:lineRule="auto"/>
        <w:jc w:val="right"/>
      </w:pPr>
    </w:p>
    <w:p w14:paraId="7455BEA6" w14:textId="77777777" w:rsidR="00DE2159" w:rsidRPr="00831522" w:rsidRDefault="00DE2159" w:rsidP="00DE2159">
      <w:pPr>
        <w:spacing w:after="0" w:line="240" w:lineRule="auto"/>
        <w:jc w:val="right"/>
        <w:rPr>
          <w:rFonts w:eastAsia="Calibri"/>
          <w:noProof/>
          <w:sz w:val="20"/>
          <w:szCs w:val="20"/>
          <w:lang w:eastAsia="en-CA"/>
        </w:rPr>
      </w:pPr>
      <w:r w:rsidRPr="00831522">
        <w:rPr>
          <w:noProof/>
          <w:lang w:eastAsia="en-CA"/>
        </w:rPr>
        <w:t>Dr. Cecile Lacombe</w:t>
      </w:r>
    </w:p>
    <w:p w14:paraId="187FD414" w14:textId="672B9939" w:rsidR="00DE2159" w:rsidRPr="009D56E4" w:rsidRDefault="00453757" w:rsidP="00DE2159">
      <w:pPr>
        <w:spacing w:after="0" w:line="240" w:lineRule="auto"/>
        <w:jc w:val="right"/>
        <w:rPr>
          <w:noProof/>
          <w:lang w:eastAsia="en-CA"/>
        </w:rPr>
      </w:pPr>
      <w:r w:rsidRPr="009D56E4">
        <w:rPr>
          <w:noProof/>
          <w:lang w:eastAsia="en-CA"/>
        </w:rPr>
        <w:t>Executive Project Director</w:t>
      </w:r>
      <w:r w:rsidR="00ED141E">
        <w:rPr>
          <w:noProof/>
          <w:lang w:eastAsia="en-CA"/>
        </w:rPr>
        <w:t>,</w:t>
      </w:r>
      <w:r w:rsidRPr="009D56E4">
        <w:rPr>
          <w:noProof/>
          <w:lang w:eastAsia="en-CA"/>
        </w:rPr>
        <w:t xml:space="preserve"> Research, Innovation and Life Sciences</w:t>
      </w:r>
    </w:p>
    <w:p w14:paraId="7AF7BAC9" w14:textId="77777777" w:rsidR="00DE2159" w:rsidRPr="009D56E4" w:rsidRDefault="007C1073" w:rsidP="00DE2159">
      <w:pPr>
        <w:spacing w:after="0" w:line="240" w:lineRule="auto"/>
        <w:jc w:val="right"/>
        <w:rPr>
          <w:noProof/>
          <w:lang w:eastAsia="en-CA"/>
        </w:rPr>
      </w:pPr>
      <w:r w:rsidRPr="009D56E4">
        <w:rPr>
          <w:noProof/>
          <w:lang w:eastAsia="en-CA"/>
        </w:rPr>
        <w:t>Planning</w:t>
      </w:r>
      <w:r w:rsidR="00DE2159" w:rsidRPr="009D56E4">
        <w:rPr>
          <w:noProof/>
          <w:lang w:eastAsia="en-CA"/>
        </w:rPr>
        <w:t xml:space="preserve"> and Innovation Branch</w:t>
      </w:r>
    </w:p>
    <w:p w14:paraId="0CC5A1B7" w14:textId="77777777" w:rsidR="00DE2159" w:rsidRPr="00831522" w:rsidRDefault="00DE2159" w:rsidP="00DE2159">
      <w:pPr>
        <w:spacing w:after="0" w:line="240" w:lineRule="auto"/>
        <w:jc w:val="right"/>
        <w:rPr>
          <w:noProof/>
          <w:lang w:eastAsia="en-CA"/>
        </w:rPr>
      </w:pPr>
      <w:r w:rsidRPr="005122A6">
        <w:rPr>
          <w:noProof/>
          <w:lang w:eastAsia="en-CA"/>
        </w:rPr>
        <w:t xml:space="preserve">Ministry of </w:t>
      </w:r>
      <w:r w:rsidR="000D3076" w:rsidRPr="005122A6">
        <w:rPr>
          <w:noProof/>
          <w:lang w:eastAsia="en-CA"/>
        </w:rPr>
        <w:t xml:space="preserve">Jobs, </w:t>
      </w:r>
      <w:r w:rsidR="007C1073" w:rsidRPr="005122A6">
        <w:rPr>
          <w:noProof/>
          <w:lang w:eastAsia="en-CA"/>
        </w:rPr>
        <w:t xml:space="preserve">Economic </w:t>
      </w:r>
      <w:r w:rsidR="00AE41A6" w:rsidRPr="005122A6">
        <w:rPr>
          <w:noProof/>
          <w:lang w:eastAsia="en-CA"/>
        </w:rPr>
        <w:t>Recovery</w:t>
      </w:r>
      <w:r w:rsidR="000D3076" w:rsidRPr="005122A6">
        <w:rPr>
          <w:noProof/>
          <w:lang w:eastAsia="en-CA"/>
        </w:rPr>
        <w:t xml:space="preserve"> and </w:t>
      </w:r>
      <w:r w:rsidR="00AE41A6" w:rsidRPr="005122A6">
        <w:rPr>
          <w:noProof/>
          <w:lang w:eastAsia="en-CA"/>
        </w:rPr>
        <w:t>Innovation</w:t>
      </w:r>
      <w:r w:rsidRPr="00831522">
        <w:rPr>
          <w:noProof/>
          <w:lang w:eastAsia="en-CA"/>
        </w:rPr>
        <w:t xml:space="preserve"> </w:t>
      </w:r>
    </w:p>
    <w:p w14:paraId="14D9A427" w14:textId="77777777" w:rsidR="00DE2159" w:rsidRPr="00831522" w:rsidRDefault="00DE2159" w:rsidP="00DE2159">
      <w:pPr>
        <w:spacing w:after="0" w:line="240" w:lineRule="auto"/>
        <w:jc w:val="right"/>
        <w:rPr>
          <w:noProof/>
          <w:lang w:eastAsia="en-CA"/>
        </w:rPr>
      </w:pPr>
      <w:r w:rsidRPr="00831522">
        <w:rPr>
          <w:noProof/>
          <w:lang w:eastAsia="en-CA"/>
        </w:rPr>
        <w:t xml:space="preserve">Telephone: </w:t>
      </w:r>
      <w:r w:rsidR="00FA208B" w:rsidRPr="00FA208B">
        <w:rPr>
          <w:noProof/>
          <w:lang w:eastAsia="en-CA"/>
        </w:rPr>
        <w:t>778</w:t>
      </w:r>
      <w:r w:rsidR="00CF047C" w:rsidRPr="00FA208B">
        <w:rPr>
          <w:noProof/>
          <w:lang w:eastAsia="en-CA"/>
        </w:rPr>
        <w:t>-</w:t>
      </w:r>
      <w:r w:rsidR="00FA208B" w:rsidRPr="00FA208B">
        <w:rPr>
          <w:noProof/>
          <w:lang w:eastAsia="en-CA"/>
        </w:rPr>
        <w:t>698</w:t>
      </w:r>
      <w:r w:rsidRPr="00FA208B">
        <w:rPr>
          <w:noProof/>
          <w:lang w:eastAsia="en-CA"/>
        </w:rPr>
        <w:t>-</w:t>
      </w:r>
      <w:r w:rsidR="00FA208B" w:rsidRPr="00FA208B">
        <w:rPr>
          <w:noProof/>
          <w:lang w:eastAsia="en-CA"/>
        </w:rPr>
        <w:t>9909</w:t>
      </w:r>
    </w:p>
    <w:p w14:paraId="7C7B2842" w14:textId="77777777" w:rsidR="00DE2159" w:rsidRPr="00831522" w:rsidRDefault="00DE2159" w:rsidP="00DE2159">
      <w:pPr>
        <w:spacing w:after="0" w:line="240" w:lineRule="auto"/>
        <w:jc w:val="right"/>
        <w:rPr>
          <w:noProof/>
          <w:u w:val="single"/>
          <w:lang w:eastAsia="en-CA"/>
        </w:rPr>
      </w:pPr>
      <w:r w:rsidRPr="00831522">
        <w:rPr>
          <w:noProof/>
          <w:lang w:eastAsia="en-CA"/>
        </w:rPr>
        <w:t xml:space="preserve">Email: </w:t>
      </w:r>
      <w:hyperlink r:id="rId18" w:history="1">
        <w:r w:rsidR="00CF047C" w:rsidRPr="0046345F">
          <w:rPr>
            <w:rStyle w:val="Hyperlink"/>
            <w:noProof/>
            <w:sz w:val="20"/>
            <w:szCs w:val="20"/>
            <w:lang w:eastAsia="en-CA"/>
          </w:rPr>
          <w:t>BCKDF@gov.bc.ca</w:t>
        </w:r>
      </w:hyperlink>
      <w:r w:rsidR="00CF047C">
        <w:rPr>
          <w:noProof/>
          <w:sz w:val="20"/>
          <w:szCs w:val="20"/>
          <w:lang w:eastAsia="en-CA"/>
        </w:rPr>
        <w:t xml:space="preserve">  </w:t>
      </w:r>
    </w:p>
    <w:p w14:paraId="1BC45FBE" w14:textId="77777777" w:rsidR="00DE2159" w:rsidRPr="00831522" w:rsidRDefault="00DE2159" w:rsidP="00DE2159">
      <w:pPr>
        <w:rPr>
          <w:rFonts w:eastAsiaTheme="majorEastAsia"/>
          <w:sz w:val="28"/>
          <w:szCs w:val="28"/>
        </w:rPr>
      </w:pPr>
      <w:r w:rsidRPr="00831522">
        <w:br w:type="page"/>
      </w:r>
    </w:p>
    <w:sdt>
      <w:sdtPr>
        <w:rPr>
          <w:b/>
          <w:bCs/>
          <w:szCs w:val="22"/>
          <w:lang w:val="en-CA"/>
        </w:rPr>
        <w:id w:val="2048096629"/>
        <w:docPartObj>
          <w:docPartGallery w:val="Table of Contents"/>
          <w:docPartUnique/>
        </w:docPartObj>
      </w:sdtPr>
      <w:sdtEndPr>
        <w:rPr>
          <w:b w:val="0"/>
          <w:bCs w:val="0"/>
          <w:noProof/>
          <w:szCs w:val="24"/>
          <w:lang w:val="en"/>
        </w:rPr>
      </w:sdtEndPr>
      <w:sdtContent>
        <w:p w14:paraId="5799C7ED" w14:textId="77777777" w:rsidR="00F541CB" w:rsidRPr="004F526C" w:rsidRDefault="00F541CB" w:rsidP="003D2C13">
          <w:pPr>
            <w:spacing w:after="0"/>
            <w:rPr>
              <w:b/>
              <w:sz w:val="32"/>
              <w:szCs w:val="32"/>
            </w:rPr>
          </w:pPr>
          <w:r w:rsidRPr="004F526C">
            <w:rPr>
              <w:b/>
              <w:sz w:val="32"/>
              <w:szCs w:val="32"/>
            </w:rPr>
            <w:t>C</w:t>
          </w:r>
          <w:r w:rsidR="00CE424E" w:rsidRPr="004F526C">
            <w:rPr>
              <w:b/>
              <w:sz w:val="32"/>
              <w:szCs w:val="32"/>
            </w:rPr>
            <w:t>ONTENTS</w:t>
          </w:r>
        </w:p>
        <w:p w14:paraId="4197A903" w14:textId="77777777" w:rsidR="00990BA9" w:rsidRDefault="00F541CB">
          <w:pPr>
            <w:pStyle w:val="TOC1"/>
            <w:rPr>
              <w:rFonts w:asciiTheme="minorHAnsi" w:hAnsiTheme="minorHAnsi" w:cstheme="minorBidi"/>
              <w:b w:val="0"/>
              <w:color w:val="auto"/>
              <w:szCs w:val="22"/>
              <w:lang w:val="en-CA" w:eastAsia="en-CA"/>
            </w:rPr>
          </w:pPr>
          <w:r w:rsidRPr="00831522">
            <w:fldChar w:fldCharType="begin"/>
          </w:r>
          <w:r w:rsidRPr="00831522">
            <w:instrText xml:space="preserve"> TOC \o "1-3" \h \z \u </w:instrText>
          </w:r>
          <w:r w:rsidRPr="00831522">
            <w:fldChar w:fldCharType="separate"/>
          </w:r>
          <w:hyperlink w:anchor="_Toc523836993" w:history="1">
            <w:r w:rsidR="00990BA9" w:rsidRPr="007D5948">
              <w:rPr>
                <w:rStyle w:val="Hyperlink"/>
              </w:rPr>
              <w:t>1.</w:t>
            </w:r>
            <w:r w:rsidR="00990BA9">
              <w:rPr>
                <w:rFonts w:asciiTheme="minorHAnsi" w:hAnsiTheme="minorHAnsi" w:cstheme="minorBidi"/>
                <w:b w:val="0"/>
                <w:color w:val="auto"/>
                <w:szCs w:val="22"/>
                <w:lang w:val="en-CA" w:eastAsia="en-CA"/>
              </w:rPr>
              <w:tab/>
            </w:r>
            <w:r w:rsidR="00990BA9" w:rsidRPr="007D5948">
              <w:rPr>
                <w:rStyle w:val="Hyperlink"/>
              </w:rPr>
              <w:t>INTRODUCTION</w:t>
            </w:r>
            <w:r w:rsidR="00990BA9">
              <w:rPr>
                <w:webHidden/>
              </w:rPr>
              <w:tab/>
            </w:r>
            <w:r w:rsidR="00990BA9">
              <w:rPr>
                <w:webHidden/>
              </w:rPr>
              <w:fldChar w:fldCharType="begin"/>
            </w:r>
            <w:r w:rsidR="00990BA9">
              <w:rPr>
                <w:webHidden/>
              </w:rPr>
              <w:instrText xml:space="preserve"> PAGEREF _Toc523836993 \h </w:instrText>
            </w:r>
            <w:r w:rsidR="00990BA9">
              <w:rPr>
                <w:webHidden/>
              </w:rPr>
            </w:r>
            <w:r w:rsidR="00990BA9">
              <w:rPr>
                <w:webHidden/>
              </w:rPr>
              <w:fldChar w:fldCharType="separate"/>
            </w:r>
            <w:r w:rsidR="00990BA9">
              <w:rPr>
                <w:webHidden/>
              </w:rPr>
              <w:t>1</w:t>
            </w:r>
            <w:r w:rsidR="00990BA9">
              <w:rPr>
                <w:webHidden/>
              </w:rPr>
              <w:fldChar w:fldCharType="end"/>
            </w:r>
          </w:hyperlink>
        </w:p>
        <w:p w14:paraId="723BB0BA" w14:textId="77777777" w:rsidR="00990BA9" w:rsidRDefault="009F0352">
          <w:pPr>
            <w:pStyle w:val="TOC2"/>
            <w:rPr>
              <w:rFonts w:asciiTheme="minorHAnsi" w:hAnsiTheme="minorHAnsi" w:cstheme="minorBidi"/>
              <w:noProof/>
              <w:color w:val="auto"/>
              <w:szCs w:val="22"/>
              <w:lang w:val="en-CA" w:eastAsia="en-CA"/>
            </w:rPr>
          </w:pPr>
          <w:hyperlink w:anchor="_Toc523836994" w:history="1">
            <w:r w:rsidR="00990BA9" w:rsidRPr="007D5948">
              <w:rPr>
                <w:rStyle w:val="Hyperlink"/>
                <w:noProof/>
              </w:rPr>
              <w:t>1.1 Overall objectives</w:t>
            </w:r>
            <w:r w:rsidR="00990BA9">
              <w:rPr>
                <w:noProof/>
                <w:webHidden/>
              </w:rPr>
              <w:tab/>
            </w:r>
            <w:r w:rsidR="00990BA9">
              <w:rPr>
                <w:noProof/>
                <w:webHidden/>
              </w:rPr>
              <w:fldChar w:fldCharType="begin"/>
            </w:r>
            <w:r w:rsidR="00990BA9">
              <w:rPr>
                <w:noProof/>
                <w:webHidden/>
              </w:rPr>
              <w:instrText xml:space="preserve"> PAGEREF _Toc523836994 \h </w:instrText>
            </w:r>
            <w:r w:rsidR="00990BA9">
              <w:rPr>
                <w:noProof/>
                <w:webHidden/>
              </w:rPr>
            </w:r>
            <w:r w:rsidR="00990BA9">
              <w:rPr>
                <w:noProof/>
                <w:webHidden/>
              </w:rPr>
              <w:fldChar w:fldCharType="separate"/>
            </w:r>
            <w:r w:rsidR="00990BA9">
              <w:rPr>
                <w:noProof/>
                <w:webHidden/>
              </w:rPr>
              <w:t>1</w:t>
            </w:r>
            <w:r w:rsidR="00990BA9">
              <w:rPr>
                <w:noProof/>
                <w:webHidden/>
              </w:rPr>
              <w:fldChar w:fldCharType="end"/>
            </w:r>
          </w:hyperlink>
        </w:p>
        <w:p w14:paraId="76F7CB33" w14:textId="77777777" w:rsidR="00990BA9" w:rsidRDefault="009F0352">
          <w:pPr>
            <w:pStyle w:val="TOC2"/>
            <w:rPr>
              <w:rFonts w:asciiTheme="minorHAnsi" w:hAnsiTheme="minorHAnsi" w:cstheme="minorBidi"/>
              <w:noProof/>
              <w:color w:val="auto"/>
              <w:szCs w:val="22"/>
              <w:lang w:val="en-CA" w:eastAsia="en-CA"/>
            </w:rPr>
          </w:pPr>
          <w:hyperlink w:anchor="_Toc523836995" w:history="1">
            <w:r w:rsidR="00990BA9" w:rsidRPr="007D5948">
              <w:rPr>
                <w:rStyle w:val="Hyperlink"/>
                <w:noProof/>
              </w:rPr>
              <w:t>1.2 Program responsibility</w:t>
            </w:r>
            <w:r w:rsidR="00990BA9">
              <w:rPr>
                <w:noProof/>
                <w:webHidden/>
              </w:rPr>
              <w:tab/>
            </w:r>
            <w:r w:rsidR="00990BA9">
              <w:rPr>
                <w:noProof/>
                <w:webHidden/>
              </w:rPr>
              <w:fldChar w:fldCharType="begin"/>
            </w:r>
            <w:r w:rsidR="00990BA9">
              <w:rPr>
                <w:noProof/>
                <w:webHidden/>
              </w:rPr>
              <w:instrText xml:space="preserve"> PAGEREF _Toc523836995 \h </w:instrText>
            </w:r>
            <w:r w:rsidR="00990BA9">
              <w:rPr>
                <w:noProof/>
                <w:webHidden/>
              </w:rPr>
            </w:r>
            <w:r w:rsidR="00990BA9">
              <w:rPr>
                <w:noProof/>
                <w:webHidden/>
              </w:rPr>
              <w:fldChar w:fldCharType="separate"/>
            </w:r>
            <w:r w:rsidR="00990BA9">
              <w:rPr>
                <w:noProof/>
                <w:webHidden/>
              </w:rPr>
              <w:t>1</w:t>
            </w:r>
            <w:r w:rsidR="00990BA9">
              <w:rPr>
                <w:noProof/>
                <w:webHidden/>
              </w:rPr>
              <w:fldChar w:fldCharType="end"/>
            </w:r>
          </w:hyperlink>
        </w:p>
        <w:p w14:paraId="1B3B58A5" w14:textId="77777777" w:rsidR="00990BA9" w:rsidRDefault="009F0352">
          <w:pPr>
            <w:pStyle w:val="TOC2"/>
            <w:rPr>
              <w:rFonts w:asciiTheme="minorHAnsi" w:hAnsiTheme="minorHAnsi" w:cstheme="minorBidi"/>
              <w:noProof/>
              <w:color w:val="auto"/>
              <w:szCs w:val="22"/>
              <w:lang w:val="en-CA" w:eastAsia="en-CA"/>
            </w:rPr>
          </w:pPr>
          <w:hyperlink w:anchor="_Toc523836996" w:history="1">
            <w:r w:rsidR="00990BA9" w:rsidRPr="007D5948">
              <w:rPr>
                <w:rStyle w:val="Hyperlink"/>
                <w:noProof/>
              </w:rPr>
              <w:t>1.3 BCKDF funding principles</w:t>
            </w:r>
            <w:r w:rsidR="00990BA9">
              <w:rPr>
                <w:noProof/>
                <w:webHidden/>
              </w:rPr>
              <w:tab/>
            </w:r>
            <w:r w:rsidR="00990BA9">
              <w:rPr>
                <w:noProof/>
                <w:webHidden/>
              </w:rPr>
              <w:fldChar w:fldCharType="begin"/>
            </w:r>
            <w:r w:rsidR="00990BA9">
              <w:rPr>
                <w:noProof/>
                <w:webHidden/>
              </w:rPr>
              <w:instrText xml:space="preserve"> PAGEREF _Toc523836996 \h </w:instrText>
            </w:r>
            <w:r w:rsidR="00990BA9">
              <w:rPr>
                <w:noProof/>
                <w:webHidden/>
              </w:rPr>
            </w:r>
            <w:r w:rsidR="00990BA9">
              <w:rPr>
                <w:noProof/>
                <w:webHidden/>
              </w:rPr>
              <w:fldChar w:fldCharType="separate"/>
            </w:r>
            <w:r w:rsidR="00990BA9">
              <w:rPr>
                <w:noProof/>
                <w:webHidden/>
              </w:rPr>
              <w:t>1</w:t>
            </w:r>
            <w:r w:rsidR="00990BA9">
              <w:rPr>
                <w:noProof/>
                <w:webHidden/>
              </w:rPr>
              <w:fldChar w:fldCharType="end"/>
            </w:r>
          </w:hyperlink>
        </w:p>
        <w:p w14:paraId="4EC461D2" w14:textId="77777777" w:rsidR="00990BA9" w:rsidRDefault="009F0352">
          <w:pPr>
            <w:pStyle w:val="TOC3"/>
            <w:tabs>
              <w:tab w:val="right" w:leader="dot" w:pos="9350"/>
            </w:tabs>
            <w:rPr>
              <w:rFonts w:asciiTheme="minorHAnsi" w:hAnsiTheme="minorHAnsi" w:cstheme="minorBidi"/>
              <w:noProof/>
              <w:color w:val="auto"/>
              <w:szCs w:val="22"/>
              <w:lang w:val="en-CA" w:eastAsia="en-CA"/>
            </w:rPr>
          </w:pPr>
          <w:hyperlink w:anchor="_Toc523836997" w:history="1">
            <w:r w:rsidR="00990BA9" w:rsidRPr="007D5948">
              <w:rPr>
                <w:rStyle w:val="Hyperlink"/>
                <w:noProof/>
              </w:rPr>
              <w:t>Availability of funding to cover operating costs</w:t>
            </w:r>
            <w:r w:rsidR="00990BA9">
              <w:rPr>
                <w:noProof/>
                <w:webHidden/>
              </w:rPr>
              <w:tab/>
            </w:r>
            <w:r w:rsidR="00990BA9">
              <w:rPr>
                <w:noProof/>
                <w:webHidden/>
              </w:rPr>
              <w:fldChar w:fldCharType="begin"/>
            </w:r>
            <w:r w:rsidR="00990BA9">
              <w:rPr>
                <w:noProof/>
                <w:webHidden/>
              </w:rPr>
              <w:instrText xml:space="preserve"> PAGEREF _Toc523836997 \h </w:instrText>
            </w:r>
            <w:r w:rsidR="00990BA9">
              <w:rPr>
                <w:noProof/>
                <w:webHidden/>
              </w:rPr>
            </w:r>
            <w:r w:rsidR="00990BA9">
              <w:rPr>
                <w:noProof/>
                <w:webHidden/>
              </w:rPr>
              <w:fldChar w:fldCharType="separate"/>
            </w:r>
            <w:r w:rsidR="00990BA9">
              <w:rPr>
                <w:noProof/>
                <w:webHidden/>
              </w:rPr>
              <w:t>2</w:t>
            </w:r>
            <w:r w:rsidR="00990BA9">
              <w:rPr>
                <w:noProof/>
                <w:webHidden/>
              </w:rPr>
              <w:fldChar w:fldCharType="end"/>
            </w:r>
          </w:hyperlink>
        </w:p>
        <w:p w14:paraId="5EE991C0" w14:textId="77777777" w:rsidR="00990BA9" w:rsidRDefault="009F0352">
          <w:pPr>
            <w:pStyle w:val="TOC1"/>
            <w:rPr>
              <w:rFonts w:asciiTheme="minorHAnsi" w:hAnsiTheme="minorHAnsi" w:cstheme="minorBidi"/>
              <w:b w:val="0"/>
              <w:color w:val="auto"/>
              <w:szCs w:val="22"/>
              <w:lang w:val="en-CA" w:eastAsia="en-CA"/>
            </w:rPr>
          </w:pPr>
          <w:hyperlink w:anchor="_Toc523836998" w:history="1">
            <w:r w:rsidR="00990BA9" w:rsidRPr="007D5948">
              <w:rPr>
                <w:rStyle w:val="Hyperlink"/>
              </w:rPr>
              <w:t>2.</w:t>
            </w:r>
            <w:r w:rsidR="00990BA9">
              <w:rPr>
                <w:rFonts w:asciiTheme="minorHAnsi" w:hAnsiTheme="minorHAnsi" w:cstheme="minorBidi"/>
                <w:b w:val="0"/>
                <w:color w:val="auto"/>
                <w:szCs w:val="22"/>
                <w:lang w:val="en-CA" w:eastAsia="en-CA"/>
              </w:rPr>
              <w:tab/>
            </w:r>
            <w:r w:rsidR="00990BA9" w:rsidRPr="007D5948">
              <w:rPr>
                <w:rStyle w:val="Hyperlink"/>
              </w:rPr>
              <w:t>BRITISH COLUMBIA STRATEGIC RESEARCH PRIORITIES</w:t>
            </w:r>
            <w:r w:rsidR="00990BA9">
              <w:rPr>
                <w:webHidden/>
              </w:rPr>
              <w:tab/>
            </w:r>
            <w:r w:rsidR="00990BA9">
              <w:rPr>
                <w:webHidden/>
              </w:rPr>
              <w:fldChar w:fldCharType="begin"/>
            </w:r>
            <w:r w:rsidR="00990BA9">
              <w:rPr>
                <w:webHidden/>
              </w:rPr>
              <w:instrText xml:space="preserve"> PAGEREF _Toc523836998 \h </w:instrText>
            </w:r>
            <w:r w:rsidR="00990BA9">
              <w:rPr>
                <w:webHidden/>
              </w:rPr>
            </w:r>
            <w:r w:rsidR="00990BA9">
              <w:rPr>
                <w:webHidden/>
              </w:rPr>
              <w:fldChar w:fldCharType="separate"/>
            </w:r>
            <w:r w:rsidR="00990BA9">
              <w:rPr>
                <w:webHidden/>
              </w:rPr>
              <w:t>2</w:t>
            </w:r>
            <w:r w:rsidR="00990BA9">
              <w:rPr>
                <w:webHidden/>
              </w:rPr>
              <w:fldChar w:fldCharType="end"/>
            </w:r>
          </w:hyperlink>
        </w:p>
        <w:p w14:paraId="41895222" w14:textId="77777777" w:rsidR="00990BA9" w:rsidRDefault="009F0352">
          <w:pPr>
            <w:pStyle w:val="TOC3"/>
            <w:tabs>
              <w:tab w:val="right" w:leader="dot" w:pos="9350"/>
            </w:tabs>
            <w:rPr>
              <w:rFonts w:asciiTheme="minorHAnsi" w:hAnsiTheme="minorHAnsi" w:cstheme="minorBidi"/>
              <w:noProof/>
              <w:color w:val="auto"/>
              <w:szCs w:val="22"/>
              <w:lang w:val="en-CA" w:eastAsia="en-CA"/>
            </w:rPr>
          </w:pPr>
          <w:hyperlink w:anchor="_Toc523836999" w:history="1">
            <w:r w:rsidR="00990BA9" w:rsidRPr="007D5948">
              <w:rPr>
                <w:rStyle w:val="Hyperlink"/>
                <w:noProof/>
              </w:rPr>
              <w:t>Priority Sectors</w:t>
            </w:r>
            <w:r w:rsidR="00990BA9">
              <w:rPr>
                <w:noProof/>
                <w:webHidden/>
              </w:rPr>
              <w:tab/>
            </w:r>
            <w:r w:rsidR="00990BA9">
              <w:rPr>
                <w:noProof/>
                <w:webHidden/>
              </w:rPr>
              <w:fldChar w:fldCharType="begin"/>
            </w:r>
            <w:r w:rsidR="00990BA9">
              <w:rPr>
                <w:noProof/>
                <w:webHidden/>
              </w:rPr>
              <w:instrText xml:space="preserve"> PAGEREF _Toc523836999 \h </w:instrText>
            </w:r>
            <w:r w:rsidR="00990BA9">
              <w:rPr>
                <w:noProof/>
                <w:webHidden/>
              </w:rPr>
            </w:r>
            <w:r w:rsidR="00990BA9">
              <w:rPr>
                <w:noProof/>
                <w:webHidden/>
              </w:rPr>
              <w:fldChar w:fldCharType="separate"/>
            </w:r>
            <w:r w:rsidR="00990BA9">
              <w:rPr>
                <w:noProof/>
                <w:webHidden/>
              </w:rPr>
              <w:t>3</w:t>
            </w:r>
            <w:r w:rsidR="00990BA9">
              <w:rPr>
                <w:noProof/>
                <w:webHidden/>
              </w:rPr>
              <w:fldChar w:fldCharType="end"/>
            </w:r>
          </w:hyperlink>
        </w:p>
        <w:p w14:paraId="4C20C4F5" w14:textId="77777777" w:rsidR="00990BA9" w:rsidRDefault="009F0352">
          <w:pPr>
            <w:pStyle w:val="TOC1"/>
            <w:rPr>
              <w:rFonts w:asciiTheme="minorHAnsi" w:hAnsiTheme="minorHAnsi" w:cstheme="minorBidi"/>
              <w:b w:val="0"/>
              <w:color w:val="auto"/>
              <w:szCs w:val="22"/>
              <w:lang w:val="en-CA" w:eastAsia="en-CA"/>
            </w:rPr>
          </w:pPr>
          <w:hyperlink w:anchor="_Toc523837000" w:history="1">
            <w:r w:rsidR="00990BA9" w:rsidRPr="007D5948">
              <w:rPr>
                <w:rStyle w:val="Hyperlink"/>
              </w:rPr>
              <w:t>3.</w:t>
            </w:r>
            <w:r w:rsidR="00990BA9">
              <w:rPr>
                <w:rFonts w:asciiTheme="minorHAnsi" w:hAnsiTheme="minorHAnsi" w:cstheme="minorBidi"/>
                <w:b w:val="0"/>
                <w:color w:val="auto"/>
                <w:szCs w:val="22"/>
                <w:lang w:val="en-CA" w:eastAsia="en-CA"/>
              </w:rPr>
              <w:tab/>
            </w:r>
            <w:r w:rsidR="00990BA9" w:rsidRPr="007D5948">
              <w:rPr>
                <w:rStyle w:val="Hyperlink"/>
              </w:rPr>
              <w:t>ELIGIBILITY</w:t>
            </w:r>
            <w:r w:rsidR="00990BA9">
              <w:rPr>
                <w:webHidden/>
              </w:rPr>
              <w:tab/>
            </w:r>
            <w:r w:rsidR="00990BA9">
              <w:rPr>
                <w:webHidden/>
              </w:rPr>
              <w:fldChar w:fldCharType="begin"/>
            </w:r>
            <w:r w:rsidR="00990BA9">
              <w:rPr>
                <w:webHidden/>
              </w:rPr>
              <w:instrText xml:space="preserve"> PAGEREF _Toc523837000 \h </w:instrText>
            </w:r>
            <w:r w:rsidR="00990BA9">
              <w:rPr>
                <w:webHidden/>
              </w:rPr>
            </w:r>
            <w:r w:rsidR="00990BA9">
              <w:rPr>
                <w:webHidden/>
              </w:rPr>
              <w:fldChar w:fldCharType="separate"/>
            </w:r>
            <w:r w:rsidR="00990BA9">
              <w:rPr>
                <w:webHidden/>
              </w:rPr>
              <w:t>3</w:t>
            </w:r>
            <w:r w:rsidR="00990BA9">
              <w:rPr>
                <w:webHidden/>
              </w:rPr>
              <w:fldChar w:fldCharType="end"/>
            </w:r>
          </w:hyperlink>
        </w:p>
        <w:p w14:paraId="2030C658" w14:textId="77777777" w:rsidR="00990BA9" w:rsidRDefault="009F0352">
          <w:pPr>
            <w:pStyle w:val="TOC2"/>
            <w:rPr>
              <w:rFonts w:asciiTheme="minorHAnsi" w:hAnsiTheme="minorHAnsi" w:cstheme="minorBidi"/>
              <w:noProof/>
              <w:color w:val="auto"/>
              <w:szCs w:val="22"/>
              <w:lang w:val="en-CA" w:eastAsia="en-CA"/>
            </w:rPr>
          </w:pPr>
          <w:hyperlink w:anchor="_Toc523837001" w:history="1">
            <w:r w:rsidR="00990BA9" w:rsidRPr="007D5948">
              <w:rPr>
                <w:rStyle w:val="Hyperlink"/>
                <w:noProof/>
              </w:rPr>
              <w:t>3.1 Eligible applicants</w:t>
            </w:r>
            <w:r w:rsidR="00990BA9">
              <w:rPr>
                <w:noProof/>
                <w:webHidden/>
              </w:rPr>
              <w:tab/>
            </w:r>
            <w:r w:rsidR="00990BA9">
              <w:rPr>
                <w:noProof/>
                <w:webHidden/>
              </w:rPr>
              <w:fldChar w:fldCharType="begin"/>
            </w:r>
            <w:r w:rsidR="00990BA9">
              <w:rPr>
                <w:noProof/>
                <w:webHidden/>
              </w:rPr>
              <w:instrText xml:space="preserve"> PAGEREF _Toc523837001 \h </w:instrText>
            </w:r>
            <w:r w:rsidR="00990BA9">
              <w:rPr>
                <w:noProof/>
                <w:webHidden/>
              </w:rPr>
            </w:r>
            <w:r w:rsidR="00990BA9">
              <w:rPr>
                <w:noProof/>
                <w:webHidden/>
              </w:rPr>
              <w:fldChar w:fldCharType="separate"/>
            </w:r>
            <w:r w:rsidR="00990BA9">
              <w:rPr>
                <w:noProof/>
                <w:webHidden/>
              </w:rPr>
              <w:t>3</w:t>
            </w:r>
            <w:r w:rsidR="00990BA9">
              <w:rPr>
                <w:noProof/>
                <w:webHidden/>
              </w:rPr>
              <w:fldChar w:fldCharType="end"/>
            </w:r>
          </w:hyperlink>
        </w:p>
        <w:p w14:paraId="0A35E18F" w14:textId="77777777" w:rsidR="00990BA9" w:rsidRDefault="009F0352">
          <w:pPr>
            <w:pStyle w:val="TOC2"/>
            <w:rPr>
              <w:rFonts w:asciiTheme="minorHAnsi" w:hAnsiTheme="minorHAnsi" w:cstheme="minorBidi"/>
              <w:noProof/>
              <w:color w:val="auto"/>
              <w:szCs w:val="22"/>
              <w:lang w:val="en-CA" w:eastAsia="en-CA"/>
            </w:rPr>
          </w:pPr>
          <w:hyperlink w:anchor="_Toc523837007" w:history="1">
            <w:r w:rsidR="00990BA9" w:rsidRPr="007D5948">
              <w:rPr>
                <w:rStyle w:val="Hyperlink"/>
                <w:noProof/>
              </w:rPr>
              <w:t>3.2 Eligible funding partners</w:t>
            </w:r>
            <w:r w:rsidR="00990BA9">
              <w:rPr>
                <w:noProof/>
                <w:webHidden/>
              </w:rPr>
              <w:tab/>
            </w:r>
            <w:r w:rsidR="00990BA9">
              <w:rPr>
                <w:noProof/>
                <w:webHidden/>
              </w:rPr>
              <w:fldChar w:fldCharType="begin"/>
            </w:r>
            <w:r w:rsidR="00990BA9">
              <w:rPr>
                <w:noProof/>
                <w:webHidden/>
              </w:rPr>
              <w:instrText xml:space="preserve"> PAGEREF _Toc523837007 \h </w:instrText>
            </w:r>
            <w:r w:rsidR="00990BA9">
              <w:rPr>
                <w:noProof/>
                <w:webHidden/>
              </w:rPr>
            </w:r>
            <w:r w:rsidR="00990BA9">
              <w:rPr>
                <w:noProof/>
                <w:webHidden/>
              </w:rPr>
              <w:fldChar w:fldCharType="separate"/>
            </w:r>
            <w:r w:rsidR="00990BA9">
              <w:rPr>
                <w:noProof/>
                <w:webHidden/>
              </w:rPr>
              <w:t>5</w:t>
            </w:r>
            <w:r w:rsidR="00990BA9">
              <w:rPr>
                <w:noProof/>
                <w:webHidden/>
              </w:rPr>
              <w:fldChar w:fldCharType="end"/>
            </w:r>
          </w:hyperlink>
        </w:p>
        <w:p w14:paraId="501AD848" w14:textId="77777777" w:rsidR="00990BA9" w:rsidRDefault="009F0352">
          <w:pPr>
            <w:pStyle w:val="TOC2"/>
            <w:rPr>
              <w:rFonts w:asciiTheme="minorHAnsi" w:hAnsiTheme="minorHAnsi" w:cstheme="minorBidi"/>
              <w:noProof/>
              <w:color w:val="auto"/>
              <w:szCs w:val="22"/>
              <w:lang w:val="en-CA" w:eastAsia="en-CA"/>
            </w:rPr>
          </w:pPr>
          <w:hyperlink w:anchor="_Toc523837008" w:history="1">
            <w:r w:rsidR="00990BA9" w:rsidRPr="007D5948">
              <w:rPr>
                <w:rStyle w:val="Hyperlink"/>
                <w:rFonts w:eastAsia="Times New Roman"/>
                <w:noProof/>
                <w:lang w:eastAsia="en-CA"/>
              </w:rPr>
              <w:t>3.3 Eligible contributions: Cash and in-kind</w:t>
            </w:r>
            <w:r w:rsidR="00990BA9">
              <w:rPr>
                <w:noProof/>
                <w:webHidden/>
              </w:rPr>
              <w:tab/>
            </w:r>
            <w:r w:rsidR="00990BA9">
              <w:rPr>
                <w:noProof/>
                <w:webHidden/>
              </w:rPr>
              <w:fldChar w:fldCharType="begin"/>
            </w:r>
            <w:r w:rsidR="00990BA9">
              <w:rPr>
                <w:noProof/>
                <w:webHidden/>
              </w:rPr>
              <w:instrText xml:space="preserve"> PAGEREF _Toc523837008 \h </w:instrText>
            </w:r>
            <w:r w:rsidR="00990BA9">
              <w:rPr>
                <w:noProof/>
                <w:webHidden/>
              </w:rPr>
            </w:r>
            <w:r w:rsidR="00990BA9">
              <w:rPr>
                <w:noProof/>
                <w:webHidden/>
              </w:rPr>
              <w:fldChar w:fldCharType="separate"/>
            </w:r>
            <w:r w:rsidR="00990BA9">
              <w:rPr>
                <w:noProof/>
                <w:webHidden/>
              </w:rPr>
              <w:t>5</w:t>
            </w:r>
            <w:r w:rsidR="00990BA9">
              <w:rPr>
                <w:noProof/>
                <w:webHidden/>
              </w:rPr>
              <w:fldChar w:fldCharType="end"/>
            </w:r>
          </w:hyperlink>
        </w:p>
        <w:p w14:paraId="30E817E0" w14:textId="77777777" w:rsidR="00990BA9" w:rsidRDefault="009F0352">
          <w:pPr>
            <w:pStyle w:val="TOC2"/>
            <w:rPr>
              <w:rFonts w:asciiTheme="minorHAnsi" w:hAnsiTheme="minorHAnsi" w:cstheme="minorBidi"/>
              <w:noProof/>
              <w:color w:val="auto"/>
              <w:szCs w:val="22"/>
              <w:lang w:val="en-CA" w:eastAsia="en-CA"/>
            </w:rPr>
          </w:pPr>
          <w:hyperlink w:anchor="_Toc523837009" w:history="1">
            <w:r w:rsidR="00990BA9" w:rsidRPr="007D5948">
              <w:rPr>
                <w:rStyle w:val="Hyperlink"/>
                <w:noProof/>
              </w:rPr>
              <w:t>3.4 Eligible Project Costs</w:t>
            </w:r>
            <w:r w:rsidR="00990BA9">
              <w:rPr>
                <w:noProof/>
                <w:webHidden/>
              </w:rPr>
              <w:tab/>
            </w:r>
            <w:r w:rsidR="00990BA9">
              <w:rPr>
                <w:noProof/>
                <w:webHidden/>
              </w:rPr>
              <w:fldChar w:fldCharType="begin"/>
            </w:r>
            <w:r w:rsidR="00990BA9">
              <w:rPr>
                <w:noProof/>
                <w:webHidden/>
              </w:rPr>
              <w:instrText xml:space="preserve"> PAGEREF _Toc523837009 \h </w:instrText>
            </w:r>
            <w:r w:rsidR="00990BA9">
              <w:rPr>
                <w:noProof/>
                <w:webHidden/>
              </w:rPr>
            </w:r>
            <w:r w:rsidR="00990BA9">
              <w:rPr>
                <w:noProof/>
                <w:webHidden/>
              </w:rPr>
              <w:fldChar w:fldCharType="separate"/>
            </w:r>
            <w:r w:rsidR="00990BA9">
              <w:rPr>
                <w:noProof/>
                <w:webHidden/>
              </w:rPr>
              <w:t>5</w:t>
            </w:r>
            <w:r w:rsidR="00990BA9">
              <w:rPr>
                <w:noProof/>
                <w:webHidden/>
              </w:rPr>
              <w:fldChar w:fldCharType="end"/>
            </w:r>
          </w:hyperlink>
        </w:p>
        <w:p w14:paraId="52E8BE6C" w14:textId="77777777" w:rsidR="00990BA9" w:rsidRDefault="009F0352">
          <w:pPr>
            <w:pStyle w:val="TOC2"/>
            <w:rPr>
              <w:rFonts w:asciiTheme="minorHAnsi" w:hAnsiTheme="minorHAnsi" w:cstheme="minorBidi"/>
              <w:noProof/>
              <w:color w:val="auto"/>
              <w:szCs w:val="22"/>
              <w:lang w:val="en-CA" w:eastAsia="en-CA"/>
            </w:rPr>
          </w:pPr>
          <w:hyperlink w:anchor="_Toc523837010" w:history="1">
            <w:r w:rsidR="00990BA9" w:rsidRPr="007D5948">
              <w:rPr>
                <w:rStyle w:val="Hyperlink"/>
                <w:noProof/>
              </w:rPr>
              <w:t>3.5 Eligible infrastructure location</w:t>
            </w:r>
            <w:r w:rsidR="00990BA9">
              <w:rPr>
                <w:noProof/>
                <w:webHidden/>
              </w:rPr>
              <w:tab/>
            </w:r>
            <w:r w:rsidR="00990BA9">
              <w:rPr>
                <w:noProof/>
                <w:webHidden/>
              </w:rPr>
              <w:fldChar w:fldCharType="begin"/>
            </w:r>
            <w:r w:rsidR="00990BA9">
              <w:rPr>
                <w:noProof/>
                <w:webHidden/>
              </w:rPr>
              <w:instrText xml:space="preserve"> PAGEREF _Toc523837010 \h </w:instrText>
            </w:r>
            <w:r w:rsidR="00990BA9">
              <w:rPr>
                <w:noProof/>
                <w:webHidden/>
              </w:rPr>
            </w:r>
            <w:r w:rsidR="00990BA9">
              <w:rPr>
                <w:noProof/>
                <w:webHidden/>
              </w:rPr>
              <w:fldChar w:fldCharType="separate"/>
            </w:r>
            <w:r w:rsidR="00990BA9">
              <w:rPr>
                <w:noProof/>
                <w:webHidden/>
              </w:rPr>
              <w:t>6</w:t>
            </w:r>
            <w:r w:rsidR="00990BA9">
              <w:rPr>
                <w:noProof/>
                <w:webHidden/>
              </w:rPr>
              <w:fldChar w:fldCharType="end"/>
            </w:r>
          </w:hyperlink>
        </w:p>
        <w:p w14:paraId="45DE0B1A" w14:textId="77777777" w:rsidR="00990BA9" w:rsidRDefault="009F0352">
          <w:pPr>
            <w:pStyle w:val="TOC1"/>
            <w:rPr>
              <w:rFonts w:asciiTheme="minorHAnsi" w:hAnsiTheme="minorHAnsi" w:cstheme="minorBidi"/>
              <w:b w:val="0"/>
              <w:color w:val="auto"/>
              <w:szCs w:val="22"/>
              <w:lang w:val="en-CA" w:eastAsia="en-CA"/>
            </w:rPr>
          </w:pPr>
          <w:hyperlink w:anchor="_Toc523837011" w:history="1">
            <w:r w:rsidR="00990BA9" w:rsidRPr="007D5948">
              <w:rPr>
                <w:rStyle w:val="Hyperlink"/>
              </w:rPr>
              <w:t>4.</w:t>
            </w:r>
            <w:r w:rsidR="00990BA9">
              <w:rPr>
                <w:rFonts w:asciiTheme="minorHAnsi" w:hAnsiTheme="minorHAnsi" w:cstheme="minorBidi"/>
                <w:b w:val="0"/>
                <w:color w:val="auto"/>
                <w:szCs w:val="22"/>
                <w:lang w:val="en-CA" w:eastAsia="en-CA"/>
              </w:rPr>
              <w:tab/>
            </w:r>
            <w:r w:rsidR="00990BA9" w:rsidRPr="007D5948">
              <w:rPr>
                <w:rStyle w:val="Hyperlink"/>
              </w:rPr>
              <w:t>BCKDF APPLICATION SUBMISSION INSTRUCTIONS</w:t>
            </w:r>
            <w:r w:rsidR="00990BA9">
              <w:rPr>
                <w:webHidden/>
              </w:rPr>
              <w:tab/>
            </w:r>
            <w:r w:rsidR="00990BA9">
              <w:rPr>
                <w:webHidden/>
              </w:rPr>
              <w:fldChar w:fldCharType="begin"/>
            </w:r>
            <w:r w:rsidR="00990BA9">
              <w:rPr>
                <w:webHidden/>
              </w:rPr>
              <w:instrText xml:space="preserve"> PAGEREF _Toc523837011 \h </w:instrText>
            </w:r>
            <w:r w:rsidR="00990BA9">
              <w:rPr>
                <w:webHidden/>
              </w:rPr>
            </w:r>
            <w:r w:rsidR="00990BA9">
              <w:rPr>
                <w:webHidden/>
              </w:rPr>
              <w:fldChar w:fldCharType="separate"/>
            </w:r>
            <w:r w:rsidR="00990BA9">
              <w:rPr>
                <w:webHidden/>
              </w:rPr>
              <w:t>6</w:t>
            </w:r>
            <w:r w:rsidR="00990BA9">
              <w:rPr>
                <w:webHidden/>
              </w:rPr>
              <w:fldChar w:fldCharType="end"/>
            </w:r>
          </w:hyperlink>
        </w:p>
        <w:p w14:paraId="725CC46D" w14:textId="77777777" w:rsidR="00990BA9" w:rsidRDefault="009F0352">
          <w:pPr>
            <w:pStyle w:val="TOC2"/>
            <w:rPr>
              <w:rFonts w:asciiTheme="minorHAnsi" w:hAnsiTheme="minorHAnsi" w:cstheme="minorBidi"/>
              <w:noProof/>
              <w:color w:val="auto"/>
              <w:szCs w:val="22"/>
              <w:lang w:val="en-CA" w:eastAsia="en-CA"/>
            </w:rPr>
          </w:pPr>
          <w:hyperlink w:anchor="_Toc523837013" w:history="1">
            <w:r w:rsidR="00990BA9" w:rsidRPr="007D5948">
              <w:rPr>
                <w:rStyle w:val="Hyperlink"/>
                <w:noProof/>
              </w:rPr>
              <w:t>4.1 Submission principles: 2-step application process</w:t>
            </w:r>
            <w:r w:rsidR="00990BA9">
              <w:rPr>
                <w:noProof/>
                <w:webHidden/>
              </w:rPr>
              <w:tab/>
            </w:r>
            <w:r w:rsidR="00990BA9">
              <w:rPr>
                <w:noProof/>
                <w:webHidden/>
              </w:rPr>
              <w:fldChar w:fldCharType="begin"/>
            </w:r>
            <w:r w:rsidR="00990BA9">
              <w:rPr>
                <w:noProof/>
                <w:webHidden/>
              </w:rPr>
              <w:instrText xml:space="preserve"> PAGEREF _Toc523837013 \h </w:instrText>
            </w:r>
            <w:r w:rsidR="00990BA9">
              <w:rPr>
                <w:noProof/>
                <w:webHidden/>
              </w:rPr>
            </w:r>
            <w:r w:rsidR="00990BA9">
              <w:rPr>
                <w:noProof/>
                <w:webHidden/>
              </w:rPr>
              <w:fldChar w:fldCharType="separate"/>
            </w:r>
            <w:r w:rsidR="00990BA9">
              <w:rPr>
                <w:noProof/>
                <w:webHidden/>
              </w:rPr>
              <w:t>7</w:t>
            </w:r>
            <w:r w:rsidR="00990BA9">
              <w:rPr>
                <w:noProof/>
                <w:webHidden/>
              </w:rPr>
              <w:fldChar w:fldCharType="end"/>
            </w:r>
          </w:hyperlink>
        </w:p>
        <w:p w14:paraId="6BE87D96" w14:textId="77777777" w:rsidR="00990BA9" w:rsidRDefault="009F0352">
          <w:pPr>
            <w:pStyle w:val="TOC2"/>
            <w:rPr>
              <w:rFonts w:asciiTheme="minorHAnsi" w:hAnsiTheme="minorHAnsi" w:cstheme="minorBidi"/>
              <w:noProof/>
              <w:color w:val="auto"/>
              <w:szCs w:val="22"/>
              <w:lang w:val="en-CA" w:eastAsia="en-CA"/>
            </w:rPr>
          </w:pPr>
          <w:hyperlink w:anchor="_Toc523837014" w:history="1">
            <w:r w:rsidR="00990BA9" w:rsidRPr="007D5948">
              <w:rPr>
                <w:rStyle w:val="Hyperlink"/>
                <w:noProof/>
              </w:rPr>
              <w:t>4.2 Submission deadlines</w:t>
            </w:r>
            <w:r w:rsidR="00990BA9">
              <w:rPr>
                <w:noProof/>
                <w:webHidden/>
              </w:rPr>
              <w:tab/>
            </w:r>
            <w:r w:rsidR="00990BA9">
              <w:rPr>
                <w:noProof/>
                <w:webHidden/>
              </w:rPr>
              <w:fldChar w:fldCharType="begin"/>
            </w:r>
            <w:r w:rsidR="00990BA9">
              <w:rPr>
                <w:noProof/>
                <w:webHidden/>
              </w:rPr>
              <w:instrText xml:space="preserve"> PAGEREF _Toc523837014 \h </w:instrText>
            </w:r>
            <w:r w:rsidR="00990BA9">
              <w:rPr>
                <w:noProof/>
                <w:webHidden/>
              </w:rPr>
            </w:r>
            <w:r w:rsidR="00990BA9">
              <w:rPr>
                <w:noProof/>
                <w:webHidden/>
              </w:rPr>
              <w:fldChar w:fldCharType="separate"/>
            </w:r>
            <w:r w:rsidR="00990BA9">
              <w:rPr>
                <w:noProof/>
                <w:webHidden/>
              </w:rPr>
              <w:t>7</w:t>
            </w:r>
            <w:r w:rsidR="00990BA9">
              <w:rPr>
                <w:noProof/>
                <w:webHidden/>
              </w:rPr>
              <w:fldChar w:fldCharType="end"/>
            </w:r>
          </w:hyperlink>
        </w:p>
        <w:p w14:paraId="5126C439" w14:textId="77777777" w:rsidR="00990BA9" w:rsidRDefault="009F0352">
          <w:pPr>
            <w:pStyle w:val="TOC2"/>
            <w:rPr>
              <w:rFonts w:asciiTheme="minorHAnsi" w:hAnsiTheme="minorHAnsi" w:cstheme="minorBidi"/>
              <w:noProof/>
              <w:color w:val="auto"/>
              <w:szCs w:val="22"/>
              <w:lang w:val="en-CA" w:eastAsia="en-CA"/>
            </w:rPr>
          </w:pPr>
          <w:hyperlink w:anchor="_Toc523837015" w:history="1">
            <w:r w:rsidR="00990BA9" w:rsidRPr="007D5948">
              <w:rPr>
                <w:rStyle w:val="Hyperlink"/>
                <w:noProof/>
              </w:rPr>
              <w:t>4.3 Application documents and signatures</w:t>
            </w:r>
            <w:r w:rsidR="00990BA9">
              <w:rPr>
                <w:noProof/>
                <w:webHidden/>
              </w:rPr>
              <w:tab/>
            </w:r>
            <w:r w:rsidR="00990BA9">
              <w:rPr>
                <w:noProof/>
                <w:webHidden/>
              </w:rPr>
              <w:fldChar w:fldCharType="begin"/>
            </w:r>
            <w:r w:rsidR="00990BA9">
              <w:rPr>
                <w:noProof/>
                <w:webHidden/>
              </w:rPr>
              <w:instrText xml:space="preserve"> PAGEREF _Toc523837015 \h </w:instrText>
            </w:r>
            <w:r w:rsidR="00990BA9">
              <w:rPr>
                <w:noProof/>
                <w:webHidden/>
              </w:rPr>
            </w:r>
            <w:r w:rsidR="00990BA9">
              <w:rPr>
                <w:noProof/>
                <w:webHidden/>
              </w:rPr>
              <w:fldChar w:fldCharType="separate"/>
            </w:r>
            <w:r w:rsidR="00990BA9">
              <w:rPr>
                <w:noProof/>
                <w:webHidden/>
              </w:rPr>
              <w:t>7</w:t>
            </w:r>
            <w:r w:rsidR="00990BA9">
              <w:rPr>
                <w:noProof/>
                <w:webHidden/>
              </w:rPr>
              <w:fldChar w:fldCharType="end"/>
            </w:r>
          </w:hyperlink>
        </w:p>
        <w:p w14:paraId="5742ABBA" w14:textId="77777777" w:rsidR="00990BA9" w:rsidRDefault="009F0352">
          <w:pPr>
            <w:pStyle w:val="TOC2"/>
            <w:rPr>
              <w:rFonts w:asciiTheme="minorHAnsi" w:hAnsiTheme="minorHAnsi" w:cstheme="minorBidi"/>
              <w:noProof/>
              <w:color w:val="auto"/>
              <w:szCs w:val="22"/>
              <w:lang w:val="en-CA" w:eastAsia="en-CA"/>
            </w:rPr>
          </w:pPr>
          <w:hyperlink w:anchor="_Toc523837016" w:history="1">
            <w:r w:rsidR="00990BA9" w:rsidRPr="007D5948">
              <w:rPr>
                <w:rStyle w:val="Hyperlink"/>
                <w:noProof/>
              </w:rPr>
              <w:t>4.4 Electronic application submissions</w:t>
            </w:r>
            <w:r w:rsidR="00990BA9">
              <w:rPr>
                <w:noProof/>
                <w:webHidden/>
              </w:rPr>
              <w:tab/>
            </w:r>
            <w:r w:rsidR="00990BA9">
              <w:rPr>
                <w:noProof/>
                <w:webHidden/>
              </w:rPr>
              <w:fldChar w:fldCharType="begin"/>
            </w:r>
            <w:r w:rsidR="00990BA9">
              <w:rPr>
                <w:noProof/>
                <w:webHidden/>
              </w:rPr>
              <w:instrText xml:space="preserve"> PAGEREF _Toc523837016 \h </w:instrText>
            </w:r>
            <w:r w:rsidR="00990BA9">
              <w:rPr>
                <w:noProof/>
                <w:webHidden/>
              </w:rPr>
            </w:r>
            <w:r w:rsidR="00990BA9">
              <w:rPr>
                <w:noProof/>
                <w:webHidden/>
              </w:rPr>
              <w:fldChar w:fldCharType="separate"/>
            </w:r>
            <w:r w:rsidR="00990BA9">
              <w:rPr>
                <w:noProof/>
                <w:webHidden/>
              </w:rPr>
              <w:t>8</w:t>
            </w:r>
            <w:r w:rsidR="00990BA9">
              <w:rPr>
                <w:noProof/>
                <w:webHidden/>
              </w:rPr>
              <w:fldChar w:fldCharType="end"/>
            </w:r>
          </w:hyperlink>
        </w:p>
        <w:p w14:paraId="33C2E36D" w14:textId="77777777" w:rsidR="00990BA9" w:rsidRDefault="009F0352">
          <w:pPr>
            <w:pStyle w:val="TOC1"/>
            <w:rPr>
              <w:rFonts w:asciiTheme="minorHAnsi" w:hAnsiTheme="minorHAnsi" w:cstheme="minorBidi"/>
              <w:b w:val="0"/>
              <w:color w:val="auto"/>
              <w:szCs w:val="22"/>
              <w:lang w:val="en-CA" w:eastAsia="en-CA"/>
            </w:rPr>
          </w:pPr>
          <w:hyperlink w:anchor="_Toc523837017" w:history="1">
            <w:r w:rsidR="00990BA9" w:rsidRPr="007D5948">
              <w:rPr>
                <w:rStyle w:val="Hyperlink"/>
              </w:rPr>
              <w:t>5.</w:t>
            </w:r>
            <w:r w:rsidR="00990BA9">
              <w:rPr>
                <w:rFonts w:asciiTheme="minorHAnsi" w:hAnsiTheme="minorHAnsi" w:cstheme="minorBidi"/>
                <w:b w:val="0"/>
                <w:color w:val="auto"/>
                <w:szCs w:val="22"/>
                <w:lang w:val="en-CA" w:eastAsia="en-CA"/>
              </w:rPr>
              <w:tab/>
            </w:r>
            <w:r w:rsidR="00990BA9" w:rsidRPr="007D5948">
              <w:rPr>
                <w:rStyle w:val="Hyperlink"/>
              </w:rPr>
              <w:t>BCKDF’S COLLABORATION WITH CFI</w:t>
            </w:r>
            <w:r w:rsidR="00990BA9">
              <w:rPr>
                <w:webHidden/>
              </w:rPr>
              <w:tab/>
            </w:r>
            <w:r w:rsidR="00990BA9">
              <w:rPr>
                <w:webHidden/>
              </w:rPr>
              <w:fldChar w:fldCharType="begin"/>
            </w:r>
            <w:r w:rsidR="00990BA9">
              <w:rPr>
                <w:webHidden/>
              </w:rPr>
              <w:instrText xml:space="preserve"> PAGEREF _Toc523837017 \h </w:instrText>
            </w:r>
            <w:r w:rsidR="00990BA9">
              <w:rPr>
                <w:webHidden/>
              </w:rPr>
            </w:r>
            <w:r w:rsidR="00990BA9">
              <w:rPr>
                <w:webHidden/>
              </w:rPr>
              <w:fldChar w:fldCharType="separate"/>
            </w:r>
            <w:r w:rsidR="00990BA9">
              <w:rPr>
                <w:webHidden/>
              </w:rPr>
              <w:t>9</w:t>
            </w:r>
            <w:r w:rsidR="00990BA9">
              <w:rPr>
                <w:webHidden/>
              </w:rPr>
              <w:fldChar w:fldCharType="end"/>
            </w:r>
          </w:hyperlink>
        </w:p>
        <w:p w14:paraId="569B92CE" w14:textId="77777777" w:rsidR="00990BA9" w:rsidRDefault="009F0352">
          <w:pPr>
            <w:pStyle w:val="TOC1"/>
            <w:rPr>
              <w:rFonts w:asciiTheme="minorHAnsi" w:hAnsiTheme="minorHAnsi" w:cstheme="minorBidi"/>
              <w:b w:val="0"/>
              <w:color w:val="auto"/>
              <w:szCs w:val="22"/>
              <w:lang w:val="en-CA" w:eastAsia="en-CA"/>
            </w:rPr>
          </w:pPr>
          <w:hyperlink w:anchor="_Toc523837018" w:history="1">
            <w:r w:rsidR="00990BA9" w:rsidRPr="007D5948">
              <w:rPr>
                <w:rStyle w:val="Hyperlink"/>
              </w:rPr>
              <w:t>6.</w:t>
            </w:r>
            <w:r w:rsidR="00990BA9">
              <w:rPr>
                <w:rFonts w:asciiTheme="minorHAnsi" w:hAnsiTheme="minorHAnsi" w:cstheme="minorBidi"/>
                <w:b w:val="0"/>
                <w:color w:val="auto"/>
                <w:szCs w:val="22"/>
                <w:lang w:val="en-CA" w:eastAsia="en-CA"/>
              </w:rPr>
              <w:tab/>
            </w:r>
            <w:r w:rsidR="00990BA9" w:rsidRPr="007D5948">
              <w:rPr>
                <w:rStyle w:val="Hyperlink"/>
              </w:rPr>
              <w:t>APPLICATION REVIEW PROCESS</w:t>
            </w:r>
            <w:r w:rsidR="00990BA9">
              <w:rPr>
                <w:webHidden/>
              </w:rPr>
              <w:tab/>
            </w:r>
            <w:r w:rsidR="00990BA9">
              <w:rPr>
                <w:webHidden/>
              </w:rPr>
              <w:fldChar w:fldCharType="begin"/>
            </w:r>
            <w:r w:rsidR="00990BA9">
              <w:rPr>
                <w:webHidden/>
              </w:rPr>
              <w:instrText xml:space="preserve"> PAGEREF _Toc523837018 \h </w:instrText>
            </w:r>
            <w:r w:rsidR="00990BA9">
              <w:rPr>
                <w:webHidden/>
              </w:rPr>
            </w:r>
            <w:r w:rsidR="00990BA9">
              <w:rPr>
                <w:webHidden/>
              </w:rPr>
              <w:fldChar w:fldCharType="separate"/>
            </w:r>
            <w:r w:rsidR="00990BA9">
              <w:rPr>
                <w:webHidden/>
              </w:rPr>
              <w:t>9</w:t>
            </w:r>
            <w:r w:rsidR="00990BA9">
              <w:rPr>
                <w:webHidden/>
              </w:rPr>
              <w:fldChar w:fldCharType="end"/>
            </w:r>
          </w:hyperlink>
        </w:p>
        <w:p w14:paraId="295BCA3F" w14:textId="77777777" w:rsidR="00990BA9" w:rsidRDefault="009F0352">
          <w:pPr>
            <w:pStyle w:val="TOC2"/>
            <w:rPr>
              <w:rFonts w:asciiTheme="minorHAnsi" w:hAnsiTheme="minorHAnsi" w:cstheme="minorBidi"/>
              <w:noProof/>
              <w:color w:val="auto"/>
              <w:szCs w:val="22"/>
              <w:lang w:val="en-CA" w:eastAsia="en-CA"/>
            </w:rPr>
          </w:pPr>
          <w:hyperlink w:anchor="_Toc523837019" w:history="1">
            <w:r w:rsidR="00990BA9" w:rsidRPr="007D5948">
              <w:rPr>
                <w:rStyle w:val="Hyperlink"/>
                <w:noProof/>
              </w:rPr>
              <w:t>6.1 Assessment of basic eligibility and alignment with Provincial research priorities (BCKDF Step 1 Application form)</w:t>
            </w:r>
            <w:r w:rsidR="00990BA9">
              <w:rPr>
                <w:noProof/>
                <w:webHidden/>
              </w:rPr>
              <w:tab/>
            </w:r>
            <w:r w:rsidR="00990BA9">
              <w:rPr>
                <w:noProof/>
                <w:webHidden/>
              </w:rPr>
              <w:fldChar w:fldCharType="begin"/>
            </w:r>
            <w:r w:rsidR="00990BA9">
              <w:rPr>
                <w:noProof/>
                <w:webHidden/>
              </w:rPr>
              <w:instrText xml:space="preserve"> PAGEREF _Toc523837019 \h </w:instrText>
            </w:r>
            <w:r w:rsidR="00990BA9">
              <w:rPr>
                <w:noProof/>
                <w:webHidden/>
              </w:rPr>
            </w:r>
            <w:r w:rsidR="00990BA9">
              <w:rPr>
                <w:noProof/>
                <w:webHidden/>
              </w:rPr>
              <w:fldChar w:fldCharType="separate"/>
            </w:r>
            <w:r w:rsidR="00990BA9">
              <w:rPr>
                <w:noProof/>
                <w:webHidden/>
              </w:rPr>
              <w:t>10</w:t>
            </w:r>
            <w:r w:rsidR="00990BA9">
              <w:rPr>
                <w:noProof/>
                <w:webHidden/>
              </w:rPr>
              <w:fldChar w:fldCharType="end"/>
            </w:r>
          </w:hyperlink>
        </w:p>
        <w:p w14:paraId="416A8B75" w14:textId="77777777" w:rsidR="00990BA9" w:rsidRDefault="009F0352">
          <w:pPr>
            <w:pStyle w:val="TOC3"/>
            <w:tabs>
              <w:tab w:val="right" w:leader="dot" w:pos="9350"/>
            </w:tabs>
            <w:rPr>
              <w:rFonts w:asciiTheme="minorHAnsi" w:hAnsiTheme="minorHAnsi" w:cstheme="minorBidi"/>
              <w:noProof/>
              <w:color w:val="auto"/>
              <w:szCs w:val="22"/>
              <w:lang w:val="en-CA" w:eastAsia="en-CA"/>
            </w:rPr>
          </w:pPr>
          <w:hyperlink w:anchor="_Toc523837020" w:history="1">
            <w:r w:rsidR="00990BA9" w:rsidRPr="007D5948">
              <w:rPr>
                <w:rStyle w:val="Hyperlink"/>
                <w:noProof/>
              </w:rPr>
              <w:t>6.1.1 Basic eligibility</w:t>
            </w:r>
            <w:r w:rsidR="00990BA9">
              <w:rPr>
                <w:noProof/>
                <w:webHidden/>
              </w:rPr>
              <w:tab/>
            </w:r>
            <w:r w:rsidR="00990BA9">
              <w:rPr>
                <w:noProof/>
                <w:webHidden/>
              </w:rPr>
              <w:fldChar w:fldCharType="begin"/>
            </w:r>
            <w:r w:rsidR="00990BA9">
              <w:rPr>
                <w:noProof/>
                <w:webHidden/>
              </w:rPr>
              <w:instrText xml:space="preserve"> PAGEREF _Toc523837020 \h </w:instrText>
            </w:r>
            <w:r w:rsidR="00990BA9">
              <w:rPr>
                <w:noProof/>
                <w:webHidden/>
              </w:rPr>
            </w:r>
            <w:r w:rsidR="00990BA9">
              <w:rPr>
                <w:noProof/>
                <w:webHidden/>
              </w:rPr>
              <w:fldChar w:fldCharType="separate"/>
            </w:r>
            <w:r w:rsidR="00990BA9">
              <w:rPr>
                <w:noProof/>
                <w:webHidden/>
              </w:rPr>
              <w:t>10</w:t>
            </w:r>
            <w:r w:rsidR="00990BA9">
              <w:rPr>
                <w:noProof/>
                <w:webHidden/>
              </w:rPr>
              <w:fldChar w:fldCharType="end"/>
            </w:r>
          </w:hyperlink>
        </w:p>
        <w:p w14:paraId="2F74E6AA" w14:textId="77777777" w:rsidR="00990BA9" w:rsidRDefault="009F0352">
          <w:pPr>
            <w:pStyle w:val="TOC3"/>
            <w:tabs>
              <w:tab w:val="right" w:leader="dot" w:pos="9350"/>
            </w:tabs>
            <w:rPr>
              <w:rFonts w:asciiTheme="minorHAnsi" w:hAnsiTheme="minorHAnsi" w:cstheme="minorBidi"/>
              <w:noProof/>
              <w:color w:val="auto"/>
              <w:szCs w:val="22"/>
              <w:lang w:val="en-CA" w:eastAsia="en-CA"/>
            </w:rPr>
          </w:pPr>
          <w:hyperlink w:anchor="_Toc523837021" w:history="1">
            <w:r w:rsidR="00990BA9" w:rsidRPr="007D5948">
              <w:rPr>
                <w:rStyle w:val="Hyperlink"/>
                <w:noProof/>
              </w:rPr>
              <w:t>6.1.2 Alignment with Provincial research priorities</w:t>
            </w:r>
            <w:r w:rsidR="00990BA9">
              <w:rPr>
                <w:noProof/>
                <w:webHidden/>
              </w:rPr>
              <w:tab/>
            </w:r>
            <w:r w:rsidR="00990BA9">
              <w:rPr>
                <w:noProof/>
                <w:webHidden/>
              </w:rPr>
              <w:fldChar w:fldCharType="begin"/>
            </w:r>
            <w:r w:rsidR="00990BA9">
              <w:rPr>
                <w:noProof/>
                <w:webHidden/>
              </w:rPr>
              <w:instrText xml:space="preserve"> PAGEREF _Toc523837021 \h </w:instrText>
            </w:r>
            <w:r w:rsidR="00990BA9">
              <w:rPr>
                <w:noProof/>
                <w:webHidden/>
              </w:rPr>
            </w:r>
            <w:r w:rsidR="00990BA9">
              <w:rPr>
                <w:noProof/>
                <w:webHidden/>
              </w:rPr>
              <w:fldChar w:fldCharType="separate"/>
            </w:r>
            <w:r w:rsidR="00990BA9">
              <w:rPr>
                <w:noProof/>
                <w:webHidden/>
              </w:rPr>
              <w:t>10</w:t>
            </w:r>
            <w:r w:rsidR="00990BA9">
              <w:rPr>
                <w:noProof/>
                <w:webHidden/>
              </w:rPr>
              <w:fldChar w:fldCharType="end"/>
            </w:r>
          </w:hyperlink>
        </w:p>
        <w:p w14:paraId="32C1D576" w14:textId="77777777" w:rsidR="00990BA9" w:rsidRDefault="009F0352">
          <w:pPr>
            <w:pStyle w:val="TOC2"/>
            <w:rPr>
              <w:rFonts w:asciiTheme="minorHAnsi" w:hAnsiTheme="minorHAnsi" w:cstheme="minorBidi"/>
              <w:noProof/>
              <w:color w:val="auto"/>
              <w:szCs w:val="22"/>
              <w:lang w:val="en-CA" w:eastAsia="en-CA"/>
            </w:rPr>
          </w:pPr>
          <w:hyperlink w:anchor="_Toc523837022" w:history="1">
            <w:r w:rsidR="00990BA9" w:rsidRPr="007D5948">
              <w:rPr>
                <w:rStyle w:val="Hyperlink"/>
                <w:noProof/>
              </w:rPr>
              <w:t>6.2 Detailed financial and cash-flow information and final content review (BCKDF Step 2 Application form)</w:t>
            </w:r>
            <w:r w:rsidR="00990BA9">
              <w:rPr>
                <w:noProof/>
                <w:webHidden/>
              </w:rPr>
              <w:tab/>
            </w:r>
            <w:r w:rsidR="00990BA9">
              <w:rPr>
                <w:noProof/>
                <w:webHidden/>
              </w:rPr>
              <w:fldChar w:fldCharType="begin"/>
            </w:r>
            <w:r w:rsidR="00990BA9">
              <w:rPr>
                <w:noProof/>
                <w:webHidden/>
              </w:rPr>
              <w:instrText xml:space="preserve"> PAGEREF _Toc523837022 \h </w:instrText>
            </w:r>
            <w:r w:rsidR="00990BA9">
              <w:rPr>
                <w:noProof/>
                <w:webHidden/>
              </w:rPr>
            </w:r>
            <w:r w:rsidR="00990BA9">
              <w:rPr>
                <w:noProof/>
                <w:webHidden/>
              </w:rPr>
              <w:fldChar w:fldCharType="separate"/>
            </w:r>
            <w:r w:rsidR="00990BA9">
              <w:rPr>
                <w:noProof/>
                <w:webHidden/>
              </w:rPr>
              <w:t>12</w:t>
            </w:r>
            <w:r w:rsidR="00990BA9">
              <w:rPr>
                <w:noProof/>
                <w:webHidden/>
              </w:rPr>
              <w:fldChar w:fldCharType="end"/>
            </w:r>
          </w:hyperlink>
        </w:p>
        <w:p w14:paraId="5126D134" w14:textId="77777777" w:rsidR="00990BA9" w:rsidRDefault="009F0352">
          <w:pPr>
            <w:pStyle w:val="TOC2"/>
            <w:rPr>
              <w:rFonts w:asciiTheme="minorHAnsi" w:hAnsiTheme="minorHAnsi" w:cstheme="minorBidi"/>
              <w:noProof/>
              <w:color w:val="auto"/>
              <w:szCs w:val="22"/>
              <w:lang w:val="en-CA" w:eastAsia="en-CA"/>
            </w:rPr>
          </w:pPr>
          <w:hyperlink w:anchor="_Toc523837023" w:history="1">
            <w:r w:rsidR="00990BA9" w:rsidRPr="007D5948">
              <w:rPr>
                <w:rStyle w:val="Hyperlink"/>
                <w:noProof/>
              </w:rPr>
              <w:t>6.3 Announcing results</w:t>
            </w:r>
            <w:r w:rsidR="00990BA9">
              <w:rPr>
                <w:noProof/>
                <w:webHidden/>
              </w:rPr>
              <w:tab/>
            </w:r>
            <w:r w:rsidR="00990BA9">
              <w:rPr>
                <w:noProof/>
                <w:webHidden/>
              </w:rPr>
              <w:fldChar w:fldCharType="begin"/>
            </w:r>
            <w:r w:rsidR="00990BA9">
              <w:rPr>
                <w:noProof/>
                <w:webHidden/>
              </w:rPr>
              <w:instrText xml:space="preserve"> PAGEREF _Toc523837023 \h </w:instrText>
            </w:r>
            <w:r w:rsidR="00990BA9">
              <w:rPr>
                <w:noProof/>
                <w:webHidden/>
              </w:rPr>
            </w:r>
            <w:r w:rsidR="00990BA9">
              <w:rPr>
                <w:noProof/>
                <w:webHidden/>
              </w:rPr>
              <w:fldChar w:fldCharType="separate"/>
            </w:r>
            <w:r w:rsidR="00990BA9">
              <w:rPr>
                <w:noProof/>
                <w:webHidden/>
              </w:rPr>
              <w:t>12</w:t>
            </w:r>
            <w:r w:rsidR="00990BA9">
              <w:rPr>
                <w:noProof/>
                <w:webHidden/>
              </w:rPr>
              <w:fldChar w:fldCharType="end"/>
            </w:r>
          </w:hyperlink>
        </w:p>
        <w:p w14:paraId="5934A0B7" w14:textId="77777777" w:rsidR="00990BA9" w:rsidRDefault="009F0352">
          <w:pPr>
            <w:pStyle w:val="TOC1"/>
            <w:rPr>
              <w:rFonts w:asciiTheme="minorHAnsi" w:hAnsiTheme="minorHAnsi" w:cstheme="minorBidi"/>
              <w:b w:val="0"/>
              <w:color w:val="auto"/>
              <w:szCs w:val="22"/>
              <w:lang w:val="en-CA" w:eastAsia="en-CA"/>
            </w:rPr>
          </w:pPr>
          <w:hyperlink w:anchor="_Toc523837024" w:history="1">
            <w:r w:rsidR="00990BA9" w:rsidRPr="007D5948">
              <w:rPr>
                <w:rStyle w:val="Hyperlink"/>
              </w:rPr>
              <w:t>7.</w:t>
            </w:r>
            <w:r w:rsidR="00990BA9">
              <w:rPr>
                <w:rFonts w:asciiTheme="minorHAnsi" w:hAnsiTheme="minorHAnsi" w:cstheme="minorBidi"/>
                <w:b w:val="0"/>
                <w:color w:val="auto"/>
                <w:szCs w:val="22"/>
                <w:lang w:val="en-CA" w:eastAsia="en-CA"/>
              </w:rPr>
              <w:tab/>
            </w:r>
            <w:r w:rsidR="00990BA9" w:rsidRPr="007D5948">
              <w:rPr>
                <w:rStyle w:val="Hyperlink"/>
              </w:rPr>
              <w:t>ADMINISTRATION OF BCKDF AWARDS</w:t>
            </w:r>
            <w:r w:rsidR="00990BA9">
              <w:rPr>
                <w:webHidden/>
              </w:rPr>
              <w:tab/>
            </w:r>
            <w:r w:rsidR="00990BA9">
              <w:rPr>
                <w:webHidden/>
              </w:rPr>
              <w:fldChar w:fldCharType="begin"/>
            </w:r>
            <w:r w:rsidR="00990BA9">
              <w:rPr>
                <w:webHidden/>
              </w:rPr>
              <w:instrText xml:space="preserve"> PAGEREF _Toc523837024 \h </w:instrText>
            </w:r>
            <w:r w:rsidR="00990BA9">
              <w:rPr>
                <w:webHidden/>
              </w:rPr>
            </w:r>
            <w:r w:rsidR="00990BA9">
              <w:rPr>
                <w:webHidden/>
              </w:rPr>
              <w:fldChar w:fldCharType="separate"/>
            </w:r>
            <w:r w:rsidR="00990BA9">
              <w:rPr>
                <w:webHidden/>
              </w:rPr>
              <w:t>12</w:t>
            </w:r>
            <w:r w:rsidR="00990BA9">
              <w:rPr>
                <w:webHidden/>
              </w:rPr>
              <w:fldChar w:fldCharType="end"/>
            </w:r>
          </w:hyperlink>
        </w:p>
        <w:p w14:paraId="53066ABD" w14:textId="77777777" w:rsidR="00990BA9" w:rsidRDefault="009F0352">
          <w:pPr>
            <w:pStyle w:val="TOC2"/>
            <w:rPr>
              <w:rFonts w:asciiTheme="minorHAnsi" w:hAnsiTheme="minorHAnsi" w:cstheme="minorBidi"/>
              <w:noProof/>
              <w:color w:val="auto"/>
              <w:szCs w:val="22"/>
              <w:lang w:val="en-CA" w:eastAsia="en-CA"/>
            </w:rPr>
          </w:pPr>
          <w:hyperlink w:anchor="_Toc523837025" w:history="1">
            <w:r w:rsidR="00990BA9" w:rsidRPr="007D5948">
              <w:rPr>
                <w:rStyle w:val="Hyperlink"/>
                <w:noProof/>
              </w:rPr>
              <w:t>7.1 Release of BCKDF funding</w:t>
            </w:r>
            <w:r w:rsidR="00990BA9">
              <w:rPr>
                <w:noProof/>
                <w:webHidden/>
              </w:rPr>
              <w:tab/>
            </w:r>
            <w:r w:rsidR="00990BA9">
              <w:rPr>
                <w:noProof/>
                <w:webHidden/>
              </w:rPr>
              <w:fldChar w:fldCharType="begin"/>
            </w:r>
            <w:r w:rsidR="00990BA9">
              <w:rPr>
                <w:noProof/>
                <w:webHidden/>
              </w:rPr>
              <w:instrText xml:space="preserve"> PAGEREF _Toc523837025 \h </w:instrText>
            </w:r>
            <w:r w:rsidR="00990BA9">
              <w:rPr>
                <w:noProof/>
                <w:webHidden/>
              </w:rPr>
            </w:r>
            <w:r w:rsidR="00990BA9">
              <w:rPr>
                <w:noProof/>
                <w:webHidden/>
              </w:rPr>
              <w:fldChar w:fldCharType="separate"/>
            </w:r>
            <w:r w:rsidR="00990BA9">
              <w:rPr>
                <w:noProof/>
                <w:webHidden/>
              </w:rPr>
              <w:t>12</w:t>
            </w:r>
            <w:r w:rsidR="00990BA9">
              <w:rPr>
                <w:noProof/>
                <w:webHidden/>
              </w:rPr>
              <w:fldChar w:fldCharType="end"/>
            </w:r>
          </w:hyperlink>
        </w:p>
        <w:p w14:paraId="3839C1D5" w14:textId="77777777" w:rsidR="00990BA9" w:rsidRDefault="009F0352">
          <w:pPr>
            <w:pStyle w:val="TOC2"/>
            <w:rPr>
              <w:rFonts w:asciiTheme="minorHAnsi" w:hAnsiTheme="minorHAnsi" w:cstheme="minorBidi"/>
              <w:noProof/>
              <w:color w:val="auto"/>
              <w:szCs w:val="22"/>
              <w:lang w:val="en-CA" w:eastAsia="en-CA"/>
            </w:rPr>
          </w:pPr>
          <w:hyperlink w:anchor="_Toc523837026" w:history="1">
            <w:r w:rsidR="00990BA9" w:rsidRPr="007D5948">
              <w:rPr>
                <w:rStyle w:val="Hyperlink"/>
                <w:noProof/>
              </w:rPr>
              <w:t>7.2 Construction, renovation, and equipment purchase timelines</w:t>
            </w:r>
            <w:r w:rsidR="00990BA9">
              <w:rPr>
                <w:noProof/>
                <w:webHidden/>
              </w:rPr>
              <w:tab/>
            </w:r>
            <w:r w:rsidR="00990BA9">
              <w:rPr>
                <w:noProof/>
                <w:webHidden/>
              </w:rPr>
              <w:fldChar w:fldCharType="begin"/>
            </w:r>
            <w:r w:rsidR="00990BA9">
              <w:rPr>
                <w:noProof/>
                <w:webHidden/>
              </w:rPr>
              <w:instrText xml:space="preserve"> PAGEREF _Toc523837026 \h </w:instrText>
            </w:r>
            <w:r w:rsidR="00990BA9">
              <w:rPr>
                <w:noProof/>
                <w:webHidden/>
              </w:rPr>
            </w:r>
            <w:r w:rsidR="00990BA9">
              <w:rPr>
                <w:noProof/>
                <w:webHidden/>
              </w:rPr>
              <w:fldChar w:fldCharType="separate"/>
            </w:r>
            <w:r w:rsidR="00990BA9">
              <w:rPr>
                <w:noProof/>
                <w:webHidden/>
              </w:rPr>
              <w:t>14</w:t>
            </w:r>
            <w:r w:rsidR="00990BA9">
              <w:rPr>
                <w:noProof/>
                <w:webHidden/>
              </w:rPr>
              <w:fldChar w:fldCharType="end"/>
            </w:r>
          </w:hyperlink>
        </w:p>
        <w:p w14:paraId="1ACDD4CF" w14:textId="77777777" w:rsidR="00990BA9" w:rsidRDefault="009F0352">
          <w:pPr>
            <w:pStyle w:val="TOC2"/>
            <w:rPr>
              <w:rFonts w:asciiTheme="minorHAnsi" w:hAnsiTheme="minorHAnsi" w:cstheme="minorBidi"/>
              <w:noProof/>
              <w:color w:val="auto"/>
              <w:szCs w:val="22"/>
              <w:lang w:val="en-CA" w:eastAsia="en-CA"/>
            </w:rPr>
          </w:pPr>
          <w:hyperlink w:anchor="_Toc523837027" w:history="1">
            <w:r w:rsidR="00990BA9" w:rsidRPr="007D5948">
              <w:rPr>
                <w:rStyle w:val="Hyperlink"/>
                <w:noProof/>
              </w:rPr>
              <w:t>7.3 Accountability and reporting requirements</w:t>
            </w:r>
            <w:r w:rsidR="00990BA9">
              <w:rPr>
                <w:noProof/>
                <w:webHidden/>
              </w:rPr>
              <w:tab/>
            </w:r>
            <w:r w:rsidR="00990BA9">
              <w:rPr>
                <w:noProof/>
                <w:webHidden/>
              </w:rPr>
              <w:fldChar w:fldCharType="begin"/>
            </w:r>
            <w:r w:rsidR="00990BA9">
              <w:rPr>
                <w:noProof/>
                <w:webHidden/>
              </w:rPr>
              <w:instrText xml:space="preserve"> PAGEREF _Toc523837027 \h </w:instrText>
            </w:r>
            <w:r w:rsidR="00990BA9">
              <w:rPr>
                <w:noProof/>
                <w:webHidden/>
              </w:rPr>
            </w:r>
            <w:r w:rsidR="00990BA9">
              <w:rPr>
                <w:noProof/>
                <w:webHidden/>
              </w:rPr>
              <w:fldChar w:fldCharType="separate"/>
            </w:r>
            <w:r w:rsidR="00990BA9">
              <w:rPr>
                <w:noProof/>
                <w:webHidden/>
              </w:rPr>
              <w:t>14</w:t>
            </w:r>
            <w:r w:rsidR="00990BA9">
              <w:rPr>
                <w:noProof/>
                <w:webHidden/>
              </w:rPr>
              <w:fldChar w:fldCharType="end"/>
            </w:r>
          </w:hyperlink>
        </w:p>
        <w:p w14:paraId="6569C72A" w14:textId="77777777" w:rsidR="00990BA9" w:rsidRDefault="009F0352">
          <w:pPr>
            <w:pStyle w:val="TOC2"/>
            <w:rPr>
              <w:rFonts w:asciiTheme="minorHAnsi" w:hAnsiTheme="minorHAnsi" w:cstheme="minorBidi"/>
              <w:noProof/>
              <w:color w:val="auto"/>
              <w:szCs w:val="22"/>
              <w:lang w:val="en-CA" w:eastAsia="en-CA"/>
            </w:rPr>
          </w:pPr>
          <w:hyperlink w:anchor="_Toc523837028" w:history="1">
            <w:r w:rsidR="00990BA9" w:rsidRPr="007D5948">
              <w:rPr>
                <w:rStyle w:val="Hyperlink"/>
                <w:noProof/>
              </w:rPr>
              <w:t>7.4 Ownership of Infrastructure and Intellectual Property</w:t>
            </w:r>
            <w:r w:rsidR="00990BA9">
              <w:rPr>
                <w:noProof/>
                <w:webHidden/>
              </w:rPr>
              <w:tab/>
            </w:r>
            <w:r w:rsidR="00990BA9">
              <w:rPr>
                <w:noProof/>
                <w:webHidden/>
              </w:rPr>
              <w:fldChar w:fldCharType="begin"/>
            </w:r>
            <w:r w:rsidR="00990BA9">
              <w:rPr>
                <w:noProof/>
                <w:webHidden/>
              </w:rPr>
              <w:instrText xml:space="preserve"> PAGEREF _Toc523837028 \h </w:instrText>
            </w:r>
            <w:r w:rsidR="00990BA9">
              <w:rPr>
                <w:noProof/>
                <w:webHidden/>
              </w:rPr>
            </w:r>
            <w:r w:rsidR="00990BA9">
              <w:rPr>
                <w:noProof/>
                <w:webHidden/>
              </w:rPr>
              <w:fldChar w:fldCharType="separate"/>
            </w:r>
            <w:r w:rsidR="00990BA9">
              <w:rPr>
                <w:noProof/>
                <w:webHidden/>
              </w:rPr>
              <w:t>15</w:t>
            </w:r>
            <w:r w:rsidR="00990BA9">
              <w:rPr>
                <w:noProof/>
                <w:webHidden/>
              </w:rPr>
              <w:fldChar w:fldCharType="end"/>
            </w:r>
          </w:hyperlink>
        </w:p>
        <w:p w14:paraId="260A786A" w14:textId="77777777" w:rsidR="00990BA9" w:rsidRDefault="009F0352">
          <w:pPr>
            <w:pStyle w:val="TOC2"/>
            <w:rPr>
              <w:rFonts w:asciiTheme="minorHAnsi" w:hAnsiTheme="minorHAnsi" w:cstheme="minorBidi"/>
              <w:noProof/>
              <w:color w:val="auto"/>
              <w:szCs w:val="22"/>
              <w:lang w:val="en-CA" w:eastAsia="en-CA"/>
            </w:rPr>
          </w:pPr>
          <w:hyperlink w:anchor="_Toc523837029" w:history="1">
            <w:r w:rsidR="00990BA9" w:rsidRPr="007D5948">
              <w:rPr>
                <w:rStyle w:val="Hyperlink"/>
                <w:noProof/>
              </w:rPr>
              <w:t>7.5 Liability</w:t>
            </w:r>
            <w:r w:rsidR="00990BA9">
              <w:rPr>
                <w:noProof/>
                <w:webHidden/>
              </w:rPr>
              <w:tab/>
            </w:r>
            <w:r w:rsidR="00990BA9">
              <w:rPr>
                <w:noProof/>
                <w:webHidden/>
              </w:rPr>
              <w:fldChar w:fldCharType="begin"/>
            </w:r>
            <w:r w:rsidR="00990BA9">
              <w:rPr>
                <w:noProof/>
                <w:webHidden/>
              </w:rPr>
              <w:instrText xml:space="preserve"> PAGEREF _Toc523837029 \h </w:instrText>
            </w:r>
            <w:r w:rsidR="00990BA9">
              <w:rPr>
                <w:noProof/>
                <w:webHidden/>
              </w:rPr>
            </w:r>
            <w:r w:rsidR="00990BA9">
              <w:rPr>
                <w:noProof/>
                <w:webHidden/>
              </w:rPr>
              <w:fldChar w:fldCharType="separate"/>
            </w:r>
            <w:r w:rsidR="00990BA9">
              <w:rPr>
                <w:noProof/>
                <w:webHidden/>
              </w:rPr>
              <w:t>15</w:t>
            </w:r>
            <w:r w:rsidR="00990BA9">
              <w:rPr>
                <w:noProof/>
                <w:webHidden/>
              </w:rPr>
              <w:fldChar w:fldCharType="end"/>
            </w:r>
          </w:hyperlink>
        </w:p>
        <w:p w14:paraId="7ABA5265" w14:textId="77777777" w:rsidR="00990BA9" w:rsidRDefault="009F0352">
          <w:pPr>
            <w:pStyle w:val="TOC2"/>
            <w:rPr>
              <w:rFonts w:asciiTheme="minorHAnsi" w:hAnsiTheme="minorHAnsi" w:cstheme="minorBidi"/>
              <w:noProof/>
              <w:color w:val="auto"/>
              <w:szCs w:val="22"/>
              <w:lang w:val="en-CA" w:eastAsia="en-CA"/>
            </w:rPr>
          </w:pPr>
          <w:hyperlink w:anchor="_Toc523837030" w:history="1">
            <w:r w:rsidR="00990BA9" w:rsidRPr="007D5948">
              <w:rPr>
                <w:rStyle w:val="Hyperlink"/>
                <w:noProof/>
              </w:rPr>
              <w:t>7.6 Increases to approved BCKDF funding awards</w:t>
            </w:r>
            <w:r w:rsidR="00990BA9">
              <w:rPr>
                <w:noProof/>
                <w:webHidden/>
              </w:rPr>
              <w:tab/>
            </w:r>
            <w:r w:rsidR="00990BA9">
              <w:rPr>
                <w:noProof/>
                <w:webHidden/>
              </w:rPr>
              <w:fldChar w:fldCharType="begin"/>
            </w:r>
            <w:r w:rsidR="00990BA9">
              <w:rPr>
                <w:noProof/>
                <w:webHidden/>
              </w:rPr>
              <w:instrText xml:space="preserve"> PAGEREF _Toc523837030 \h </w:instrText>
            </w:r>
            <w:r w:rsidR="00990BA9">
              <w:rPr>
                <w:noProof/>
                <w:webHidden/>
              </w:rPr>
            </w:r>
            <w:r w:rsidR="00990BA9">
              <w:rPr>
                <w:noProof/>
                <w:webHidden/>
              </w:rPr>
              <w:fldChar w:fldCharType="separate"/>
            </w:r>
            <w:r w:rsidR="00990BA9">
              <w:rPr>
                <w:noProof/>
                <w:webHidden/>
              </w:rPr>
              <w:t>15</w:t>
            </w:r>
            <w:r w:rsidR="00990BA9">
              <w:rPr>
                <w:noProof/>
                <w:webHidden/>
              </w:rPr>
              <w:fldChar w:fldCharType="end"/>
            </w:r>
          </w:hyperlink>
        </w:p>
        <w:p w14:paraId="58F7EF5D" w14:textId="77777777" w:rsidR="00990BA9" w:rsidRDefault="009F0352">
          <w:pPr>
            <w:pStyle w:val="TOC1"/>
            <w:rPr>
              <w:rFonts w:asciiTheme="minorHAnsi" w:hAnsiTheme="minorHAnsi" w:cstheme="minorBidi"/>
              <w:b w:val="0"/>
              <w:color w:val="auto"/>
              <w:szCs w:val="22"/>
              <w:lang w:val="en-CA" w:eastAsia="en-CA"/>
            </w:rPr>
          </w:pPr>
          <w:hyperlink w:anchor="_Toc523837031" w:history="1">
            <w:r w:rsidR="00990BA9" w:rsidRPr="007D5948">
              <w:rPr>
                <w:rStyle w:val="Hyperlink"/>
              </w:rPr>
              <w:t>8.</w:t>
            </w:r>
            <w:r w:rsidR="00990BA9">
              <w:rPr>
                <w:rFonts w:asciiTheme="minorHAnsi" w:hAnsiTheme="minorHAnsi" w:cstheme="minorBidi"/>
                <w:b w:val="0"/>
                <w:color w:val="auto"/>
                <w:szCs w:val="22"/>
                <w:lang w:val="en-CA" w:eastAsia="en-CA"/>
              </w:rPr>
              <w:tab/>
            </w:r>
            <w:r w:rsidR="00990BA9" w:rsidRPr="007D5948">
              <w:rPr>
                <w:rStyle w:val="Hyperlink"/>
              </w:rPr>
              <w:t>BCKDF Guidelines: Updates</w:t>
            </w:r>
            <w:r w:rsidR="00990BA9">
              <w:rPr>
                <w:webHidden/>
              </w:rPr>
              <w:tab/>
            </w:r>
            <w:r w:rsidR="00990BA9">
              <w:rPr>
                <w:webHidden/>
              </w:rPr>
              <w:fldChar w:fldCharType="begin"/>
            </w:r>
            <w:r w:rsidR="00990BA9">
              <w:rPr>
                <w:webHidden/>
              </w:rPr>
              <w:instrText xml:space="preserve"> PAGEREF _Toc523837031 \h </w:instrText>
            </w:r>
            <w:r w:rsidR="00990BA9">
              <w:rPr>
                <w:webHidden/>
              </w:rPr>
            </w:r>
            <w:r w:rsidR="00990BA9">
              <w:rPr>
                <w:webHidden/>
              </w:rPr>
              <w:fldChar w:fldCharType="separate"/>
            </w:r>
            <w:r w:rsidR="00990BA9">
              <w:rPr>
                <w:webHidden/>
              </w:rPr>
              <w:t>16</w:t>
            </w:r>
            <w:r w:rsidR="00990BA9">
              <w:rPr>
                <w:webHidden/>
              </w:rPr>
              <w:fldChar w:fldCharType="end"/>
            </w:r>
          </w:hyperlink>
        </w:p>
        <w:p w14:paraId="3AA6BA99" w14:textId="77777777" w:rsidR="00F541CB" w:rsidRPr="00831522" w:rsidRDefault="00F541CB" w:rsidP="003D2C13">
          <w:pPr>
            <w:spacing w:after="0"/>
          </w:pPr>
          <w:r w:rsidRPr="00831522">
            <w:rPr>
              <w:b/>
              <w:bCs/>
              <w:noProof/>
            </w:rPr>
            <w:fldChar w:fldCharType="end"/>
          </w:r>
        </w:p>
      </w:sdtContent>
    </w:sdt>
    <w:p w14:paraId="29514411" w14:textId="77777777" w:rsidR="00A156F5" w:rsidRDefault="00A156F5" w:rsidP="0097049F">
      <w:pPr>
        <w:sectPr w:rsidR="00A156F5" w:rsidSect="00366B28">
          <w:headerReference w:type="default" r:id="rId19"/>
          <w:footerReference w:type="default" r:id="rId20"/>
          <w:pgSz w:w="12240" w:h="15840"/>
          <w:pgMar w:top="1391" w:right="1440" w:bottom="1440" w:left="1440" w:header="708" w:footer="708" w:gutter="0"/>
          <w:pgNumType w:fmt="lowerRoman"/>
          <w:cols w:space="708"/>
          <w:titlePg/>
          <w:docGrid w:linePitch="360"/>
        </w:sectPr>
      </w:pPr>
    </w:p>
    <w:p w14:paraId="2DAD1AC4" w14:textId="77777777" w:rsidR="00016802" w:rsidRDefault="00016802" w:rsidP="00E77AAB">
      <w:pPr>
        <w:pStyle w:val="Heading1"/>
        <w:spacing w:before="240"/>
        <w:ind w:left="425" w:hanging="425"/>
        <w:sectPr w:rsidR="00016802" w:rsidSect="00016802">
          <w:footerReference w:type="default" r:id="rId21"/>
          <w:type w:val="continuous"/>
          <w:pgSz w:w="12240" w:h="15840"/>
          <w:pgMar w:top="1391" w:right="1440" w:bottom="1440" w:left="1440" w:header="708" w:footer="708" w:gutter="0"/>
          <w:cols w:space="708"/>
          <w:docGrid w:linePitch="360"/>
        </w:sectPr>
      </w:pPr>
    </w:p>
    <w:p w14:paraId="64E89BD4" w14:textId="77777777" w:rsidR="00750E02" w:rsidRPr="007B6A3D" w:rsidRDefault="009264E0" w:rsidP="00E77AAB">
      <w:pPr>
        <w:pStyle w:val="Heading1"/>
        <w:spacing w:before="240"/>
        <w:ind w:left="425" w:hanging="425"/>
      </w:pPr>
      <w:bookmarkStart w:id="1" w:name="_Toc523836993"/>
      <w:r w:rsidRPr="007B6A3D">
        <w:lastRenderedPageBreak/>
        <w:t>INTRODUCTION</w:t>
      </w:r>
      <w:bookmarkEnd w:id="1"/>
    </w:p>
    <w:p w14:paraId="4AAF10EC" w14:textId="77777777" w:rsidR="008519C4" w:rsidRPr="00831522" w:rsidRDefault="00386C65" w:rsidP="0097049F">
      <w:r w:rsidRPr="00831522">
        <w:rPr>
          <w:rFonts w:eastAsia="Times New Roman"/>
          <w:lang w:eastAsia="en-CA"/>
        </w:rPr>
        <w:t xml:space="preserve">Established in 1998, </w:t>
      </w:r>
      <w:r w:rsidRPr="00831522">
        <w:rPr>
          <w:rFonts w:eastAsia="Times New Roman"/>
          <w:lang w:val="en-US" w:eastAsia="en-CA"/>
        </w:rPr>
        <w:t>t</w:t>
      </w:r>
      <w:r w:rsidR="002921CA" w:rsidRPr="00831522">
        <w:rPr>
          <w:rFonts w:eastAsia="Times New Roman"/>
          <w:lang w:val="en-US" w:eastAsia="en-CA"/>
        </w:rPr>
        <w:t xml:space="preserve">he </w:t>
      </w:r>
      <w:r w:rsidR="002921CA" w:rsidRPr="00831522">
        <w:rPr>
          <w:rFonts w:eastAsia="Times New Roman"/>
          <w:lang w:eastAsia="en-CA"/>
        </w:rPr>
        <w:t>British Columbia Knowledge Development Fund (BCKDF) is the</w:t>
      </w:r>
      <w:r w:rsidR="0050023F" w:rsidRPr="00831522">
        <w:rPr>
          <w:rFonts w:eastAsia="Times New Roman"/>
          <w:lang w:eastAsia="en-CA"/>
        </w:rPr>
        <w:t xml:space="preserve"> Province’s primary</w:t>
      </w:r>
      <w:r w:rsidR="00BD6DFE">
        <w:rPr>
          <w:rFonts w:eastAsia="Times New Roman"/>
          <w:lang w:eastAsia="en-CA"/>
        </w:rPr>
        <w:t xml:space="preserve"> </w:t>
      </w:r>
      <w:r w:rsidR="00772C3C">
        <w:rPr>
          <w:rFonts w:eastAsia="Times New Roman"/>
          <w:lang w:eastAsia="en-CA"/>
        </w:rPr>
        <w:t xml:space="preserve">capital </w:t>
      </w:r>
      <w:r w:rsidR="00772C3C" w:rsidRPr="00831522">
        <w:rPr>
          <w:rFonts w:eastAsia="Times New Roman"/>
          <w:lang w:eastAsia="en-CA"/>
        </w:rPr>
        <w:t>investment</w:t>
      </w:r>
      <w:r w:rsidR="0050023F" w:rsidRPr="00831522">
        <w:rPr>
          <w:rFonts w:eastAsia="Times New Roman"/>
          <w:lang w:eastAsia="en-CA"/>
        </w:rPr>
        <w:t xml:space="preserve"> in support o</w:t>
      </w:r>
      <w:r w:rsidRPr="00831522">
        <w:rPr>
          <w:rFonts w:eastAsia="Times New Roman"/>
          <w:lang w:eastAsia="en-CA"/>
        </w:rPr>
        <w:t xml:space="preserve">f research infrastructure in </w:t>
      </w:r>
      <w:r w:rsidR="00FF052C" w:rsidRPr="00831522">
        <w:rPr>
          <w:rFonts w:eastAsia="Times New Roman"/>
          <w:lang w:eastAsia="en-CA"/>
        </w:rPr>
        <w:t>B</w:t>
      </w:r>
      <w:r w:rsidR="00FF052C">
        <w:rPr>
          <w:rFonts w:eastAsia="Times New Roman"/>
          <w:lang w:eastAsia="en-CA"/>
        </w:rPr>
        <w:t>ritish Columbia</w:t>
      </w:r>
      <w:r w:rsidRPr="00831522">
        <w:rPr>
          <w:rFonts w:eastAsia="Times New Roman"/>
          <w:lang w:eastAsia="en-CA"/>
        </w:rPr>
        <w:t xml:space="preserve">. </w:t>
      </w:r>
    </w:p>
    <w:p w14:paraId="3928FFB5" w14:textId="77777777" w:rsidR="00EE6515" w:rsidRPr="005805ED" w:rsidRDefault="005E1E25" w:rsidP="0097049F">
      <w:pPr>
        <w:rPr>
          <w:rFonts w:eastAsia="Times New Roman"/>
          <w:lang w:eastAsia="en-CA"/>
        </w:rPr>
      </w:pPr>
      <w:r w:rsidRPr="005805ED">
        <w:rPr>
          <w:rFonts w:eastAsia="Times New Roman"/>
          <w:lang w:eastAsia="en-CA"/>
        </w:rPr>
        <w:t>Thanks to BCKDF investment</w:t>
      </w:r>
      <w:r w:rsidR="00EE6515" w:rsidRPr="005805ED">
        <w:rPr>
          <w:rFonts w:eastAsia="Times New Roman"/>
          <w:lang w:eastAsia="en-CA"/>
        </w:rPr>
        <w:t xml:space="preserve"> in state-of-the-art </w:t>
      </w:r>
      <w:r w:rsidRPr="005805ED">
        <w:rPr>
          <w:rFonts w:eastAsia="Times New Roman"/>
          <w:lang w:eastAsia="en-CA"/>
        </w:rPr>
        <w:t xml:space="preserve">research </w:t>
      </w:r>
      <w:r w:rsidR="00EE6515" w:rsidRPr="005805ED">
        <w:rPr>
          <w:rFonts w:eastAsia="Times New Roman"/>
          <w:lang w:eastAsia="en-CA"/>
        </w:rPr>
        <w:t xml:space="preserve">facilities and equipment, </w:t>
      </w:r>
      <w:r w:rsidRPr="005805ED">
        <w:rPr>
          <w:rFonts w:eastAsia="Times New Roman"/>
          <w:lang w:eastAsia="en-CA"/>
        </w:rPr>
        <w:t xml:space="preserve">the </w:t>
      </w:r>
      <w:r w:rsidR="00086969" w:rsidRPr="005805ED">
        <w:rPr>
          <w:rFonts w:eastAsia="Times New Roman"/>
          <w:lang w:eastAsia="en-CA"/>
        </w:rPr>
        <w:t>research</w:t>
      </w:r>
      <w:r w:rsidR="00EE6515" w:rsidRPr="005805ED">
        <w:rPr>
          <w:rFonts w:eastAsia="Times New Roman"/>
          <w:lang w:eastAsia="en-CA"/>
        </w:rPr>
        <w:t xml:space="preserve"> institutions </w:t>
      </w:r>
      <w:r w:rsidRPr="005805ED">
        <w:rPr>
          <w:rFonts w:eastAsia="Times New Roman"/>
          <w:lang w:eastAsia="en-CA"/>
        </w:rPr>
        <w:t>and their affiliated</w:t>
      </w:r>
      <w:r w:rsidR="007C22FC">
        <w:rPr>
          <w:rFonts w:eastAsia="Times New Roman"/>
          <w:lang w:eastAsia="en-CA"/>
        </w:rPr>
        <w:t xml:space="preserve"> research entities</w:t>
      </w:r>
      <w:r w:rsidRPr="005805ED">
        <w:rPr>
          <w:rFonts w:eastAsia="Times New Roman"/>
          <w:lang w:eastAsia="en-CA"/>
        </w:rPr>
        <w:t xml:space="preserve"> </w:t>
      </w:r>
      <w:r w:rsidR="00EE6515" w:rsidRPr="005805ED">
        <w:rPr>
          <w:rFonts w:eastAsia="Times New Roman"/>
          <w:lang w:eastAsia="en-CA"/>
        </w:rPr>
        <w:t xml:space="preserve">are attracting and retaining the world’s top </w:t>
      </w:r>
      <w:r w:rsidRPr="005805ED">
        <w:rPr>
          <w:rFonts w:eastAsia="Times New Roman"/>
          <w:lang w:eastAsia="en-CA"/>
        </w:rPr>
        <w:t xml:space="preserve">researchers. </w:t>
      </w:r>
      <w:r w:rsidR="00BE088E">
        <w:rPr>
          <w:rFonts w:eastAsia="Times New Roman"/>
          <w:lang w:eastAsia="en-CA"/>
        </w:rPr>
        <w:t>With BCKDF-funded infrastructure, t</w:t>
      </w:r>
      <w:r w:rsidRPr="005805ED">
        <w:rPr>
          <w:rFonts w:eastAsia="Times New Roman"/>
          <w:lang w:eastAsia="en-CA"/>
        </w:rPr>
        <w:t>he</w:t>
      </w:r>
      <w:r w:rsidR="00BE088E">
        <w:rPr>
          <w:rFonts w:eastAsia="Times New Roman"/>
          <w:lang w:eastAsia="en-CA"/>
        </w:rPr>
        <w:t xml:space="preserve"> institutions</w:t>
      </w:r>
      <w:r w:rsidRPr="005805ED">
        <w:rPr>
          <w:rFonts w:eastAsia="Times New Roman"/>
          <w:lang w:eastAsia="en-CA"/>
        </w:rPr>
        <w:t xml:space="preserve"> </w:t>
      </w:r>
      <w:r w:rsidR="00BE088E">
        <w:rPr>
          <w:rFonts w:eastAsia="Times New Roman"/>
          <w:lang w:eastAsia="en-CA"/>
        </w:rPr>
        <w:t>are well equipped to</w:t>
      </w:r>
      <w:r w:rsidR="00EE6515" w:rsidRPr="005805ED">
        <w:rPr>
          <w:rFonts w:eastAsia="Times New Roman"/>
          <w:lang w:eastAsia="en-CA"/>
        </w:rPr>
        <w:t xml:space="preserve"> train</w:t>
      </w:r>
      <w:r w:rsidR="00BE088E">
        <w:rPr>
          <w:rFonts w:eastAsia="Times New Roman"/>
          <w:lang w:eastAsia="en-CA"/>
        </w:rPr>
        <w:t xml:space="preserve"> </w:t>
      </w:r>
      <w:r w:rsidR="00EE6515" w:rsidRPr="005805ED">
        <w:rPr>
          <w:rFonts w:eastAsia="Times New Roman"/>
          <w:lang w:eastAsia="en-CA"/>
        </w:rPr>
        <w:t>the next generation of researchers</w:t>
      </w:r>
      <w:r w:rsidR="00BE088E">
        <w:rPr>
          <w:rFonts w:eastAsia="Times New Roman"/>
          <w:lang w:eastAsia="en-CA"/>
        </w:rPr>
        <w:t xml:space="preserve"> and highly qualified personnel</w:t>
      </w:r>
      <w:r w:rsidR="00EE6515" w:rsidRPr="005805ED">
        <w:rPr>
          <w:rFonts w:eastAsia="Times New Roman"/>
          <w:lang w:eastAsia="en-CA"/>
        </w:rPr>
        <w:t xml:space="preserve">, </w:t>
      </w:r>
      <w:r w:rsidR="00BE088E" w:rsidRPr="005805ED">
        <w:rPr>
          <w:rFonts w:eastAsia="Times New Roman"/>
          <w:lang w:eastAsia="en-CA"/>
        </w:rPr>
        <w:t>support private-sector innovation</w:t>
      </w:r>
      <w:r w:rsidR="00BE088E">
        <w:rPr>
          <w:rFonts w:eastAsia="Times New Roman"/>
          <w:lang w:eastAsia="en-CA"/>
        </w:rPr>
        <w:t xml:space="preserve">, contribute to the social, environmental and economic prosperity of the province, and </w:t>
      </w:r>
      <w:r w:rsidR="00EE6515" w:rsidRPr="005805ED">
        <w:rPr>
          <w:rFonts w:eastAsia="Times New Roman"/>
          <w:lang w:eastAsia="en-CA"/>
        </w:rPr>
        <w:t>strengthen British Columbia’s position in today’s economy.</w:t>
      </w:r>
    </w:p>
    <w:p w14:paraId="74E691A7" w14:textId="77777777" w:rsidR="00DE632F" w:rsidRDefault="00DE632F" w:rsidP="00DE632F">
      <w:pPr>
        <w:pStyle w:val="Heading2"/>
      </w:pPr>
      <w:bookmarkStart w:id="2" w:name="_Toc523836994"/>
      <w:r>
        <w:t>1.1 Overall objectives</w:t>
      </w:r>
      <w:bookmarkEnd w:id="2"/>
    </w:p>
    <w:p w14:paraId="4C6E97C6" w14:textId="77777777" w:rsidR="005E1E25" w:rsidRPr="00DE632F" w:rsidRDefault="005E1E25" w:rsidP="00C95530">
      <w:r w:rsidRPr="00DE632F">
        <w:t xml:space="preserve">The main objectives </w:t>
      </w:r>
      <w:r w:rsidR="00783F28" w:rsidRPr="00DE632F">
        <w:t xml:space="preserve">of the BCKDF </w:t>
      </w:r>
      <w:r w:rsidRPr="00DE632F">
        <w:t>are</w:t>
      </w:r>
      <w:r w:rsidR="007C22FC">
        <w:t xml:space="preserve"> to</w:t>
      </w:r>
      <w:r w:rsidRPr="00DE632F">
        <w:t>:</w:t>
      </w:r>
    </w:p>
    <w:p w14:paraId="49C1542E" w14:textId="77777777" w:rsidR="005E1E25" w:rsidRPr="005805ED" w:rsidRDefault="005E1E25" w:rsidP="00AC10CE">
      <w:pPr>
        <w:pStyle w:val="ListParagraph"/>
        <w:numPr>
          <w:ilvl w:val="0"/>
          <w:numId w:val="5"/>
        </w:numPr>
        <w:ind w:left="714" w:hanging="357"/>
        <w:rPr>
          <w:lang w:eastAsia="en-CA"/>
        </w:rPr>
      </w:pPr>
      <w:r w:rsidRPr="005805ED">
        <w:rPr>
          <w:lang w:eastAsia="en-CA"/>
        </w:rPr>
        <w:t xml:space="preserve">maximize </w:t>
      </w:r>
      <w:r w:rsidR="000F2B3D">
        <w:rPr>
          <w:lang w:eastAsia="en-CA"/>
        </w:rPr>
        <w:t xml:space="preserve">the societal, environmental, and </w:t>
      </w:r>
      <w:r w:rsidRPr="005805ED">
        <w:rPr>
          <w:lang w:eastAsia="en-CA"/>
        </w:rPr>
        <w:t>economic benefits of investing in research infrastr</w:t>
      </w:r>
      <w:r w:rsidR="006F3146">
        <w:rPr>
          <w:lang w:eastAsia="en-CA"/>
        </w:rPr>
        <w:t xml:space="preserve">ucture within British Columbia; </w:t>
      </w:r>
    </w:p>
    <w:p w14:paraId="18C74CF8" w14:textId="77777777" w:rsidR="005E1E25" w:rsidRPr="005805ED" w:rsidRDefault="005E1E25" w:rsidP="00AC10CE">
      <w:pPr>
        <w:pStyle w:val="ListParagraph"/>
        <w:numPr>
          <w:ilvl w:val="0"/>
          <w:numId w:val="5"/>
        </w:numPr>
        <w:ind w:left="714" w:hanging="357"/>
        <w:rPr>
          <w:lang w:eastAsia="en-CA"/>
        </w:rPr>
      </w:pPr>
      <w:r w:rsidRPr="005805ED">
        <w:rPr>
          <w:lang w:eastAsia="en-CA"/>
        </w:rPr>
        <w:t>promote excellence in research and the enhancement of research inf</w:t>
      </w:r>
      <w:r w:rsidR="006F3146">
        <w:rPr>
          <w:lang w:eastAsia="en-CA"/>
        </w:rPr>
        <w:t>rastructure within the province;</w:t>
      </w:r>
      <w:r w:rsidRPr="005805ED">
        <w:rPr>
          <w:lang w:eastAsia="en-CA"/>
        </w:rPr>
        <w:t xml:space="preserve"> </w:t>
      </w:r>
    </w:p>
    <w:p w14:paraId="30E07AEB" w14:textId="77777777" w:rsidR="005E1E25" w:rsidRPr="005805ED" w:rsidRDefault="005E1E25" w:rsidP="00AC10CE">
      <w:pPr>
        <w:pStyle w:val="ListParagraph"/>
        <w:numPr>
          <w:ilvl w:val="0"/>
          <w:numId w:val="5"/>
        </w:numPr>
        <w:ind w:left="714" w:hanging="357"/>
        <w:rPr>
          <w:lang w:eastAsia="en-CA"/>
        </w:rPr>
      </w:pPr>
      <w:r w:rsidRPr="005805ED">
        <w:rPr>
          <w:lang w:eastAsia="en-CA"/>
        </w:rPr>
        <w:t>encourage increased collaboration among the province’s post-secondary institutions, as well as between post-secondary institutions and industry</w:t>
      </w:r>
      <w:r w:rsidR="006F3146">
        <w:rPr>
          <w:lang w:eastAsia="en-CA"/>
        </w:rPr>
        <w:t>;</w:t>
      </w:r>
    </w:p>
    <w:p w14:paraId="2ED86562" w14:textId="77777777" w:rsidR="009B1358" w:rsidRDefault="005E1E25" w:rsidP="00AC10CE">
      <w:pPr>
        <w:pStyle w:val="ListParagraph"/>
        <w:numPr>
          <w:ilvl w:val="0"/>
          <w:numId w:val="5"/>
        </w:numPr>
        <w:ind w:left="714" w:hanging="357"/>
        <w:rPr>
          <w:lang w:eastAsia="en-CA"/>
        </w:rPr>
      </w:pPr>
      <w:r w:rsidRPr="005805ED">
        <w:rPr>
          <w:lang w:eastAsia="en-CA"/>
        </w:rPr>
        <w:t>improve British Columbia’s ability to attract and retain high-quality rese</w:t>
      </w:r>
      <w:r w:rsidR="006F3146">
        <w:rPr>
          <w:lang w:eastAsia="en-CA"/>
        </w:rPr>
        <w:t>archers and skilled technicians; and</w:t>
      </w:r>
      <w:r w:rsidRPr="005805ED">
        <w:rPr>
          <w:lang w:eastAsia="en-CA"/>
        </w:rPr>
        <w:t xml:space="preserve"> </w:t>
      </w:r>
    </w:p>
    <w:p w14:paraId="3EB63C8A" w14:textId="77777777" w:rsidR="005805ED" w:rsidRPr="009B1358" w:rsidRDefault="005E1E25" w:rsidP="00AC10CE">
      <w:pPr>
        <w:pStyle w:val="ListParagraph"/>
        <w:numPr>
          <w:ilvl w:val="0"/>
          <w:numId w:val="5"/>
        </w:numPr>
        <w:ind w:left="714" w:hanging="357"/>
        <w:rPr>
          <w:lang w:eastAsia="en-CA"/>
        </w:rPr>
      </w:pPr>
      <w:r w:rsidRPr="005805ED">
        <w:rPr>
          <w:lang w:eastAsia="en-CA"/>
        </w:rPr>
        <w:t>ensure</w:t>
      </w:r>
      <w:r w:rsidR="006B082F">
        <w:rPr>
          <w:lang w:eastAsia="en-CA"/>
        </w:rPr>
        <w:t xml:space="preserve"> that </w:t>
      </w:r>
      <w:r w:rsidRPr="005805ED">
        <w:rPr>
          <w:lang w:eastAsia="en-CA"/>
        </w:rPr>
        <w:t xml:space="preserve">British Columbia’s public post-secondary institutions and </w:t>
      </w:r>
      <w:r w:rsidR="006B082F">
        <w:rPr>
          <w:lang w:eastAsia="en-CA"/>
        </w:rPr>
        <w:t>research</w:t>
      </w:r>
      <w:r w:rsidRPr="005805ED">
        <w:rPr>
          <w:lang w:eastAsia="en-CA"/>
        </w:rPr>
        <w:t xml:space="preserve"> hospitals are able to compete successfully for private-sector and federal funding</w:t>
      </w:r>
      <w:r w:rsidR="0097049F">
        <w:rPr>
          <w:lang w:eastAsia="en-CA"/>
        </w:rPr>
        <w:t xml:space="preserve">, </w:t>
      </w:r>
      <w:r w:rsidR="0097049F" w:rsidRPr="00C95530">
        <w:rPr>
          <w:lang w:eastAsia="en-CA"/>
        </w:rPr>
        <w:t xml:space="preserve">such as that available through the </w:t>
      </w:r>
      <w:hyperlink r:id="rId22" w:history="1">
        <w:r w:rsidR="0097049F" w:rsidRPr="009B1358">
          <w:rPr>
            <w:rFonts w:asciiTheme="minorHAnsi" w:hAnsiTheme="minorHAnsi" w:cstheme="minorHAnsi"/>
            <w:color w:val="0000FF"/>
            <w:szCs w:val="22"/>
            <w:u w:val="single"/>
            <w:lang w:eastAsia="en-CA"/>
          </w:rPr>
          <w:t>Canada Foundation for Innovation</w:t>
        </w:r>
      </w:hyperlink>
      <w:r w:rsidR="00783F28" w:rsidRPr="009B1358">
        <w:rPr>
          <w:rFonts w:asciiTheme="minorHAnsi" w:hAnsiTheme="minorHAnsi" w:cstheme="minorHAnsi"/>
          <w:color w:val="0000FF"/>
          <w:szCs w:val="22"/>
          <w:u w:val="single"/>
          <w:lang w:eastAsia="en-CA"/>
        </w:rPr>
        <w:t xml:space="preserve"> (CFI)</w:t>
      </w:r>
      <w:r w:rsidR="0097049F" w:rsidRPr="009B1358">
        <w:rPr>
          <w:rFonts w:asciiTheme="minorHAnsi" w:hAnsiTheme="minorHAnsi" w:cstheme="minorHAnsi"/>
          <w:szCs w:val="22"/>
          <w:lang w:eastAsia="en-CA"/>
        </w:rPr>
        <w:t>.</w:t>
      </w:r>
      <w:r w:rsidRPr="0097049F">
        <w:rPr>
          <w:lang w:eastAsia="en-CA"/>
        </w:rPr>
        <w:t xml:space="preserve"> </w:t>
      </w:r>
    </w:p>
    <w:p w14:paraId="703D4F19" w14:textId="77777777" w:rsidR="005805ED" w:rsidRPr="00C95530" w:rsidRDefault="00DE632F" w:rsidP="00DE632F">
      <w:pPr>
        <w:pStyle w:val="Heading2"/>
      </w:pPr>
      <w:bookmarkStart w:id="3" w:name="_Toc523836995"/>
      <w:r>
        <w:t xml:space="preserve">1.2 </w:t>
      </w:r>
      <w:r w:rsidR="007C22FC">
        <w:t>Program responsibility</w:t>
      </w:r>
      <w:bookmarkEnd w:id="3"/>
    </w:p>
    <w:p w14:paraId="7B107188" w14:textId="77777777" w:rsidR="00106694" w:rsidRPr="00831522" w:rsidRDefault="00B45379" w:rsidP="008E0970">
      <w:r w:rsidRPr="009D56E4">
        <w:t xml:space="preserve">The </w:t>
      </w:r>
      <w:r w:rsidR="00A156F5" w:rsidRPr="009D56E4">
        <w:t>BCKDF</w:t>
      </w:r>
      <w:r w:rsidRPr="009D56E4">
        <w:t xml:space="preserve"> and all associated </w:t>
      </w:r>
      <w:r w:rsidR="007C22FC" w:rsidRPr="009D56E4">
        <w:t xml:space="preserve">program </w:t>
      </w:r>
      <w:r w:rsidRPr="009D56E4">
        <w:t xml:space="preserve">policies, review processes, and operations are the responsibility of </w:t>
      </w:r>
      <w:r w:rsidR="00A156F5" w:rsidRPr="009D56E4">
        <w:t xml:space="preserve">the </w:t>
      </w:r>
      <w:r w:rsidRPr="005122A6">
        <w:rPr>
          <w:noProof/>
          <w:lang w:eastAsia="en-CA"/>
        </w:rPr>
        <w:t xml:space="preserve">Ministry of </w:t>
      </w:r>
      <w:r w:rsidR="000D3076" w:rsidRPr="005122A6">
        <w:rPr>
          <w:noProof/>
          <w:lang w:eastAsia="en-CA"/>
        </w:rPr>
        <w:t xml:space="preserve">Jobs, </w:t>
      </w:r>
      <w:r w:rsidR="007C1073" w:rsidRPr="005122A6">
        <w:rPr>
          <w:noProof/>
          <w:lang w:eastAsia="en-CA"/>
        </w:rPr>
        <w:t xml:space="preserve">Economic </w:t>
      </w:r>
      <w:r w:rsidR="00AE41A6" w:rsidRPr="005122A6">
        <w:rPr>
          <w:noProof/>
          <w:lang w:eastAsia="en-CA"/>
        </w:rPr>
        <w:t>Recovery</w:t>
      </w:r>
      <w:r w:rsidR="000D3076" w:rsidRPr="005122A6">
        <w:rPr>
          <w:noProof/>
          <w:lang w:eastAsia="en-CA"/>
        </w:rPr>
        <w:t xml:space="preserve"> and </w:t>
      </w:r>
      <w:r w:rsidR="00AE41A6" w:rsidRPr="005122A6">
        <w:rPr>
          <w:noProof/>
          <w:lang w:eastAsia="en-CA"/>
        </w:rPr>
        <w:t>Innovation</w:t>
      </w:r>
      <w:r w:rsidR="00D47448" w:rsidRPr="005122A6">
        <w:rPr>
          <w:noProof/>
          <w:lang w:eastAsia="en-CA"/>
        </w:rPr>
        <w:t xml:space="preserve"> </w:t>
      </w:r>
      <w:r w:rsidRPr="005122A6">
        <w:rPr>
          <w:noProof/>
          <w:lang w:eastAsia="en-CA"/>
        </w:rPr>
        <w:t>(the Ministry).</w:t>
      </w:r>
      <w:r w:rsidR="00106694" w:rsidRPr="005122A6">
        <w:rPr>
          <w:noProof/>
          <w:lang w:eastAsia="en-CA"/>
        </w:rPr>
        <w:t xml:space="preserve"> </w:t>
      </w:r>
      <w:r w:rsidR="002068EB" w:rsidRPr="005122A6">
        <w:rPr>
          <w:noProof/>
          <w:lang w:eastAsia="en-CA"/>
        </w:rPr>
        <w:t>The Ministry of Advanced Education</w:t>
      </w:r>
      <w:r w:rsidR="000D3076" w:rsidRPr="005122A6">
        <w:rPr>
          <w:noProof/>
          <w:lang w:eastAsia="en-CA"/>
        </w:rPr>
        <w:t xml:space="preserve"> </w:t>
      </w:r>
      <w:r w:rsidR="00AE41A6" w:rsidRPr="005122A6">
        <w:rPr>
          <w:noProof/>
          <w:lang w:eastAsia="en-CA"/>
        </w:rPr>
        <w:t xml:space="preserve">and </w:t>
      </w:r>
      <w:r w:rsidR="000D3076" w:rsidRPr="005122A6">
        <w:rPr>
          <w:noProof/>
          <w:lang w:eastAsia="en-CA"/>
        </w:rPr>
        <w:t>Skills Training</w:t>
      </w:r>
      <w:r w:rsidR="002068EB" w:rsidRPr="005122A6">
        <w:rPr>
          <w:noProof/>
          <w:lang w:eastAsia="en-CA"/>
        </w:rPr>
        <w:t xml:space="preserve"> </w:t>
      </w:r>
      <w:r w:rsidR="00FB45B7" w:rsidRPr="005122A6">
        <w:rPr>
          <w:noProof/>
          <w:lang w:eastAsia="en-CA"/>
        </w:rPr>
        <w:t>(</w:t>
      </w:r>
      <w:r w:rsidR="000D3076" w:rsidRPr="005122A6">
        <w:rPr>
          <w:noProof/>
          <w:lang w:eastAsia="en-CA"/>
        </w:rPr>
        <w:t>AEST</w:t>
      </w:r>
      <w:r w:rsidR="00FB45B7" w:rsidRPr="005122A6">
        <w:rPr>
          <w:noProof/>
          <w:lang w:eastAsia="en-CA"/>
        </w:rPr>
        <w:t xml:space="preserve">) </w:t>
      </w:r>
      <w:r w:rsidR="002068EB" w:rsidRPr="005122A6">
        <w:rPr>
          <w:noProof/>
          <w:lang w:eastAsia="en-CA"/>
        </w:rPr>
        <w:t>is responsible for budget allocations and management of the BCKDF funding awards</w:t>
      </w:r>
      <w:r w:rsidR="00106694" w:rsidRPr="005122A6">
        <w:rPr>
          <w:noProof/>
          <w:lang w:eastAsia="en-CA"/>
        </w:rPr>
        <w:t>.</w:t>
      </w:r>
    </w:p>
    <w:p w14:paraId="40E06D8F" w14:textId="4AD29CF8" w:rsidR="005805ED" w:rsidRPr="008E0970" w:rsidRDefault="00B45379" w:rsidP="008E0970">
      <w:r w:rsidRPr="00831522">
        <w:t xml:space="preserve">These guidelines will be </w:t>
      </w:r>
      <w:r w:rsidR="00C64B3C">
        <w:t>updated</w:t>
      </w:r>
      <w:r w:rsidR="00C64B3C" w:rsidRPr="00831522">
        <w:t xml:space="preserve"> </w:t>
      </w:r>
      <w:r w:rsidR="005122A6" w:rsidRPr="00831522">
        <w:t>regularly,</w:t>
      </w:r>
      <w:r w:rsidRPr="00831522">
        <w:t xml:space="preserve"> and </w:t>
      </w:r>
      <w:r w:rsidR="00544F59" w:rsidRPr="00FA208B">
        <w:t xml:space="preserve">any </w:t>
      </w:r>
      <w:r w:rsidRPr="00FA208B">
        <w:t>substantial changes will be communicated to the research institutions prior to publishing.</w:t>
      </w:r>
      <w:r w:rsidR="0097049F">
        <w:t xml:space="preserve">  </w:t>
      </w:r>
    </w:p>
    <w:p w14:paraId="7CD7EA3A" w14:textId="77777777" w:rsidR="00946925" w:rsidRPr="0097049F" w:rsidRDefault="008E0970" w:rsidP="008E0970">
      <w:pPr>
        <w:pStyle w:val="Heading2"/>
      </w:pPr>
      <w:bookmarkStart w:id="4" w:name="_Toc523836996"/>
      <w:r>
        <w:t>1.</w:t>
      </w:r>
      <w:r w:rsidR="00DE632F">
        <w:t>3</w:t>
      </w:r>
      <w:r>
        <w:t xml:space="preserve"> BCKDF</w:t>
      </w:r>
      <w:r w:rsidR="00306171" w:rsidRPr="0097049F">
        <w:t xml:space="preserve"> </w:t>
      </w:r>
      <w:r w:rsidR="00DE632F" w:rsidRPr="0097049F">
        <w:t>funding principles</w:t>
      </w:r>
      <w:bookmarkEnd w:id="4"/>
    </w:p>
    <w:p w14:paraId="0241A6C4" w14:textId="77777777" w:rsidR="00306171" w:rsidRPr="008E0970" w:rsidRDefault="004B64A6" w:rsidP="008E0970">
      <w:pPr>
        <w:rPr>
          <w:rFonts w:ascii="Verdana" w:eastAsia="Times New Roman" w:hAnsi="Verdana" w:cs="Times New Roman"/>
          <w:sz w:val="20"/>
          <w:szCs w:val="20"/>
          <w:lang w:eastAsia="en-CA"/>
        </w:rPr>
      </w:pPr>
      <w:r w:rsidRPr="0000231F">
        <w:t xml:space="preserve">BCKDF provides </w:t>
      </w:r>
      <w:r w:rsidR="008B5504">
        <w:t xml:space="preserve">funding as a restricted capital contribution for the development of a capital </w:t>
      </w:r>
      <w:r w:rsidR="003615AD">
        <w:t>asset</w:t>
      </w:r>
      <w:r w:rsidR="003572B4">
        <w:t xml:space="preserve"> </w:t>
      </w:r>
      <w:r w:rsidR="008B5504">
        <w:t>supporting research infrastructure</w:t>
      </w:r>
      <w:r w:rsidR="009729BE">
        <w:t xml:space="preserve">, </w:t>
      </w:r>
      <w:r w:rsidR="00021590">
        <w:t>in accordance with</w:t>
      </w:r>
      <w:r w:rsidR="008B5504">
        <w:t xml:space="preserve"> Public Sector Accounting Standards</w:t>
      </w:r>
      <w:r w:rsidR="00E70517">
        <w:t xml:space="preserve">. </w:t>
      </w:r>
      <w:r w:rsidR="00E70517" w:rsidRPr="00582BF5">
        <w:rPr>
          <w:u w:val="single"/>
        </w:rPr>
        <w:t>BCKDF</w:t>
      </w:r>
      <w:r w:rsidRPr="00582BF5">
        <w:rPr>
          <w:u w:val="single"/>
        </w:rPr>
        <w:t xml:space="preserve"> </w:t>
      </w:r>
      <w:r w:rsidR="00E70517" w:rsidRPr="00582BF5">
        <w:rPr>
          <w:u w:val="single"/>
        </w:rPr>
        <w:t xml:space="preserve">does </w:t>
      </w:r>
      <w:r w:rsidRPr="00582BF5">
        <w:rPr>
          <w:u w:val="single"/>
        </w:rPr>
        <w:t xml:space="preserve">not cover </w:t>
      </w:r>
      <w:r w:rsidR="00021590" w:rsidRPr="00582BF5">
        <w:rPr>
          <w:u w:val="single"/>
        </w:rPr>
        <w:t xml:space="preserve">operating </w:t>
      </w:r>
      <w:r w:rsidR="00795C24">
        <w:rPr>
          <w:u w:val="single"/>
        </w:rPr>
        <w:t>or</w:t>
      </w:r>
      <w:r w:rsidR="00795C24" w:rsidRPr="00582BF5">
        <w:rPr>
          <w:u w:val="single"/>
        </w:rPr>
        <w:t xml:space="preserve"> </w:t>
      </w:r>
      <w:r w:rsidR="00306171" w:rsidRPr="00582BF5">
        <w:rPr>
          <w:u w:val="single"/>
        </w:rPr>
        <w:t>research costs</w:t>
      </w:r>
      <w:r w:rsidRPr="00072AB5">
        <w:t>.</w:t>
      </w:r>
      <w:r w:rsidRPr="00831522">
        <w:t xml:space="preserve"> </w:t>
      </w:r>
      <w:r w:rsidR="0091475D" w:rsidRPr="008E0970">
        <w:t xml:space="preserve">BCKDF award recipients are responsible for </w:t>
      </w:r>
      <w:r w:rsidR="002068EB">
        <w:t xml:space="preserve">funding ongoing </w:t>
      </w:r>
      <w:r w:rsidR="002068EB" w:rsidRPr="008E0970">
        <w:t>operating</w:t>
      </w:r>
      <w:r w:rsidR="002068EB">
        <w:t xml:space="preserve"> and </w:t>
      </w:r>
      <w:r w:rsidR="002068EB" w:rsidRPr="008E0970">
        <w:t xml:space="preserve">research </w:t>
      </w:r>
      <w:r w:rsidR="002068EB">
        <w:t>expenditures.</w:t>
      </w:r>
    </w:p>
    <w:p w14:paraId="2BA74BB3" w14:textId="77777777" w:rsidR="009729BE" w:rsidRPr="009665B9" w:rsidRDefault="009729BE" w:rsidP="009729BE">
      <w:pPr>
        <w:rPr>
          <w:szCs w:val="22"/>
        </w:rPr>
      </w:pPr>
      <w:r w:rsidRPr="009665B9">
        <w:lastRenderedPageBreak/>
        <w:t>Applicants will be solely responsible for any cost overruns.</w:t>
      </w:r>
    </w:p>
    <w:p w14:paraId="4C0FE919" w14:textId="77777777" w:rsidR="009729BE" w:rsidRPr="00831522" w:rsidRDefault="009729BE" w:rsidP="009729BE">
      <w:r w:rsidRPr="008B5504">
        <w:t>BCKDF funds are subject to budget availability.</w:t>
      </w:r>
    </w:p>
    <w:p w14:paraId="196E311C" w14:textId="77777777" w:rsidR="00A451F9" w:rsidRPr="00966E2D" w:rsidRDefault="00E70517" w:rsidP="00966E2D">
      <w:pPr>
        <w:rPr>
          <w:b/>
          <w:i/>
        </w:rPr>
      </w:pPr>
      <w:r w:rsidRPr="00966E2D">
        <w:rPr>
          <w:b/>
          <w:i/>
        </w:rPr>
        <w:t>Proportion of funds allocated per project</w:t>
      </w:r>
    </w:p>
    <w:p w14:paraId="335ECE86" w14:textId="77777777" w:rsidR="00E70517" w:rsidRPr="00966E2D" w:rsidRDefault="00A451F9" w:rsidP="0097049F">
      <w:r w:rsidRPr="005805ED">
        <w:t xml:space="preserve">BCKDF funds are awarded to successful applicants on a </w:t>
      </w:r>
      <w:r w:rsidR="00E70517">
        <w:t>cost-sharing</w:t>
      </w:r>
      <w:r w:rsidRPr="005805ED">
        <w:t xml:space="preserve"> basis with the federal government and other funding partners. </w:t>
      </w:r>
      <w:r w:rsidR="00E70517" w:rsidRPr="005805ED">
        <w:t>BCKDF only considers applications that have also requested fund</w:t>
      </w:r>
      <w:r w:rsidR="00104799">
        <w:t>ing</w:t>
      </w:r>
      <w:r w:rsidR="00E70517" w:rsidRPr="005805ED">
        <w:t xml:space="preserve"> from</w:t>
      </w:r>
      <w:r w:rsidR="00E70517">
        <w:t xml:space="preserve"> th</w:t>
      </w:r>
      <w:r w:rsidR="00E70517" w:rsidRPr="005805ED">
        <w:rPr>
          <w:szCs w:val="22"/>
        </w:rPr>
        <w:t xml:space="preserve">e </w:t>
      </w:r>
      <w:hyperlink r:id="rId23" w:tgtFrame="_blank" w:history="1">
        <w:r w:rsidR="00E70517" w:rsidRPr="005805ED">
          <w:rPr>
            <w:rStyle w:val="Hyperlink"/>
            <w:szCs w:val="22"/>
          </w:rPr>
          <w:t>Canada Foundation for Innovation</w:t>
        </w:r>
      </w:hyperlink>
      <w:r w:rsidR="00F41F0B" w:rsidRPr="00F41F0B">
        <w:t xml:space="preserve"> </w:t>
      </w:r>
      <w:r w:rsidR="00F41F0B">
        <w:t>(CFI).</w:t>
      </w:r>
    </w:p>
    <w:p w14:paraId="5725ABDE" w14:textId="77777777" w:rsidR="00F41F0B" w:rsidRDefault="008B5504" w:rsidP="0097049F">
      <w:pPr>
        <w:rPr>
          <w:szCs w:val="22"/>
        </w:rPr>
      </w:pPr>
      <w:r w:rsidRPr="00831522">
        <w:rPr>
          <w:noProof/>
          <w:lang w:val="en-US"/>
        </w:rPr>
        <w:drawing>
          <wp:anchor distT="0" distB="0" distL="114300" distR="114300" simplePos="0" relativeHeight="251660288" behindDoc="0" locked="0" layoutInCell="1" allowOverlap="1" wp14:anchorId="25B97236" wp14:editId="565F49C6">
            <wp:simplePos x="0" y="0"/>
            <wp:positionH relativeFrom="column">
              <wp:posOffset>36195</wp:posOffset>
            </wp:positionH>
            <wp:positionV relativeFrom="paragraph">
              <wp:posOffset>41275</wp:posOffset>
            </wp:positionV>
            <wp:extent cx="3614420" cy="2673985"/>
            <wp:effectExtent l="38100" t="0" r="24130" b="12065"/>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E70517">
        <w:rPr>
          <w:szCs w:val="22"/>
        </w:rPr>
        <w:t>BCKDF</w:t>
      </w:r>
      <w:r w:rsidR="00103662">
        <w:rPr>
          <w:szCs w:val="22"/>
        </w:rPr>
        <w:t xml:space="preserve"> </w:t>
      </w:r>
      <w:r w:rsidR="00F41F0B">
        <w:rPr>
          <w:szCs w:val="22"/>
        </w:rPr>
        <w:t xml:space="preserve">and the CFI each </w:t>
      </w:r>
      <w:r w:rsidR="00BD2EC2" w:rsidRPr="005805ED">
        <w:rPr>
          <w:szCs w:val="22"/>
        </w:rPr>
        <w:t>fund up to 40</w:t>
      </w:r>
      <w:r w:rsidR="00F41F0B">
        <w:rPr>
          <w:szCs w:val="22"/>
        </w:rPr>
        <w:t> </w:t>
      </w:r>
      <w:r w:rsidR="00BD2EC2" w:rsidRPr="005805ED">
        <w:rPr>
          <w:szCs w:val="22"/>
        </w:rPr>
        <w:t xml:space="preserve">percent of a project’s </w:t>
      </w:r>
      <w:r>
        <w:rPr>
          <w:szCs w:val="22"/>
        </w:rPr>
        <w:t xml:space="preserve">total eligible </w:t>
      </w:r>
      <w:r w:rsidR="00BD2EC2" w:rsidRPr="005805ED">
        <w:rPr>
          <w:szCs w:val="22"/>
        </w:rPr>
        <w:t>research infrastructure costs</w:t>
      </w:r>
      <w:r w:rsidR="00103662">
        <w:rPr>
          <w:szCs w:val="22"/>
        </w:rPr>
        <w:t>,</w:t>
      </w:r>
      <w:r w:rsidR="00F41F0B">
        <w:rPr>
          <w:szCs w:val="22"/>
        </w:rPr>
        <w:t xml:space="preserve"> typically sharing the costs equally</w:t>
      </w:r>
      <w:r w:rsidR="00103662" w:rsidRPr="005805ED">
        <w:rPr>
          <w:szCs w:val="22"/>
        </w:rPr>
        <w:t>.</w:t>
      </w:r>
    </w:p>
    <w:p w14:paraId="5B3F3E89" w14:textId="77777777" w:rsidR="00F41F0B" w:rsidRDefault="00F41F0B" w:rsidP="0097049F">
      <w:pPr>
        <w:rPr>
          <w:szCs w:val="22"/>
        </w:rPr>
      </w:pPr>
      <w:r>
        <w:rPr>
          <w:szCs w:val="22"/>
        </w:rPr>
        <w:t>In some cases, such as projects that involve multiple provinces, BCKDF’s portion may be less than that of CFI. In no situation will BCKDF’s portion be more than CFI’s.</w:t>
      </w:r>
      <w:r w:rsidR="00103662" w:rsidRPr="005805ED">
        <w:rPr>
          <w:szCs w:val="22"/>
        </w:rPr>
        <w:t xml:space="preserve"> </w:t>
      </w:r>
    </w:p>
    <w:p w14:paraId="244EF446" w14:textId="77777777" w:rsidR="00BD2EC2" w:rsidRPr="005805ED" w:rsidRDefault="00576899" w:rsidP="00F41F0B">
      <w:pPr>
        <w:ind w:right="-138"/>
      </w:pPr>
      <w:r>
        <w:rPr>
          <w:szCs w:val="22"/>
        </w:rPr>
        <w:t>The</w:t>
      </w:r>
      <w:r w:rsidR="00103662" w:rsidRPr="005805ED">
        <w:rPr>
          <w:szCs w:val="22"/>
        </w:rPr>
        <w:t xml:space="preserve"> remaining investment </w:t>
      </w:r>
      <w:r w:rsidR="00103662">
        <w:rPr>
          <w:szCs w:val="22"/>
        </w:rPr>
        <w:t>(</w:t>
      </w:r>
      <w:r w:rsidR="00F41F0B">
        <w:rPr>
          <w:szCs w:val="22"/>
        </w:rPr>
        <w:t xml:space="preserve">20 percent or more; </w:t>
      </w:r>
      <w:r w:rsidR="00103662">
        <w:rPr>
          <w:szCs w:val="22"/>
        </w:rPr>
        <w:t xml:space="preserve">cash or in-kind) </w:t>
      </w:r>
      <w:r>
        <w:rPr>
          <w:szCs w:val="22"/>
        </w:rPr>
        <w:t xml:space="preserve">comes </w:t>
      </w:r>
      <w:r w:rsidR="00103662" w:rsidRPr="005805ED">
        <w:rPr>
          <w:szCs w:val="22"/>
        </w:rPr>
        <w:t xml:space="preserve">from </w:t>
      </w:r>
      <w:r w:rsidR="00103662">
        <w:rPr>
          <w:szCs w:val="22"/>
        </w:rPr>
        <w:t>other non-</w:t>
      </w:r>
      <w:r w:rsidR="00F41F0B">
        <w:rPr>
          <w:szCs w:val="22"/>
        </w:rPr>
        <w:t>P</w:t>
      </w:r>
      <w:r w:rsidR="00103662">
        <w:rPr>
          <w:szCs w:val="22"/>
        </w:rPr>
        <w:t xml:space="preserve">rovincial </w:t>
      </w:r>
      <w:r w:rsidR="00BE088E">
        <w:rPr>
          <w:szCs w:val="22"/>
        </w:rPr>
        <w:t xml:space="preserve">(BC) </w:t>
      </w:r>
      <w:r w:rsidR="00103662">
        <w:rPr>
          <w:szCs w:val="22"/>
        </w:rPr>
        <w:t xml:space="preserve">government </w:t>
      </w:r>
      <w:r w:rsidR="00103662" w:rsidRPr="005805ED">
        <w:rPr>
          <w:szCs w:val="22"/>
        </w:rPr>
        <w:t>partners in the public, private and non-profit sectors.</w:t>
      </w:r>
    </w:p>
    <w:p w14:paraId="03FDE77E" w14:textId="77777777" w:rsidR="009E7EA5" w:rsidRPr="009E7EA5" w:rsidRDefault="009E7EA5" w:rsidP="009E7EA5">
      <w:pPr>
        <w:pStyle w:val="Heading3"/>
      </w:pPr>
      <w:bookmarkStart w:id="5" w:name="_Toc519781645"/>
      <w:bookmarkStart w:id="6" w:name="_Toc519784175"/>
      <w:bookmarkStart w:id="7" w:name="_Toc519784247"/>
      <w:bookmarkStart w:id="8" w:name="_Toc523836997"/>
      <w:r w:rsidRPr="009E7EA5">
        <w:t>Availability of funding to cover operating costs</w:t>
      </w:r>
      <w:bookmarkEnd w:id="5"/>
      <w:bookmarkEnd w:id="6"/>
      <w:bookmarkEnd w:id="7"/>
      <w:bookmarkEnd w:id="8"/>
    </w:p>
    <w:p w14:paraId="3EA679E1" w14:textId="77777777" w:rsidR="009E7EA5" w:rsidRPr="009E7EA5" w:rsidRDefault="009E7EA5" w:rsidP="009E7EA5">
      <w:pPr>
        <w:autoSpaceDE w:val="0"/>
        <w:autoSpaceDN w:val="0"/>
      </w:pPr>
      <w:r w:rsidRPr="009E7EA5">
        <w:t xml:space="preserve">It is the institution’s responsibility to ensure that appropriate resources are provided for the operation, use and maintenance of BCKDF-funded research infrastructure over its useful life (i.e. the period of time over which the infrastructure is expected to provide benefits and be usable for its intended purpose). As such, the institution should carefully consider its ability to sustain and use the infrastructure, prior to the submission of a proposal to the BCKDF. </w:t>
      </w:r>
    </w:p>
    <w:p w14:paraId="139E93EB" w14:textId="77777777" w:rsidR="009E7EA5" w:rsidRDefault="009E7EA5" w:rsidP="009E7EA5">
      <w:pPr>
        <w:autoSpaceDE w:val="0"/>
        <w:autoSpaceDN w:val="0"/>
      </w:pPr>
      <w:r w:rsidRPr="009E7EA5">
        <w:t>To meet this obligation, the institution must have an internal plan for the sustainable provision and administration of operating and maintenance support. The institution must keep this plan on file and provide it to the Ministry upon request. The institution might also append their plan to their BCKDF proposal if they wish to</w:t>
      </w:r>
      <w:r>
        <w:t>.</w:t>
      </w:r>
    </w:p>
    <w:p w14:paraId="459D566B" w14:textId="77777777" w:rsidR="00C64C2F" w:rsidRPr="007E2A4F" w:rsidRDefault="00005A10" w:rsidP="007B6A3D">
      <w:pPr>
        <w:pStyle w:val="Heading1"/>
      </w:pPr>
      <w:bookmarkStart w:id="9" w:name="_Toc523836998"/>
      <w:r w:rsidRPr="007E2A4F">
        <w:t xml:space="preserve">BRITISH COLUMBIA </w:t>
      </w:r>
      <w:r w:rsidR="002B0719" w:rsidRPr="007E2A4F">
        <w:t xml:space="preserve">STRATEGIC </w:t>
      </w:r>
      <w:r w:rsidR="00B93CDF" w:rsidRPr="007E2A4F">
        <w:t xml:space="preserve">RESEARCH </w:t>
      </w:r>
      <w:r w:rsidRPr="007E2A4F">
        <w:t>PRIORITIES</w:t>
      </w:r>
      <w:bookmarkEnd w:id="9"/>
    </w:p>
    <w:p w14:paraId="40091B9E" w14:textId="77777777" w:rsidR="007E2A4F" w:rsidRPr="009665B9" w:rsidRDefault="007E2A4F" w:rsidP="008E0970">
      <w:r w:rsidRPr="009665B9">
        <w:t xml:space="preserve">The </w:t>
      </w:r>
      <w:r w:rsidR="00D05D07">
        <w:t>G</w:t>
      </w:r>
      <w:r w:rsidR="008519C4" w:rsidRPr="009665B9">
        <w:t>overnment remains committed to re</w:t>
      </w:r>
      <w:r w:rsidR="008519C4" w:rsidRPr="005122A6">
        <w:t>search and innovation at</w:t>
      </w:r>
      <w:r w:rsidRPr="005122A6">
        <w:t xml:space="preserve"> British Columbia’s public post-</w:t>
      </w:r>
      <w:r w:rsidR="008519C4" w:rsidRPr="005122A6">
        <w:t>secondary institutions</w:t>
      </w:r>
      <w:r w:rsidR="00FA208B" w:rsidRPr="005122A6">
        <w:t>;</w:t>
      </w:r>
      <w:r w:rsidRPr="005122A6">
        <w:t xml:space="preserve"> the Ministry </w:t>
      </w:r>
      <w:r w:rsidR="00852DA2" w:rsidRPr="005122A6">
        <w:t xml:space="preserve">of </w:t>
      </w:r>
      <w:r w:rsidR="001C2101" w:rsidRPr="005122A6">
        <w:t xml:space="preserve">Jobs, </w:t>
      </w:r>
      <w:r w:rsidR="00E530FA" w:rsidRPr="005122A6">
        <w:t xml:space="preserve">Economic </w:t>
      </w:r>
      <w:r w:rsidR="00AE41A6" w:rsidRPr="005122A6">
        <w:t>Recovery</w:t>
      </w:r>
      <w:r w:rsidR="00E530FA" w:rsidRPr="005122A6">
        <w:t xml:space="preserve"> and </w:t>
      </w:r>
      <w:r w:rsidR="00AE41A6" w:rsidRPr="005122A6">
        <w:t>Innovation</w:t>
      </w:r>
      <w:r w:rsidR="00DB3F14" w:rsidRPr="005122A6">
        <w:t xml:space="preserve"> </w:t>
      </w:r>
      <w:r w:rsidRPr="005122A6">
        <w:t>and the Ministry of Advanced Education</w:t>
      </w:r>
      <w:r w:rsidR="00AE41A6" w:rsidRPr="005122A6">
        <w:t xml:space="preserve"> and</w:t>
      </w:r>
      <w:r w:rsidR="001C2101" w:rsidRPr="005122A6">
        <w:t xml:space="preserve"> Skills Training</w:t>
      </w:r>
      <w:r w:rsidRPr="005122A6">
        <w:t xml:space="preserve"> are</w:t>
      </w:r>
      <w:r w:rsidRPr="009665B9">
        <w:t xml:space="preserve"> committed to continuing to support the BCKDF</w:t>
      </w:r>
      <w:r w:rsidR="008519C4" w:rsidRPr="009665B9">
        <w:t>.</w:t>
      </w:r>
      <w:r w:rsidRPr="009665B9">
        <w:t xml:space="preserve">  </w:t>
      </w:r>
    </w:p>
    <w:p w14:paraId="38754095" w14:textId="77777777" w:rsidR="00677B59" w:rsidRDefault="00FA208B" w:rsidP="001F52B3">
      <w:r>
        <w:lastRenderedPageBreak/>
        <w:t>In order to be considered for BCKDF funding, a</w:t>
      </w:r>
      <w:r w:rsidR="00677B59">
        <w:t>ll applications must demonstrate how the proposed research project will benefit B</w:t>
      </w:r>
      <w:r>
        <w:t xml:space="preserve">ritish </w:t>
      </w:r>
      <w:r w:rsidR="00677B59">
        <w:t>C</w:t>
      </w:r>
      <w:r>
        <w:t>olumbia</w:t>
      </w:r>
      <w:r w:rsidR="00677B59">
        <w:t xml:space="preserve"> in terms of the following:</w:t>
      </w:r>
    </w:p>
    <w:p w14:paraId="053B7936" w14:textId="77777777" w:rsidR="001F52B3" w:rsidRDefault="001F52B3" w:rsidP="001F52B3">
      <w:pPr>
        <w:pStyle w:val="ListParagraph"/>
        <w:numPr>
          <w:ilvl w:val="0"/>
          <w:numId w:val="24"/>
        </w:numPr>
      </w:pPr>
      <w:r>
        <w:t>Societal benefits</w:t>
      </w:r>
    </w:p>
    <w:p w14:paraId="55A5C15E" w14:textId="77777777" w:rsidR="001F52B3" w:rsidRDefault="001F52B3" w:rsidP="001F52B3">
      <w:pPr>
        <w:pStyle w:val="ListParagraph"/>
        <w:numPr>
          <w:ilvl w:val="0"/>
          <w:numId w:val="24"/>
        </w:numPr>
      </w:pPr>
      <w:r>
        <w:t>Environmental benefits</w:t>
      </w:r>
    </w:p>
    <w:p w14:paraId="52F80831" w14:textId="77777777" w:rsidR="00677B59" w:rsidRDefault="001F52B3" w:rsidP="00677B59">
      <w:pPr>
        <w:pStyle w:val="ListParagraph"/>
        <w:numPr>
          <w:ilvl w:val="0"/>
          <w:numId w:val="24"/>
        </w:numPr>
      </w:pPr>
      <w:r>
        <w:t>Economic benefits</w:t>
      </w:r>
    </w:p>
    <w:p w14:paraId="105F1FDD" w14:textId="77777777" w:rsidR="00677B59" w:rsidRPr="005122A6" w:rsidRDefault="00677B59" w:rsidP="00677B59">
      <w:r>
        <w:t xml:space="preserve">Additionally, all </w:t>
      </w:r>
      <w:r w:rsidR="00233E7D">
        <w:t xml:space="preserve">applications must </w:t>
      </w:r>
      <w:r>
        <w:t>outline t</w:t>
      </w:r>
      <w:r w:rsidRPr="005122A6">
        <w:t>he proposed project’s plan for:</w:t>
      </w:r>
    </w:p>
    <w:p w14:paraId="2C560F84" w14:textId="77777777" w:rsidR="00576899" w:rsidRPr="005122A6" w:rsidRDefault="00AE41A6" w:rsidP="00677B59">
      <w:pPr>
        <w:pStyle w:val="ListParagraph"/>
        <w:numPr>
          <w:ilvl w:val="0"/>
          <w:numId w:val="24"/>
        </w:numPr>
      </w:pPr>
      <w:r w:rsidRPr="005122A6">
        <w:t>Research</w:t>
      </w:r>
      <w:r w:rsidR="00576899" w:rsidRPr="005122A6">
        <w:t xml:space="preserve"> translation</w:t>
      </w:r>
      <w:r w:rsidRPr="005122A6">
        <w:t xml:space="preserve"> (plans to achieve expected benefits of the research)</w:t>
      </w:r>
    </w:p>
    <w:p w14:paraId="7C9E1790" w14:textId="77777777" w:rsidR="00233E7D" w:rsidRDefault="001F52B3" w:rsidP="001F52B3">
      <w:r w:rsidRPr="005122A6">
        <w:t xml:space="preserve">See </w:t>
      </w:r>
      <w:hyperlink w:anchor="_APPLICATION_REVIEW_PROCESS" w:history="1">
        <w:r w:rsidRPr="005122A6">
          <w:rPr>
            <w:rStyle w:val="Hyperlink"/>
          </w:rPr>
          <w:t>Section 6</w:t>
        </w:r>
      </w:hyperlink>
      <w:r w:rsidRPr="005122A6">
        <w:t xml:space="preserve"> of th</w:t>
      </w:r>
      <w:r w:rsidR="003E537A" w:rsidRPr="005122A6">
        <w:t>is</w:t>
      </w:r>
      <w:r w:rsidRPr="005122A6">
        <w:t xml:space="preserve"> Guidelines document</w:t>
      </w:r>
      <w:r>
        <w:t xml:space="preserve"> for full details.</w:t>
      </w:r>
    </w:p>
    <w:p w14:paraId="57FADCA2" w14:textId="77777777" w:rsidR="00366B28" w:rsidRPr="009665B9" w:rsidRDefault="00354616" w:rsidP="008E0970">
      <w:r w:rsidRPr="00DB3F14">
        <w:t>These priorities highlight the importance of building our knowledge-based economy</w:t>
      </w:r>
      <w:r w:rsidR="00FA208B">
        <w:t>,</w:t>
      </w:r>
      <w:r w:rsidRPr="00DB3F14">
        <w:t xml:space="preserve"> and establishing </w:t>
      </w:r>
      <w:r w:rsidR="00233E7D">
        <w:t>the province</w:t>
      </w:r>
      <w:r w:rsidRPr="00DB3F14">
        <w:t xml:space="preserve"> as a leader in new technologies</w:t>
      </w:r>
      <w:r w:rsidR="00233E7D">
        <w:t xml:space="preserve"> that will benefit all British Columbians</w:t>
      </w:r>
      <w:r w:rsidR="00EF421E" w:rsidRPr="00DB3F14">
        <w:t>.</w:t>
      </w:r>
      <w:r w:rsidRPr="00DB3F14">
        <w:t xml:space="preserve"> </w:t>
      </w:r>
      <w:r w:rsidR="00366B28" w:rsidRPr="009665B9">
        <w:t xml:space="preserve"> </w:t>
      </w:r>
    </w:p>
    <w:p w14:paraId="4DEF0D4A" w14:textId="77777777" w:rsidR="00271AE9" w:rsidRDefault="00271AE9" w:rsidP="00CA50C8">
      <w:pPr>
        <w:pStyle w:val="Heading3"/>
      </w:pPr>
      <w:bookmarkStart w:id="10" w:name="_Toc519784249"/>
      <w:bookmarkStart w:id="11" w:name="_Toc523836999"/>
      <w:r>
        <w:t>Priority Sectors</w:t>
      </w:r>
      <w:bookmarkEnd w:id="10"/>
      <w:bookmarkEnd w:id="11"/>
    </w:p>
    <w:p w14:paraId="66DDB2F0" w14:textId="77777777" w:rsidR="00354616" w:rsidRPr="009665B9" w:rsidRDefault="001F52B3" w:rsidP="008E0970">
      <w:r>
        <w:t xml:space="preserve">The </w:t>
      </w:r>
      <w:r w:rsidRPr="009665B9">
        <w:t xml:space="preserve">following sectors </w:t>
      </w:r>
      <w:r>
        <w:t>are k</w:t>
      </w:r>
      <w:r w:rsidR="00354616" w:rsidRPr="009665B9">
        <w:t>ey focuses for research and technology development</w:t>
      </w:r>
      <w:r w:rsidRPr="001F52B3">
        <w:t xml:space="preserve"> </w:t>
      </w:r>
      <w:r>
        <w:t>in British Columbia</w:t>
      </w:r>
      <w:r w:rsidR="00354616" w:rsidRPr="009665B9">
        <w:t>:</w:t>
      </w:r>
    </w:p>
    <w:p w14:paraId="62267FF8" w14:textId="77777777" w:rsidR="00510247" w:rsidRPr="009665B9" w:rsidRDefault="00510247" w:rsidP="008E0970">
      <w:pPr>
        <w:pStyle w:val="ListParagraph"/>
      </w:pPr>
      <w:r w:rsidRPr="009665B9">
        <w:t>Agrifoods</w:t>
      </w:r>
      <w:r w:rsidR="008519C4" w:rsidRPr="009665B9">
        <w:t>;</w:t>
      </w:r>
    </w:p>
    <w:p w14:paraId="7A0844AD" w14:textId="77777777" w:rsidR="00510247" w:rsidRPr="009665B9" w:rsidRDefault="00510247" w:rsidP="008E0970">
      <w:pPr>
        <w:pStyle w:val="ListParagraph"/>
      </w:pPr>
      <w:r w:rsidRPr="009665B9">
        <w:t xml:space="preserve">Clean Technology; </w:t>
      </w:r>
    </w:p>
    <w:p w14:paraId="2A3F9D28" w14:textId="77777777" w:rsidR="00510247" w:rsidRPr="009665B9" w:rsidRDefault="00510247" w:rsidP="008E0970">
      <w:pPr>
        <w:pStyle w:val="ListParagraph"/>
      </w:pPr>
      <w:r w:rsidRPr="009665B9">
        <w:t xml:space="preserve">Digital and </w:t>
      </w:r>
      <w:r w:rsidR="00D05D07">
        <w:t>S</w:t>
      </w:r>
      <w:r w:rsidRPr="009665B9">
        <w:t xml:space="preserve">creen-based </w:t>
      </w:r>
      <w:r w:rsidR="00D05D07">
        <w:t>M</w:t>
      </w:r>
      <w:r w:rsidRPr="009665B9">
        <w:t xml:space="preserve">edia; </w:t>
      </w:r>
    </w:p>
    <w:p w14:paraId="657CC831" w14:textId="77777777" w:rsidR="00510247" w:rsidRPr="009665B9" w:rsidRDefault="008519C4" w:rsidP="008E0970">
      <w:pPr>
        <w:pStyle w:val="ListParagraph"/>
      </w:pPr>
      <w:r w:rsidRPr="009665B9">
        <w:t>Health and Life Sciences;</w:t>
      </w:r>
    </w:p>
    <w:p w14:paraId="7F18F6A2" w14:textId="77777777" w:rsidR="00510247" w:rsidRPr="009665B9" w:rsidRDefault="00510247" w:rsidP="008E0970">
      <w:pPr>
        <w:pStyle w:val="ListParagraph"/>
      </w:pPr>
      <w:r w:rsidRPr="009665B9">
        <w:t>Information and Communication Technologies and Wireless;</w:t>
      </w:r>
    </w:p>
    <w:p w14:paraId="7BBAA833" w14:textId="77777777" w:rsidR="00510247" w:rsidRPr="009665B9" w:rsidRDefault="00510247" w:rsidP="008E0970">
      <w:pPr>
        <w:pStyle w:val="ListParagraph"/>
      </w:pPr>
      <w:r w:rsidRPr="009665B9">
        <w:t>Infrastructure and Transportation;</w:t>
      </w:r>
    </w:p>
    <w:p w14:paraId="42D39667" w14:textId="77777777" w:rsidR="00EA072C" w:rsidRDefault="00510247" w:rsidP="008E0970">
      <w:pPr>
        <w:pStyle w:val="ListParagraph"/>
      </w:pPr>
      <w:r w:rsidRPr="009665B9">
        <w:t>Natural Resources;</w:t>
      </w:r>
      <w:r w:rsidR="008519C4" w:rsidRPr="009665B9">
        <w:t xml:space="preserve"> </w:t>
      </w:r>
    </w:p>
    <w:p w14:paraId="4A3DBA38" w14:textId="77777777" w:rsidR="00510247" w:rsidRPr="009665B9" w:rsidRDefault="00EA072C" w:rsidP="00EA072C">
      <w:pPr>
        <w:pStyle w:val="ListParagraph"/>
      </w:pPr>
      <w:r w:rsidRPr="00EA072C">
        <w:t>Social Sciences and Humanities</w:t>
      </w:r>
      <w:r>
        <w:t>;</w:t>
      </w:r>
      <w:r w:rsidRPr="00EA072C">
        <w:t xml:space="preserve"> </w:t>
      </w:r>
      <w:r w:rsidR="008519C4" w:rsidRPr="009665B9">
        <w:t>and</w:t>
      </w:r>
    </w:p>
    <w:p w14:paraId="3D1DD727" w14:textId="77777777" w:rsidR="00510247" w:rsidRPr="009665B9" w:rsidRDefault="00510247" w:rsidP="008E0970">
      <w:pPr>
        <w:pStyle w:val="ListParagraph"/>
      </w:pPr>
      <w:r w:rsidRPr="009665B9">
        <w:t>Tourism</w:t>
      </w:r>
      <w:r w:rsidR="00D05D07">
        <w:t>.</w:t>
      </w:r>
    </w:p>
    <w:p w14:paraId="3CD3C0B8" w14:textId="77777777" w:rsidR="00CF568C" w:rsidRPr="009665B9" w:rsidRDefault="00373408" w:rsidP="008E0970">
      <w:r w:rsidRPr="009665B9">
        <w:t>These sectors are broad categories that</w:t>
      </w:r>
      <w:r w:rsidRPr="009665B9">
        <w:rPr>
          <w:sz w:val="23"/>
          <w:szCs w:val="23"/>
        </w:rPr>
        <w:t xml:space="preserve"> </w:t>
      </w:r>
      <w:r w:rsidRPr="009665B9">
        <w:t xml:space="preserve">span multiple disciplines. For example, the </w:t>
      </w:r>
      <w:r w:rsidR="00104799">
        <w:t>H</w:t>
      </w:r>
      <w:r w:rsidRPr="009665B9">
        <w:t xml:space="preserve">ealth and </w:t>
      </w:r>
      <w:r w:rsidR="001F52B3">
        <w:t>L</w:t>
      </w:r>
      <w:r w:rsidRPr="009665B9">
        <w:t xml:space="preserve">ife </w:t>
      </w:r>
      <w:r w:rsidR="00104799">
        <w:t>S</w:t>
      </w:r>
      <w:r w:rsidRPr="009665B9">
        <w:t>cience</w:t>
      </w:r>
      <w:r w:rsidR="00EA072C">
        <w:t>s</w:t>
      </w:r>
      <w:r w:rsidRPr="009665B9">
        <w:t xml:space="preserve"> sector may include disciplines such as </w:t>
      </w:r>
      <w:r w:rsidR="00440790" w:rsidRPr="009665B9">
        <w:t>genetics, chemistry</w:t>
      </w:r>
      <w:r w:rsidR="009729BE">
        <w:t>,</w:t>
      </w:r>
      <w:r w:rsidR="00440790" w:rsidRPr="009665B9">
        <w:t xml:space="preserve"> </w:t>
      </w:r>
      <w:r w:rsidR="002B4757" w:rsidRPr="009665B9">
        <w:t>or engineering focusing on health-related products</w:t>
      </w:r>
      <w:r w:rsidRPr="009665B9">
        <w:t>.</w:t>
      </w:r>
      <w:r w:rsidR="00E828BC" w:rsidRPr="009665B9">
        <w:t xml:space="preserve"> The </w:t>
      </w:r>
      <w:r w:rsidR="001F52B3">
        <w:t>C</w:t>
      </w:r>
      <w:r w:rsidR="00E828BC" w:rsidRPr="009665B9">
        <w:t xml:space="preserve">lean </w:t>
      </w:r>
      <w:r w:rsidR="001F52B3">
        <w:t>T</w:t>
      </w:r>
      <w:r w:rsidR="002B4757" w:rsidRPr="009665B9">
        <w:t xml:space="preserve">echnology </w:t>
      </w:r>
      <w:r w:rsidR="00E828BC" w:rsidRPr="009665B9">
        <w:t xml:space="preserve">sector </w:t>
      </w:r>
      <w:r w:rsidR="000D05DA" w:rsidRPr="009665B9">
        <w:t xml:space="preserve">may </w:t>
      </w:r>
      <w:r w:rsidR="002B4757" w:rsidRPr="009665B9">
        <w:t xml:space="preserve">include disciplines </w:t>
      </w:r>
      <w:r w:rsidR="00E828BC" w:rsidRPr="009665B9">
        <w:t xml:space="preserve">focusing </w:t>
      </w:r>
      <w:r w:rsidR="003B12D4" w:rsidRPr="009665B9">
        <w:t>on</w:t>
      </w:r>
      <w:r w:rsidR="002B4757" w:rsidRPr="009665B9">
        <w:t xml:space="preserve"> </w:t>
      </w:r>
      <w:r w:rsidR="00A224FF" w:rsidRPr="009665B9">
        <w:t xml:space="preserve">such </w:t>
      </w:r>
      <w:r w:rsidR="00775131" w:rsidRPr="009665B9">
        <w:t xml:space="preserve">topics as power generation, </w:t>
      </w:r>
      <w:r w:rsidR="002B4757" w:rsidRPr="009665B9">
        <w:t xml:space="preserve">renewable energy, </w:t>
      </w:r>
      <w:r w:rsidR="00E828BC" w:rsidRPr="009665B9">
        <w:t xml:space="preserve">recycling, </w:t>
      </w:r>
      <w:r w:rsidR="002B4757" w:rsidRPr="009665B9">
        <w:t>green chemistry</w:t>
      </w:r>
      <w:r w:rsidR="00E828BC" w:rsidRPr="009665B9">
        <w:t>,</w:t>
      </w:r>
      <w:r w:rsidR="00775131" w:rsidRPr="009665B9">
        <w:t xml:space="preserve"> </w:t>
      </w:r>
      <w:r w:rsidR="00A224FF" w:rsidRPr="009665B9">
        <w:t xml:space="preserve">green </w:t>
      </w:r>
      <w:r w:rsidR="00775131" w:rsidRPr="009665B9">
        <w:t>material engineering</w:t>
      </w:r>
      <w:r w:rsidR="009729BE">
        <w:t>,</w:t>
      </w:r>
      <w:r w:rsidR="002B4757" w:rsidRPr="009665B9">
        <w:t xml:space="preserve"> and many other</w:t>
      </w:r>
      <w:r w:rsidR="000D05DA" w:rsidRPr="009665B9">
        <w:t>s.</w:t>
      </w:r>
      <w:r w:rsidR="002B4757" w:rsidRPr="009665B9">
        <w:t xml:space="preserve"> </w:t>
      </w:r>
    </w:p>
    <w:p w14:paraId="22952C9C" w14:textId="77777777" w:rsidR="00C979A3" w:rsidRPr="00831522" w:rsidRDefault="00005A10" w:rsidP="007B6A3D">
      <w:pPr>
        <w:pStyle w:val="Heading1"/>
      </w:pPr>
      <w:bookmarkStart w:id="12" w:name="_Toc523837000"/>
      <w:r w:rsidRPr="00831522">
        <w:t>ELIGIBILITY</w:t>
      </w:r>
      <w:bookmarkEnd w:id="12"/>
    </w:p>
    <w:p w14:paraId="4FDD2760" w14:textId="77777777" w:rsidR="00C979A3" w:rsidRPr="00831522" w:rsidRDefault="007B6A3D" w:rsidP="008E0970">
      <w:pPr>
        <w:pStyle w:val="Heading2"/>
      </w:pPr>
      <w:bookmarkStart w:id="13" w:name="_Toc523837001"/>
      <w:r>
        <w:t>3</w:t>
      </w:r>
      <w:r w:rsidR="007D35F9">
        <w:t xml:space="preserve">.1 </w:t>
      </w:r>
      <w:r w:rsidR="004F526C">
        <w:t>Eligible a</w:t>
      </w:r>
      <w:r w:rsidR="00C979A3" w:rsidRPr="00831522">
        <w:t>pplicants</w:t>
      </w:r>
      <w:bookmarkEnd w:id="13"/>
    </w:p>
    <w:p w14:paraId="723C6B62" w14:textId="77777777" w:rsidR="004D4FA6" w:rsidRPr="00DE632F" w:rsidRDefault="004D4FA6" w:rsidP="00DE632F">
      <w:pPr>
        <w:pStyle w:val="Heading3"/>
        <w:rPr>
          <w:rStyle w:val="Heading3Char"/>
          <w:b/>
          <w:i/>
        </w:rPr>
      </w:pPr>
      <w:bookmarkStart w:id="14" w:name="_Toc388454902"/>
      <w:bookmarkStart w:id="15" w:name="_Toc388458125"/>
      <w:bookmarkStart w:id="16" w:name="_Toc388969699"/>
      <w:bookmarkStart w:id="17" w:name="_Toc519781650"/>
      <w:bookmarkStart w:id="18" w:name="_Toc519784252"/>
      <w:bookmarkStart w:id="19" w:name="_Toc523837002"/>
      <w:r w:rsidRPr="00DE632F">
        <w:rPr>
          <w:rStyle w:val="Heading3Char"/>
          <w:b/>
          <w:i/>
        </w:rPr>
        <w:t>P</w:t>
      </w:r>
      <w:r w:rsidR="00C979A3" w:rsidRPr="00DE632F">
        <w:rPr>
          <w:rStyle w:val="Heading3Char"/>
          <w:b/>
          <w:i/>
        </w:rPr>
        <w:t>u</w:t>
      </w:r>
      <w:r w:rsidR="00C5075E" w:rsidRPr="00DE632F">
        <w:rPr>
          <w:rStyle w:val="Heading3Char"/>
          <w:b/>
          <w:i/>
        </w:rPr>
        <w:t>blic post-secondary institution</w:t>
      </w:r>
      <w:bookmarkEnd w:id="14"/>
      <w:bookmarkEnd w:id="15"/>
      <w:bookmarkEnd w:id="16"/>
      <w:r w:rsidR="007E2123">
        <w:rPr>
          <w:rStyle w:val="Heading3Char"/>
          <w:b/>
          <w:i/>
        </w:rPr>
        <w:t>s</w:t>
      </w:r>
      <w:bookmarkEnd w:id="17"/>
      <w:bookmarkEnd w:id="18"/>
      <w:bookmarkEnd w:id="19"/>
    </w:p>
    <w:p w14:paraId="12F082D2" w14:textId="77777777" w:rsidR="00286B6B" w:rsidRDefault="00286B6B" w:rsidP="0097049F">
      <w:r>
        <w:t>All p</w:t>
      </w:r>
      <w:r w:rsidRPr="00831522">
        <w:t>ublic post-secondary institutions based in British Columbia are eligible to apply for</w:t>
      </w:r>
      <w:r>
        <w:t xml:space="preserve"> BCKDF funding</w:t>
      </w:r>
      <w:r w:rsidRPr="00831522">
        <w:t xml:space="preserve">. </w:t>
      </w:r>
    </w:p>
    <w:p w14:paraId="2FD75B47" w14:textId="77777777" w:rsidR="00C979A3" w:rsidRPr="00831522" w:rsidRDefault="004D4FA6" w:rsidP="0097049F">
      <w:r w:rsidRPr="00831522">
        <w:t>A public post-secondary institution</w:t>
      </w:r>
      <w:r w:rsidR="00C5075E" w:rsidRPr="00831522">
        <w:t xml:space="preserve"> is</w:t>
      </w:r>
      <w:r w:rsidR="00C979A3" w:rsidRPr="00831522">
        <w:t xml:space="preserve"> </w:t>
      </w:r>
      <w:r w:rsidR="00C5075E" w:rsidRPr="00831522">
        <w:t>a</w:t>
      </w:r>
      <w:r w:rsidR="00C979A3" w:rsidRPr="00831522">
        <w:t xml:space="preserve"> degree-granting or diploma-granting entit</w:t>
      </w:r>
      <w:r w:rsidR="00C5075E" w:rsidRPr="00831522">
        <w:t>y</w:t>
      </w:r>
      <w:r w:rsidR="00C979A3" w:rsidRPr="00831522">
        <w:t xml:space="preserve"> created under any of the following British Columbia statutes: </w:t>
      </w:r>
    </w:p>
    <w:p w14:paraId="73D573FA" w14:textId="77777777" w:rsidR="00C979A3" w:rsidRPr="0005568F" w:rsidRDefault="00C979A3" w:rsidP="008E0970">
      <w:pPr>
        <w:pStyle w:val="ListParagraph"/>
        <w:rPr>
          <w:i/>
        </w:rPr>
      </w:pPr>
      <w:r w:rsidRPr="0005568F">
        <w:rPr>
          <w:i/>
        </w:rPr>
        <w:t xml:space="preserve">University Act </w:t>
      </w:r>
    </w:p>
    <w:p w14:paraId="5ECF3F12" w14:textId="77777777" w:rsidR="00C979A3" w:rsidRPr="0005568F" w:rsidRDefault="00C979A3" w:rsidP="008E0970">
      <w:pPr>
        <w:pStyle w:val="ListParagraph"/>
        <w:rPr>
          <w:i/>
        </w:rPr>
      </w:pPr>
      <w:r w:rsidRPr="0005568F">
        <w:rPr>
          <w:i/>
        </w:rPr>
        <w:lastRenderedPageBreak/>
        <w:t xml:space="preserve">Royal Roads University Act </w:t>
      </w:r>
    </w:p>
    <w:p w14:paraId="4FB37C1E" w14:textId="77777777" w:rsidR="00C979A3" w:rsidRPr="0005568F" w:rsidRDefault="00C979A3" w:rsidP="008E0970">
      <w:pPr>
        <w:pStyle w:val="ListParagraph"/>
        <w:rPr>
          <w:i/>
        </w:rPr>
      </w:pPr>
      <w:r w:rsidRPr="0005568F">
        <w:rPr>
          <w:i/>
        </w:rPr>
        <w:t xml:space="preserve">College and Institute Act </w:t>
      </w:r>
    </w:p>
    <w:p w14:paraId="33AD57ED" w14:textId="77777777" w:rsidR="00C979A3" w:rsidRPr="0005568F" w:rsidRDefault="00C979A3" w:rsidP="008E0970">
      <w:pPr>
        <w:pStyle w:val="ListParagraph"/>
        <w:rPr>
          <w:i/>
        </w:rPr>
      </w:pPr>
      <w:r w:rsidRPr="0005568F">
        <w:rPr>
          <w:i/>
        </w:rPr>
        <w:t xml:space="preserve">Thompson Rivers University Act </w:t>
      </w:r>
    </w:p>
    <w:p w14:paraId="1C12EE73" w14:textId="77777777" w:rsidR="00286B6B" w:rsidRPr="00831522" w:rsidRDefault="00286B6B" w:rsidP="00286B6B">
      <w:bookmarkStart w:id="20" w:name="_Toc388454903"/>
      <w:bookmarkStart w:id="21" w:name="_Toc388458126"/>
      <w:bookmarkStart w:id="22" w:name="_Toc388969700"/>
      <w:r>
        <w:t xml:space="preserve">Note that only eligible institutions – and not individual researchers – may submit a proposal to BCKDF. To apply to BCKDF, researchers must work with their research services office. </w:t>
      </w:r>
    </w:p>
    <w:p w14:paraId="1D5272F8" w14:textId="77777777" w:rsidR="004D4FA6" w:rsidRPr="00763CC5" w:rsidRDefault="004D4FA6" w:rsidP="00DE632F">
      <w:pPr>
        <w:pStyle w:val="Heading3"/>
      </w:pPr>
      <w:bookmarkStart w:id="23" w:name="_Toc519781651"/>
      <w:bookmarkStart w:id="24" w:name="_Toc519784253"/>
      <w:bookmarkStart w:id="25" w:name="_Toc523837003"/>
      <w:r w:rsidRPr="00763CC5">
        <w:t xml:space="preserve">Non-profit research agency affiliated </w:t>
      </w:r>
      <w:r w:rsidR="00CA21BB" w:rsidRPr="00763CC5">
        <w:t xml:space="preserve">with </w:t>
      </w:r>
      <w:r w:rsidRPr="00763CC5">
        <w:t>a public post-secondary institution</w:t>
      </w:r>
      <w:bookmarkEnd w:id="20"/>
      <w:bookmarkEnd w:id="21"/>
      <w:bookmarkEnd w:id="22"/>
      <w:bookmarkEnd w:id="23"/>
      <w:bookmarkEnd w:id="24"/>
      <w:bookmarkEnd w:id="25"/>
    </w:p>
    <w:p w14:paraId="7F11489D" w14:textId="77777777" w:rsidR="00286B6B" w:rsidRPr="00763CC5" w:rsidRDefault="00286B6B" w:rsidP="0097049F">
      <w:r w:rsidRPr="00763CC5">
        <w:t>Non-profit research agencies</w:t>
      </w:r>
      <w:r w:rsidR="008622DC" w:rsidRPr="00763CC5">
        <w:t xml:space="preserve"> affiliated with a B.C. public post-secondary institution</w:t>
      </w:r>
      <w:r w:rsidRPr="00763CC5">
        <w:t xml:space="preserve"> must submit proposals through </w:t>
      </w:r>
      <w:r w:rsidR="008622DC" w:rsidRPr="00763CC5">
        <w:t>that</w:t>
      </w:r>
      <w:r w:rsidRPr="00763CC5">
        <w:t xml:space="preserve"> institution. </w:t>
      </w:r>
    </w:p>
    <w:p w14:paraId="551BBBE6" w14:textId="77777777" w:rsidR="00C979A3" w:rsidRPr="00763CC5" w:rsidRDefault="00C5075E" w:rsidP="0097049F">
      <w:r w:rsidRPr="00763CC5">
        <w:t>A n</w:t>
      </w:r>
      <w:r w:rsidR="00C979A3" w:rsidRPr="00763CC5">
        <w:t>on-profit research agenc</w:t>
      </w:r>
      <w:r w:rsidRPr="00763CC5">
        <w:t>y</w:t>
      </w:r>
      <w:r w:rsidR="00C979A3" w:rsidRPr="00763CC5">
        <w:t xml:space="preserve"> affiliated </w:t>
      </w:r>
      <w:r w:rsidR="00CA21BB" w:rsidRPr="00763CC5">
        <w:t xml:space="preserve">with </w:t>
      </w:r>
      <w:r w:rsidR="00C979A3" w:rsidRPr="00763CC5">
        <w:t xml:space="preserve">a public post-secondary institution means </w:t>
      </w:r>
      <w:r w:rsidRPr="00763CC5">
        <w:t xml:space="preserve">a </w:t>
      </w:r>
      <w:r w:rsidR="00C979A3" w:rsidRPr="00763CC5">
        <w:t>research agenc</w:t>
      </w:r>
      <w:r w:rsidRPr="00763CC5">
        <w:t>y</w:t>
      </w:r>
      <w:r w:rsidR="00C979A3" w:rsidRPr="00763CC5">
        <w:t xml:space="preserve"> that</w:t>
      </w:r>
      <w:r w:rsidRPr="00763CC5">
        <w:t xml:space="preserve"> </w:t>
      </w:r>
      <w:r w:rsidR="001255E9" w:rsidRPr="00763CC5">
        <w:t>is defined by</w:t>
      </w:r>
      <w:r w:rsidRPr="00763CC5">
        <w:t xml:space="preserve"> all </w:t>
      </w:r>
      <w:r w:rsidR="00A4496E" w:rsidRPr="00763CC5">
        <w:t xml:space="preserve">of </w:t>
      </w:r>
      <w:r w:rsidRPr="00763CC5">
        <w:t>the following</w:t>
      </w:r>
      <w:r w:rsidR="00C979A3" w:rsidRPr="00763CC5">
        <w:t>:</w:t>
      </w:r>
    </w:p>
    <w:p w14:paraId="240452FA" w14:textId="77777777" w:rsidR="00C979A3" w:rsidRPr="00763CC5" w:rsidRDefault="00F94B2F" w:rsidP="008E0970">
      <w:pPr>
        <w:pStyle w:val="ListParagraph"/>
      </w:pPr>
      <w:r w:rsidRPr="00763CC5">
        <w:t>The agency i</w:t>
      </w:r>
      <w:r w:rsidR="00C5075E" w:rsidRPr="00763CC5">
        <w:t>s</w:t>
      </w:r>
      <w:r w:rsidR="00C979A3" w:rsidRPr="00763CC5">
        <w:t xml:space="preserve"> funded by federal or provincial government grants or by charitable donations</w:t>
      </w:r>
      <w:r w:rsidR="001255E9" w:rsidRPr="00763CC5">
        <w:t>.</w:t>
      </w:r>
    </w:p>
    <w:p w14:paraId="54F0144A" w14:textId="77777777" w:rsidR="00C979A3" w:rsidRPr="00763CC5" w:rsidRDefault="00F94B2F" w:rsidP="008E0970">
      <w:pPr>
        <w:pStyle w:val="ListParagraph"/>
      </w:pPr>
      <w:r w:rsidRPr="00763CC5">
        <w:t>The agency u</w:t>
      </w:r>
      <w:r w:rsidR="00C979A3" w:rsidRPr="00763CC5">
        <w:t>se</w:t>
      </w:r>
      <w:r w:rsidR="00C5075E" w:rsidRPr="00763CC5">
        <w:t>s its</w:t>
      </w:r>
      <w:r w:rsidR="00C979A3" w:rsidRPr="00763CC5">
        <w:t xml:space="preserve"> funding to conduct research for the public good rather than for profit</w:t>
      </w:r>
      <w:r w:rsidR="001255E9" w:rsidRPr="00763CC5">
        <w:t>.</w:t>
      </w:r>
    </w:p>
    <w:p w14:paraId="19474210" w14:textId="77777777" w:rsidR="00C979A3" w:rsidRPr="00763CC5" w:rsidRDefault="00F94B2F" w:rsidP="008E0970">
      <w:pPr>
        <w:pStyle w:val="ListParagraph"/>
      </w:pPr>
      <w:r w:rsidRPr="00763CC5">
        <w:t>The agency c</w:t>
      </w:r>
      <w:r w:rsidR="00C979A3" w:rsidRPr="00763CC5">
        <w:t>an legally receive fiscal agency loans from the provincial government (e.g., public universities, hospitals, research agencies where the provincial government appoints the majority of the members of the board or hold</w:t>
      </w:r>
      <w:r w:rsidR="00670C5D" w:rsidRPr="00763CC5">
        <w:t>s</w:t>
      </w:r>
      <w:r w:rsidR="00C979A3" w:rsidRPr="00763CC5">
        <w:t xml:space="preserve"> the majority of its shares, or research agencies that are statutory agents of the provincial government). </w:t>
      </w:r>
    </w:p>
    <w:p w14:paraId="5DBE17DB" w14:textId="77777777" w:rsidR="00C979A3" w:rsidRPr="00763CC5" w:rsidRDefault="00C979A3" w:rsidP="0097049F">
      <w:r w:rsidRPr="00763CC5">
        <w:t>Non-profit research agencies should contact their affiliated institution to determine eligibility.</w:t>
      </w:r>
      <w:r w:rsidR="00BC60BB" w:rsidRPr="00763CC5">
        <w:t xml:space="preserve"> Applications </w:t>
      </w:r>
      <w:r w:rsidR="007E2123" w:rsidRPr="00763CC5">
        <w:t xml:space="preserve">must </w:t>
      </w:r>
      <w:r w:rsidR="00BC60BB" w:rsidRPr="00763CC5">
        <w:t>be submitted by the institution with which the non-profit agency is affiliated.</w:t>
      </w:r>
    </w:p>
    <w:p w14:paraId="60A627AA" w14:textId="77777777" w:rsidR="004D4FA6" w:rsidRPr="00763CC5" w:rsidRDefault="004D4FA6" w:rsidP="00DE632F">
      <w:pPr>
        <w:pStyle w:val="Heading3"/>
      </w:pPr>
      <w:bookmarkStart w:id="26" w:name="_Toc388454904"/>
      <w:bookmarkStart w:id="27" w:name="_Toc388458127"/>
      <w:bookmarkStart w:id="28" w:name="_Toc388969701"/>
      <w:bookmarkStart w:id="29" w:name="_Toc519781652"/>
      <w:bookmarkStart w:id="30" w:name="_Toc519784254"/>
      <w:bookmarkStart w:id="31" w:name="_Toc523837004"/>
      <w:r w:rsidRPr="00763CC5">
        <w:t>Research hospital</w:t>
      </w:r>
      <w:bookmarkEnd w:id="26"/>
      <w:bookmarkEnd w:id="27"/>
      <w:bookmarkEnd w:id="28"/>
      <w:bookmarkEnd w:id="29"/>
      <w:bookmarkEnd w:id="30"/>
      <w:bookmarkEnd w:id="31"/>
    </w:p>
    <w:p w14:paraId="614C8F4E" w14:textId="77777777" w:rsidR="007E2123" w:rsidRPr="00763CC5" w:rsidRDefault="00286B6B" w:rsidP="0097049F">
      <w:r w:rsidRPr="00763CC5">
        <w:t xml:space="preserve">Research hospitals must submit proposals through the public post-secondary institution with which they are affiliated.  </w:t>
      </w:r>
    </w:p>
    <w:p w14:paraId="5122886A" w14:textId="77777777" w:rsidR="00AD483E" w:rsidRPr="00763CC5" w:rsidRDefault="00AD483E" w:rsidP="0097049F">
      <w:r w:rsidRPr="00763CC5">
        <w:t>A research hospital is any of the following:</w:t>
      </w:r>
    </w:p>
    <w:p w14:paraId="34D8259F" w14:textId="77777777" w:rsidR="00AD483E" w:rsidRPr="00763CC5" w:rsidRDefault="00AD483E" w:rsidP="008E0970">
      <w:pPr>
        <w:pStyle w:val="ListParagraph"/>
      </w:pPr>
      <w:r w:rsidRPr="00763CC5">
        <w:t xml:space="preserve">Vancouver Hospital and Health Sciences Centre </w:t>
      </w:r>
    </w:p>
    <w:p w14:paraId="632819CE" w14:textId="77777777" w:rsidR="00AD483E" w:rsidRPr="00763CC5" w:rsidRDefault="00AD483E" w:rsidP="008E0970">
      <w:pPr>
        <w:pStyle w:val="ListParagraph"/>
      </w:pPr>
      <w:r w:rsidRPr="00763CC5">
        <w:t xml:space="preserve">Providence Health Care </w:t>
      </w:r>
    </w:p>
    <w:p w14:paraId="1472D3E6" w14:textId="77777777" w:rsidR="00AD483E" w:rsidRPr="00763CC5" w:rsidRDefault="00AD483E" w:rsidP="008E0970">
      <w:pPr>
        <w:pStyle w:val="ListParagraph"/>
      </w:pPr>
      <w:r w:rsidRPr="00763CC5">
        <w:t xml:space="preserve">British Columbia Cancer Agency </w:t>
      </w:r>
    </w:p>
    <w:p w14:paraId="1437CCCA" w14:textId="77777777" w:rsidR="00AD483E" w:rsidRPr="00763CC5" w:rsidRDefault="00AD483E" w:rsidP="008E0970">
      <w:pPr>
        <w:pStyle w:val="ListParagraph"/>
      </w:pPr>
      <w:r w:rsidRPr="00763CC5">
        <w:t xml:space="preserve">Children’s and Women’s Health Centre of British Columbia </w:t>
      </w:r>
    </w:p>
    <w:p w14:paraId="3BB817A2" w14:textId="77777777" w:rsidR="00BC60BB" w:rsidRPr="00831522" w:rsidRDefault="00BC60BB" w:rsidP="0097049F">
      <w:r w:rsidRPr="00763CC5">
        <w:t xml:space="preserve">Applications </w:t>
      </w:r>
      <w:r w:rsidR="007E2123" w:rsidRPr="00763CC5">
        <w:t xml:space="preserve">must </w:t>
      </w:r>
      <w:r w:rsidRPr="00763CC5">
        <w:t>be submitted by the institution with which the research hospital is affiliated</w:t>
      </w:r>
      <w:r w:rsidR="007E2C89" w:rsidRPr="00763CC5">
        <w:t>.</w:t>
      </w:r>
    </w:p>
    <w:p w14:paraId="206F68D0" w14:textId="77777777" w:rsidR="008F03DE" w:rsidRPr="00831522" w:rsidRDefault="004D4FA6" w:rsidP="00DE632F">
      <w:pPr>
        <w:pStyle w:val="Heading3"/>
      </w:pPr>
      <w:bookmarkStart w:id="32" w:name="_Toc388454905"/>
      <w:bookmarkStart w:id="33" w:name="_Toc388458128"/>
      <w:bookmarkStart w:id="34" w:name="_Toc388969702"/>
      <w:bookmarkStart w:id="35" w:name="_Toc519781653"/>
      <w:bookmarkStart w:id="36" w:name="_Toc519784255"/>
      <w:bookmarkStart w:id="37" w:name="_Toc523837005"/>
      <w:r w:rsidRPr="00873988">
        <w:t xml:space="preserve">Multi-institution </w:t>
      </w:r>
      <w:r w:rsidR="00286B6B" w:rsidRPr="00873988">
        <w:t xml:space="preserve">project </w:t>
      </w:r>
      <w:r w:rsidRPr="00873988">
        <w:t>applications</w:t>
      </w:r>
      <w:bookmarkEnd w:id="32"/>
      <w:bookmarkEnd w:id="33"/>
      <w:bookmarkEnd w:id="34"/>
      <w:bookmarkEnd w:id="35"/>
      <w:bookmarkEnd w:id="36"/>
      <w:bookmarkEnd w:id="37"/>
    </w:p>
    <w:p w14:paraId="6D14A78F" w14:textId="77777777" w:rsidR="008E0970" w:rsidRDefault="00BC60BB" w:rsidP="0097049F">
      <w:r w:rsidRPr="00831522">
        <w:t xml:space="preserve">Multiple </w:t>
      </w:r>
      <w:r w:rsidR="00286B6B">
        <w:t xml:space="preserve">British Columbia </w:t>
      </w:r>
      <w:r w:rsidRPr="00831522">
        <w:t xml:space="preserve">institutions may be listed as applicants for </w:t>
      </w:r>
      <w:r w:rsidR="00FD328E">
        <w:t>the</w:t>
      </w:r>
      <w:r w:rsidR="00FD328E" w:rsidRPr="00831522">
        <w:t xml:space="preserve"> </w:t>
      </w:r>
      <w:r w:rsidRPr="00831522">
        <w:t xml:space="preserve">same project, and may share the awarded infrastructure. In this case, </w:t>
      </w:r>
      <w:r w:rsidR="003615AD">
        <w:t>one</w:t>
      </w:r>
      <w:r w:rsidR="009E7EA5">
        <w:t xml:space="preserve"> </w:t>
      </w:r>
      <w:r w:rsidR="007E2123">
        <w:t>B</w:t>
      </w:r>
      <w:r w:rsidR="00913BC8">
        <w:t xml:space="preserve">ritish </w:t>
      </w:r>
      <w:r w:rsidR="007E2123">
        <w:t>C</w:t>
      </w:r>
      <w:r w:rsidR="00913BC8">
        <w:t>olumbia</w:t>
      </w:r>
      <w:r w:rsidR="007E2123">
        <w:t xml:space="preserve"> </w:t>
      </w:r>
      <w:r w:rsidRPr="00831522">
        <w:t>ins</w:t>
      </w:r>
      <w:r w:rsidR="008E0970">
        <w:t xml:space="preserve">titution </w:t>
      </w:r>
      <w:r w:rsidR="003615AD">
        <w:t xml:space="preserve">shall </w:t>
      </w:r>
      <w:r w:rsidR="008E0970">
        <w:t>be identified</w:t>
      </w:r>
      <w:r w:rsidR="00670C5D">
        <w:t xml:space="preserve"> as the </w:t>
      </w:r>
      <w:r w:rsidR="003615AD">
        <w:t xml:space="preserve">lead </w:t>
      </w:r>
      <w:r w:rsidR="00913BC8">
        <w:t xml:space="preserve">B.C. </w:t>
      </w:r>
      <w:r w:rsidR="00670C5D">
        <w:t>applicant institution on the BCKDF application</w:t>
      </w:r>
      <w:r w:rsidR="003615AD">
        <w:t xml:space="preserve"> and must capitalize the assets procured with BCKDF funding on their financial statements</w:t>
      </w:r>
      <w:r w:rsidR="008E0970">
        <w:t xml:space="preserve">. </w:t>
      </w:r>
    </w:p>
    <w:p w14:paraId="4C6D1B66" w14:textId="77777777" w:rsidR="0038488B" w:rsidRDefault="0038488B">
      <w:pPr>
        <w:spacing w:after="200"/>
        <w:rPr>
          <w:b/>
          <w:i/>
        </w:rPr>
      </w:pPr>
      <w:bookmarkStart w:id="38" w:name="_Toc519781654"/>
      <w:r>
        <w:br w:type="page"/>
      </w:r>
    </w:p>
    <w:p w14:paraId="10C0FB0A" w14:textId="77777777" w:rsidR="00286B6B" w:rsidRDefault="00286B6B" w:rsidP="00286B6B">
      <w:pPr>
        <w:pStyle w:val="Heading3"/>
      </w:pPr>
      <w:bookmarkStart w:id="39" w:name="_Toc519784256"/>
      <w:bookmarkStart w:id="40" w:name="_Toc523837006"/>
      <w:r>
        <w:lastRenderedPageBreak/>
        <w:t>National project applications</w:t>
      </w:r>
      <w:bookmarkEnd w:id="38"/>
      <w:bookmarkEnd w:id="39"/>
      <w:bookmarkEnd w:id="40"/>
      <w:r>
        <w:t xml:space="preserve"> </w:t>
      </w:r>
    </w:p>
    <w:p w14:paraId="566B6016" w14:textId="77777777" w:rsidR="00286B6B" w:rsidRDefault="00286B6B" w:rsidP="00286B6B">
      <w:r w:rsidRPr="00831522">
        <w:t xml:space="preserve">Multiple institutions </w:t>
      </w:r>
      <w:r>
        <w:t xml:space="preserve">from across Canada </w:t>
      </w:r>
      <w:r w:rsidRPr="00831522">
        <w:t xml:space="preserve">may be listed as applicants for </w:t>
      </w:r>
      <w:r>
        <w:t>the</w:t>
      </w:r>
      <w:r w:rsidRPr="00831522">
        <w:t xml:space="preserve"> same project, and may share the awarded infrastructure. In this case, </w:t>
      </w:r>
      <w:r w:rsidR="00913BC8">
        <w:t>one</w:t>
      </w:r>
      <w:r w:rsidR="00D732B5">
        <w:t xml:space="preserve"> </w:t>
      </w:r>
      <w:r w:rsidRPr="007F1319">
        <w:t>British Columbia institution</w:t>
      </w:r>
      <w:r>
        <w:t xml:space="preserve"> should be identified as the </w:t>
      </w:r>
      <w:r w:rsidR="00913BC8">
        <w:t xml:space="preserve">lead B.C. </w:t>
      </w:r>
      <w:r>
        <w:t>applicant institution on the BCKDF application</w:t>
      </w:r>
      <w:r w:rsidR="00913BC8">
        <w:t xml:space="preserve"> and must capitalize the assets procured with BCKDF funding on their financial statements</w:t>
      </w:r>
      <w:r>
        <w:t xml:space="preserve">. </w:t>
      </w:r>
    </w:p>
    <w:p w14:paraId="70520155" w14:textId="77777777" w:rsidR="00C979A3" w:rsidRPr="008E0970" w:rsidRDefault="007B6A3D" w:rsidP="008E0970">
      <w:pPr>
        <w:pStyle w:val="Heading2"/>
      </w:pPr>
      <w:bookmarkStart w:id="41" w:name="_Toc523837007"/>
      <w:r>
        <w:t>3</w:t>
      </w:r>
      <w:r w:rsidR="007D35F9" w:rsidRPr="008E0970">
        <w:t xml:space="preserve">.2 </w:t>
      </w:r>
      <w:r w:rsidR="00C979A3" w:rsidRPr="008E0970">
        <w:t xml:space="preserve">Eligible </w:t>
      </w:r>
      <w:r w:rsidR="00225D88" w:rsidRPr="008E0970">
        <w:t xml:space="preserve">funding </w:t>
      </w:r>
      <w:r w:rsidR="00C979A3" w:rsidRPr="008E0970">
        <w:t>partner</w:t>
      </w:r>
      <w:r w:rsidR="007F3696" w:rsidRPr="008E0970">
        <w:t>s</w:t>
      </w:r>
      <w:bookmarkEnd w:id="41"/>
    </w:p>
    <w:p w14:paraId="150A15D0" w14:textId="77777777" w:rsidR="00F3587E" w:rsidRPr="008C34E7" w:rsidRDefault="0036514A" w:rsidP="0097049F">
      <w:r w:rsidRPr="008C34E7">
        <w:t xml:space="preserve">The only </w:t>
      </w:r>
      <w:r w:rsidR="00A679B2" w:rsidRPr="008C34E7">
        <w:t>mandatory</w:t>
      </w:r>
      <w:r w:rsidRPr="008C34E7">
        <w:t xml:space="preserve"> funding partner for projects </w:t>
      </w:r>
      <w:r w:rsidR="002068EB">
        <w:t>funded</w:t>
      </w:r>
      <w:r w:rsidRPr="008C34E7">
        <w:t xml:space="preserve"> by BCKDF is</w:t>
      </w:r>
      <w:r w:rsidR="00F3587E" w:rsidRPr="008C34E7">
        <w:t>:</w:t>
      </w:r>
    </w:p>
    <w:p w14:paraId="3EF390D3" w14:textId="77777777" w:rsidR="008C34E7" w:rsidRPr="009A3EF2" w:rsidRDefault="00F3587E" w:rsidP="00D7080F">
      <w:pPr>
        <w:pStyle w:val="ListParagraph"/>
        <w:numPr>
          <w:ilvl w:val="0"/>
          <w:numId w:val="9"/>
        </w:numPr>
      </w:pPr>
      <w:r w:rsidRPr="009A3EF2">
        <w:t>T</w:t>
      </w:r>
      <w:r w:rsidR="0036514A" w:rsidRPr="009A3EF2">
        <w:t>he C</w:t>
      </w:r>
      <w:r w:rsidR="0053266E" w:rsidRPr="009A3EF2">
        <w:t>anada Foundation for Innovation</w:t>
      </w:r>
      <w:r w:rsidR="008C34E7" w:rsidRPr="009A3EF2">
        <w:t xml:space="preserve"> </w:t>
      </w:r>
    </w:p>
    <w:p w14:paraId="2107B456" w14:textId="77777777" w:rsidR="00D92FBB" w:rsidRPr="00831522" w:rsidRDefault="00D92FBB" w:rsidP="0097049F">
      <w:r w:rsidRPr="00831522">
        <w:t xml:space="preserve">The </w:t>
      </w:r>
      <w:r w:rsidR="007F3696" w:rsidRPr="00831522">
        <w:t>following</w:t>
      </w:r>
      <w:r w:rsidR="0036514A" w:rsidRPr="00831522">
        <w:t xml:space="preserve"> </w:t>
      </w:r>
      <w:r w:rsidR="00FD328E" w:rsidRPr="00831522">
        <w:t xml:space="preserve">additional </w:t>
      </w:r>
      <w:r w:rsidR="007F3696" w:rsidRPr="00831522">
        <w:t xml:space="preserve">eligible </w:t>
      </w:r>
      <w:r w:rsidRPr="00831522">
        <w:t xml:space="preserve">partners </w:t>
      </w:r>
      <w:r w:rsidR="007F3696" w:rsidRPr="00831522">
        <w:t>may contribute</w:t>
      </w:r>
      <w:r w:rsidR="0036514A" w:rsidRPr="00831522">
        <w:t xml:space="preserve"> </w:t>
      </w:r>
      <w:r w:rsidR="007F3696" w:rsidRPr="00831522">
        <w:t xml:space="preserve">to </w:t>
      </w:r>
      <w:r w:rsidR="0036514A" w:rsidRPr="00831522">
        <w:t xml:space="preserve">the remaining </w:t>
      </w:r>
      <w:r w:rsidR="00A679B2" w:rsidRPr="00831522">
        <w:t xml:space="preserve">eligible </w:t>
      </w:r>
      <w:r w:rsidR="0036514A" w:rsidRPr="00831522">
        <w:t>cost</w:t>
      </w:r>
      <w:r w:rsidR="00A679B2" w:rsidRPr="00831522">
        <w:t>s</w:t>
      </w:r>
      <w:r w:rsidR="0036514A" w:rsidRPr="00831522">
        <w:t xml:space="preserve"> of a project</w:t>
      </w:r>
      <w:r w:rsidRPr="00831522">
        <w:t xml:space="preserve">: </w:t>
      </w:r>
    </w:p>
    <w:p w14:paraId="3F9E1E3C" w14:textId="77777777" w:rsidR="00933430" w:rsidRPr="00831522" w:rsidRDefault="00913BC8" w:rsidP="00D7080F">
      <w:pPr>
        <w:pStyle w:val="ListParagraph"/>
        <w:numPr>
          <w:ilvl w:val="0"/>
          <w:numId w:val="2"/>
        </w:numPr>
        <w:rPr>
          <w:lang w:eastAsia="en-CA"/>
        </w:rPr>
      </w:pPr>
      <w:r>
        <w:rPr>
          <w:lang w:eastAsia="en-CA"/>
        </w:rPr>
        <w:t>Institutional funds, trust funds or foundations</w:t>
      </w:r>
    </w:p>
    <w:p w14:paraId="2FFAB937" w14:textId="77777777" w:rsidR="00933430" w:rsidRPr="00831522" w:rsidRDefault="00933430" w:rsidP="00D7080F">
      <w:pPr>
        <w:pStyle w:val="ListParagraph"/>
        <w:numPr>
          <w:ilvl w:val="0"/>
          <w:numId w:val="2"/>
        </w:numPr>
        <w:rPr>
          <w:lang w:eastAsia="en-CA"/>
        </w:rPr>
      </w:pPr>
      <w:r w:rsidRPr="00831522">
        <w:rPr>
          <w:lang w:eastAsia="en-CA"/>
        </w:rPr>
        <w:t xml:space="preserve">Departments </w:t>
      </w:r>
      <w:r w:rsidR="00913BC8">
        <w:rPr>
          <w:lang w:eastAsia="en-CA"/>
        </w:rPr>
        <w:t>and</w:t>
      </w:r>
      <w:r w:rsidRPr="00831522">
        <w:rPr>
          <w:lang w:eastAsia="en-CA"/>
        </w:rPr>
        <w:t xml:space="preserve"> agencies of the federal government </w:t>
      </w:r>
    </w:p>
    <w:p w14:paraId="40A04F84" w14:textId="77777777" w:rsidR="00933430" w:rsidRPr="00831522" w:rsidRDefault="00933430" w:rsidP="00D7080F">
      <w:pPr>
        <w:pStyle w:val="ListParagraph"/>
        <w:numPr>
          <w:ilvl w:val="0"/>
          <w:numId w:val="2"/>
        </w:numPr>
        <w:rPr>
          <w:lang w:eastAsia="en-CA"/>
        </w:rPr>
      </w:pPr>
      <w:r w:rsidRPr="00831522">
        <w:rPr>
          <w:lang w:eastAsia="en-CA"/>
        </w:rPr>
        <w:t xml:space="preserve">Departments </w:t>
      </w:r>
      <w:r w:rsidR="00913BC8">
        <w:rPr>
          <w:lang w:eastAsia="en-CA"/>
        </w:rPr>
        <w:t>and</w:t>
      </w:r>
      <w:r w:rsidRPr="00831522">
        <w:rPr>
          <w:lang w:eastAsia="en-CA"/>
        </w:rPr>
        <w:t xml:space="preserve"> agencies of </w:t>
      </w:r>
      <w:r w:rsidR="00913BC8">
        <w:rPr>
          <w:lang w:eastAsia="en-CA"/>
        </w:rPr>
        <w:t xml:space="preserve">provincial, territorial and </w:t>
      </w:r>
      <w:r w:rsidRPr="00831522">
        <w:rPr>
          <w:lang w:eastAsia="en-CA"/>
        </w:rPr>
        <w:t xml:space="preserve">municipal governments </w:t>
      </w:r>
    </w:p>
    <w:p w14:paraId="6117614E" w14:textId="77777777" w:rsidR="00933430" w:rsidRPr="00831522" w:rsidRDefault="00913BC8" w:rsidP="00D7080F">
      <w:pPr>
        <w:pStyle w:val="ListParagraph"/>
        <w:numPr>
          <w:ilvl w:val="0"/>
          <w:numId w:val="2"/>
        </w:numPr>
        <w:rPr>
          <w:lang w:eastAsia="en-CA"/>
        </w:rPr>
      </w:pPr>
      <w:r>
        <w:rPr>
          <w:lang w:eastAsia="en-CA"/>
        </w:rPr>
        <w:t>Firms and c</w:t>
      </w:r>
      <w:r w:rsidR="00933430" w:rsidRPr="00831522">
        <w:rPr>
          <w:lang w:eastAsia="en-CA"/>
        </w:rPr>
        <w:t xml:space="preserve">orporations </w:t>
      </w:r>
    </w:p>
    <w:p w14:paraId="58FCCBD2" w14:textId="77777777" w:rsidR="00933430" w:rsidRPr="00831522" w:rsidRDefault="008246B0" w:rsidP="00D7080F">
      <w:pPr>
        <w:pStyle w:val="ListParagraph"/>
        <w:numPr>
          <w:ilvl w:val="0"/>
          <w:numId w:val="2"/>
        </w:numPr>
        <w:rPr>
          <w:lang w:eastAsia="en-CA"/>
        </w:rPr>
      </w:pPr>
      <w:r>
        <w:rPr>
          <w:lang w:eastAsia="en-CA"/>
        </w:rPr>
        <w:t>Non-profit</w:t>
      </w:r>
      <w:r w:rsidRPr="00831522">
        <w:rPr>
          <w:lang w:eastAsia="en-CA"/>
        </w:rPr>
        <w:t xml:space="preserve"> </w:t>
      </w:r>
      <w:r w:rsidR="00933430" w:rsidRPr="00831522">
        <w:rPr>
          <w:lang w:eastAsia="en-CA"/>
        </w:rPr>
        <w:t xml:space="preserve">organizations </w:t>
      </w:r>
    </w:p>
    <w:p w14:paraId="75241300" w14:textId="77777777" w:rsidR="00933430" w:rsidRPr="00831522" w:rsidRDefault="00913BC8" w:rsidP="00D7080F">
      <w:pPr>
        <w:pStyle w:val="ListParagraph"/>
        <w:numPr>
          <w:ilvl w:val="0"/>
          <w:numId w:val="2"/>
        </w:numPr>
        <w:rPr>
          <w:lang w:eastAsia="en-CA"/>
        </w:rPr>
      </w:pPr>
      <w:r>
        <w:rPr>
          <w:lang w:eastAsia="en-CA"/>
        </w:rPr>
        <w:t>I</w:t>
      </w:r>
      <w:r w:rsidR="00933430" w:rsidRPr="00831522">
        <w:rPr>
          <w:lang w:eastAsia="en-CA"/>
        </w:rPr>
        <w:t xml:space="preserve">ndividuals </w:t>
      </w:r>
    </w:p>
    <w:p w14:paraId="03F9CD6E" w14:textId="77777777" w:rsidR="00933430" w:rsidRPr="009B1901" w:rsidRDefault="007F3696" w:rsidP="0005705F">
      <w:pPr>
        <w:rPr>
          <w:rFonts w:eastAsia="Times New Roman"/>
          <w:lang w:val="en-GB" w:eastAsia="en-CA"/>
        </w:rPr>
      </w:pPr>
      <w:r w:rsidRPr="009B1901">
        <w:rPr>
          <w:rFonts w:eastAsia="Times New Roman"/>
          <w:lang w:val="en-GB" w:eastAsia="en-CA"/>
        </w:rPr>
        <w:t>Direct contributions to</w:t>
      </w:r>
      <w:r w:rsidR="00933430" w:rsidRPr="009B1901">
        <w:rPr>
          <w:rFonts w:eastAsia="Times New Roman"/>
          <w:lang w:val="en-GB" w:eastAsia="en-CA"/>
        </w:rPr>
        <w:t xml:space="preserve"> a BCKDF project from </w:t>
      </w:r>
      <w:r w:rsidRPr="009B1901">
        <w:rPr>
          <w:rFonts w:eastAsia="Times New Roman"/>
          <w:lang w:val="en-GB" w:eastAsia="en-CA"/>
        </w:rPr>
        <w:t xml:space="preserve">ministries </w:t>
      </w:r>
      <w:r w:rsidR="008C34E7" w:rsidRPr="009B1901">
        <w:rPr>
          <w:rFonts w:eastAsia="Times New Roman"/>
          <w:lang w:val="en-GB" w:eastAsia="en-CA"/>
        </w:rPr>
        <w:t xml:space="preserve">of the </w:t>
      </w:r>
      <w:r w:rsidR="008246B0">
        <w:rPr>
          <w:rFonts w:eastAsia="Times New Roman"/>
          <w:lang w:val="en-GB" w:eastAsia="en-CA"/>
        </w:rPr>
        <w:t xml:space="preserve">British Columbia </w:t>
      </w:r>
      <w:r w:rsidR="00B7002C" w:rsidRPr="009B1901">
        <w:rPr>
          <w:rFonts w:eastAsia="Times New Roman"/>
          <w:lang w:val="en-GB" w:eastAsia="en-CA"/>
        </w:rPr>
        <w:t>P</w:t>
      </w:r>
      <w:r w:rsidR="008C34E7" w:rsidRPr="009B1901">
        <w:rPr>
          <w:rFonts w:eastAsia="Times New Roman"/>
          <w:lang w:val="en-GB" w:eastAsia="en-CA"/>
        </w:rPr>
        <w:t xml:space="preserve">rovincial government </w:t>
      </w:r>
      <w:r w:rsidR="00933430" w:rsidRPr="009B1901">
        <w:rPr>
          <w:rFonts w:eastAsia="Times New Roman"/>
          <w:lang w:val="en-GB" w:eastAsia="en-CA"/>
        </w:rPr>
        <w:t xml:space="preserve">will be considered part of the </w:t>
      </w:r>
      <w:r w:rsidR="008246B0">
        <w:rPr>
          <w:rFonts w:eastAsia="Times New Roman"/>
          <w:lang w:val="en-GB" w:eastAsia="en-CA"/>
        </w:rPr>
        <w:t xml:space="preserve">BC </w:t>
      </w:r>
      <w:r w:rsidR="00B7002C" w:rsidRPr="009B1901">
        <w:rPr>
          <w:rFonts w:eastAsia="Times New Roman"/>
          <w:lang w:val="en-GB" w:eastAsia="en-CA"/>
        </w:rPr>
        <w:t>P</w:t>
      </w:r>
      <w:r w:rsidR="00933430" w:rsidRPr="009B1901">
        <w:rPr>
          <w:rFonts w:eastAsia="Times New Roman"/>
          <w:lang w:val="en-GB" w:eastAsia="en-CA"/>
        </w:rPr>
        <w:t xml:space="preserve">rovincial share and will result in a corresponding adjustment of the amount provided through BCKDF. Where the source of funds is the </w:t>
      </w:r>
      <w:r w:rsidR="008246B0">
        <w:rPr>
          <w:rFonts w:eastAsia="Times New Roman"/>
          <w:lang w:val="en-GB" w:eastAsia="en-CA"/>
        </w:rPr>
        <w:t xml:space="preserve">BC </w:t>
      </w:r>
      <w:r w:rsidR="00B7002C" w:rsidRPr="009B1901">
        <w:rPr>
          <w:rFonts w:eastAsia="Times New Roman"/>
          <w:lang w:val="en-GB" w:eastAsia="en-CA"/>
        </w:rPr>
        <w:t>P</w:t>
      </w:r>
      <w:r w:rsidR="00933430" w:rsidRPr="009B1901">
        <w:rPr>
          <w:rFonts w:eastAsia="Times New Roman"/>
          <w:lang w:val="en-GB" w:eastAsia="en-CA"/>
        </w:rPr>
        <w:t xml:space="preserve">rovincial government, contributions from agents of the Crown (other than post-secondary institutions) or Crown corporations will be considered part of the </w:t>
      </w:r>
      <w:r w:rsidR="008246B0">
        <w:rPr>
          <w:rFonts w:eastAsia="Times New Roman"/>
          <w:lang w:val="en-GB" w:eastAsia="en-CA"/>
        </w:rPr>
        <w:t xml:space="preserve">BC </w:t>
      </w:r>
      <w:r w:rsidR="00B7002C" w:rsidRPr="009B1901">
        <w:rPr>
          <w:rFonts w:eastAsia="Times New Roman"/>
          <w:lang w:val="en-GB" w:eastAsia="en-CA"/>
        </w:rPr>
        <w:t>P</w:t>
      </w:r>
      <w:r w:rsidR="00933430" w:rsidRPr="009B1901">
        <w:rPr>
          <w:rFonts w:eastAsia="Times New Roman"/>
          <w:lang w:val="en-GB" w:eastAsia="en-CA"/>
        </w:rPr>
        <w:t xml:space="preserve">rovincial share. Funding from all </w:t>
      </w:r>
      <w:r w:rsidR="00A679B2" w:rsidRPr="009B1901">
        <w:rPr>
          <w:rFonts w:eastAsia="Times New Roman"/>
          <w:lang w:val="en-GB" w:eastAsia="en-CA"/>
        </w:rPr>
        <w:t xml:space="preserve">British Columbia </w:t>
      </w:r>
      <w:r w:rsidR="00B7002C" w:rsidRPr="009B1901">
        <w:rPr>
          <w:rFonts w:eastAsia="Times New Roman"/>
          <w:lang w:val="en-GB" w:eastAsia="en-CA"/>
        </w:rPr>
        <w:t>P</w:t>
      </w:r>
      <w:r w:rsidR="00933430" w:rsidRPr="009B1901">
        <w:rPr>
          <w:rFonts w:eastAsia="Times New Roman"/>
          <w:lang w:val="en-GB" w:eastAsia="en-CA"/>
        </w:rPr>
        <w:t xml:space="preserve">rovincial sources, when </w:t>
      </w:r>
      <w:r w:rsidR="00A679B2" w:rsidRPr="009B1901">
        <w:rPr>
          <w:rFonts w:eastAsia="Times New Roman"/>
          <w:lang w:val="en-GB" w:eastAsia="en-CA"/>
        </w:rPr>
        <w:t>tota</w:t>
      </w:r>
      <w:r w:rsidR="009B1901" w:rsidRPr="009B1901">
        <w:rPr>
          <w:rFonts w:eastAsia="Times New Roman"/>
          <w:lang w:val="en-GB" w:eastAsia="en-CA"/>
        </w:rPr>
        <w:t>l</w:t>
      </w:r>
      <w:r w:rsidR="00A679B2" w:rsidRPr="009B1901">
        <w:rPr>
          <w:rFonts w:eastAsia="Times New Roman"/>
          <w:lang w:val="en-GB" w:eastAsia="en-CA"/>
        </w:rPr>
        <w:t>led</w:t>
      </w:r>
      <w:r w:rsidR="00933430" w:rsidRPr="009B1901">
        <w:rPr>
          <w:rFonts w:eastAsia="Times New Roman"/>
          <w:lang w:val="en-GB" w:eastAsia="en-CA"/>
        </w:rPr>
        <w:t xml:space="preserve">, will under no circumstances exceed the </w:t>
      </w:r>
      <w:r w:rsidR="002513F8" w:rsidRPr="009B1901">
        <w:rPr>
          <w:rFonts w:eastAsia="Times New Roman"/>
          <w:lang w:val="en-GB" w:eastAsia="en-CA"/>
        </w:rPr>
        <w:t xml:space="preserve">maximum </w:t>
      </w:r>
      <w:r w:rsidR="008246B0">
        <w:rPr>
          <w:rFonts w:eastAsia="Times New Roman"/>
          <w:lang w:val="en-GB" w:eastAsia="en-CA"/>
        </w:rPr>
        <w:t xml:space="preserve">BC </w:t>
      </w:r>
      <w:r w:rsidR="00B7002C" w:rsidRPr="009B1901">
        <w:rPr>
          <w:rFonts w:eastAsia="Times New Roman"/>
          <w:lang w:val="en-GB" w:eastAsia="en-CA"/>
        </w:rPr>
        <w:t>P</w:t>
      </w:r>
      <w:r w:rsidR="00933430" w:rsidRPr="009B1901">
        <w:rPr>
          <w:rFonts w:eastAsia="Times New Roman"/>
          <w:lang w:val="en-GB" w:eastAsia="en-CA"/>
        </w:rPr>
        <w:t>rov</w:t>
      </w:r>
      <w:r w:rsidR="00A679B2" w:rsidRPr="009B1901">
        <w:rPr>
          <w:rFonts w:eastAsia="Times New Roman"/>
          <w:lang w:val="en-GB" w:eastAsia="en-CA"/>
        </w:rPr>
        <w:t xml:space="preserve">incial share </w:t>
      </w:r>
      <w:r w:rsidR="008246B0" w:rsidRPr="00D95349">
        <w:rPr>
          <w:rFonts w:eastAsia="Times New Roman"/>
          <w:lang w:val="en-GB" w:eastAsia="en-CA"/>
        </w:rPr>
        <w:t>of up to 40 percent of a project’s total eligible research infrastructure costs</w:t>
      </w:r>
      <w:r w:rsidR="00933430" w:rsidRPr="00D95349">
        <w:rPr>
          <w:rFonts w:eastAsia="Times New Roman"/>
          <w:lang w:val="en-GB" w:eastAsia="en-CA"/>
        </w:rPr>
        <w:t>.</w:t>
      </w:r>
      <w:r w:rsidR="00933430" w:rsidRPr="009B1901">
        <w:rPr>
          <w:rFonts w:eastAsia="Times New Roman"/>
          <w:lang w:val="en-GB" w:eastAsia="en-CA"/>
        </w:rPr>
        <w:t xml:space="preserve"> </w:t>
      </w:r>
    </w:p>
    <w:p w14:paraId="214AB421" w14:textId="77777777" w:rsidR="0005705F" w:rsidRDefault="007B6A3D" w:rsidP="0005705F">
      <w:pPr>
        <w:pStyle w:val="Heading2"/>
        <w:rPr>
          <w:rStyle w:val="CommentReference"/>
          <w:rFonts w:ascii="Times New Roman" w:hAnsi="Times New Roman" w:cs="Times New Roman"/>
        </w:rPr>
      </w:pPr>
      <w:bookmarkStart w:id="42" w:name="_Toc523837008"/>
      <w:r>
        <w:rPr>
          <w:rFonts w:eastAsia="Times New Roman"/>
          <w:lang w:eastAsia="en-CA"/>
        </w:rPr>
        <w:t>3</w:t>
      </w:r>
      <w:r w:rsidR="007D35F9">
        <w:rPr>
          <w:rFonts w:eastAsia="Times New Roman"/>
          <w:lang w:eastAsia="en-CA"/>
        </w:rPr>
        <w:t xml:space="preserve">.3 </w:t>
      </w:r>
      <w:r w:rsidR="007F3696" w:rsidRPr="00831522">
        <w:rPr>
          <w:rFonts w:eastAsia="Times New Roman"/>
          <w:lang w:eastAsia="en-CA"/>
        </w:rPr>
        <w:t>Eligible contributions</w:t>
      </w:r>
      <w:r w:rsidR="004F526C">
        <w:rPr>
          <w:rFonts w:eastAsia="Times New Roman"/>
          <w:lang w:eastAsia="en-CA"/>
        </w:rPr>
        <w:t>: C</w:t>
      </w:r>
      <w:r w:rsidR="00B82C21" w:rsidRPr="00831522">
        <w:rPr>
          <w:rFonts w:eastAsia="Times New Roman"/>
          <w:lang w:eastAsia="en-CA"/>
        </w:rPr>
        <w:t>ash and in-kind</w:t>
      </w:r>
      <w:bookmarkEnd w:id="42"/>
    </w:p>
    <w:p w14:paraId="49ED0E2F" w14:textId="77777777" w:rsidR="004E23FA" w:rsidRPr="00831522" w:rsidRDefault="00531DF5" w:rsidP="0005705F">
      <w:pPr>
        <w:rPr>
          <w:rFonts w:eastAsia="Times New Roman"/>
          <w:lang w:eastAsia="en-CA"/>
        </w:rPr>
      </w:pPr>
      <w:r>
        <w:t>E</w:t>
      </w:r>
      <w:r w:rsidR="00933430" w:rsidRPr="0005705F">
        <w:t xml:space="preserve">ligible </w:t>
      </w:r>
      <w:r w:rsidR="002068EB">
        <w:t xml:space="preserve">funding </w:t>
      </w:r>
      <w:r w:rsidR="00933430" w:rsidRPr="0005705F">
        <w:t xml:space="preserve">partners may contribute resources to a project either as cash or as in-kind donations. Where an eligible partner contributes an in-kind donation to a project, the </w:t>
      </w:r>
      <w:r w:rsidR="004E23FA" w:rsidRPr="0005705F">
        <w:t xml:space="preserve">BCKDF uses </w:t>
      </w:r>
      <w:r w:rsidR="004E23FA" w:rsidRPr="0005705F">
        <w:rPr>
          <w:szCs w:val="22"/>
        </w:rPr>
        <w:t>the</w:t>
      </w:r>
      <w:r w:rsidR="004E23FA" w:rsidRPr="0005705F">
        <w:rPr>
          <w:rFonts w:eastAsia="Times New Roman"/>
          <w:szCs w:val="22"/>
          <w:lang w:eastAsia="en-CA"/>
        </w:rPr>
        <w:t xml:space="preserve"> </w:t>
      </w:r>
      <w:hyperlink r:id="rId25" w:history="1">
        <w:r w:rsidR="004E23FA" w:rsidRPr="009B1901">
          <w:rPr>
            <w:rStyle w:val="Hyperlink"/>
            <w:rFonts w:eastAsia="Times New Roman"/>
            <w:szCs w:val="22"/>
            <w:lang w:eastAsia="en-CA"/>
          </w:rPr>
          <w:t xml:space="preserve">same rules as </w:t>
        </w:r>
        <w:r w:rsidR="00445BA4" w:rsidRPr="009B1901">
          <w:rPr>
            <w:rStyle w:val="Hyperlink"/>
            <w:rFonts w:eastAsia="Times New Roman"/>
            <w:szCs w:val="22"/>
            <w:lang w:eastAsia="en-CA"/>
          </w:rPr>
          <w:t>CFI</w:t>
        </w:r>
      </w:hyperlink>
      <w:r w:rsidR="00933430" w:rsidRPr="0005705F">
        <w:rPr>
          <w:rFonts w:eastAsia="Times New Roman"/>
          <w:szCs w:val="22"/>
          <w:lang w:eastAsia="en-CA"/>
        </w:rPr>
        <w:t xml:space="preserve"> </w:t>
      </w:r>
      <w:r w:rsidR="00933430" w:rsidRPr="0005705F">
        <w:t>for assessing the value and nature of these donations, and how essential they</w:t>
      </w:r>
      <w:r w:rsidR="004E23FA" w:rsidRPr="0005705F">
        <w:t xml:space="preserve"> are to the project</w:t>
      </w:r>
      <w:r w:rsidR="00933430" w:rsidRPr="0005705F">
        <w:t>.</w:t>
      </w:r>
      <w:r w:rsidR="00913BC8">
        <w:t xml:space="preserve">  Contributions made by the lead institution or by participating institutions, in the case of multi-institutional projects, are to be </w:t>
      </w:r>
      <w:r w:rsidR="009B1358">
        <w:t>regard</w:t>
      </w:r>
      <w:r w:rsidR="00913BC8">
        <w:t xml:space="preserve">ed </w:t>
      </w:r>
      <w:r w:rsidR="009B1358">
        <w:t xml:space="preserve">as </w:t>
      </w:r>
      <w:r w:rsidR="00913BC8">
        <w:t>cash contributions.</w:t>
      </w:r>
      <w:r w:rsidR="00933430" w:rsidRPr="0005705F">
        <w:t xml:space="preserve"> </w:t>
      </w:r>
      <w:r w:rsidR="002B6242" w:rsidRPr="0005705F">
        <w:t xml:space="preserve"> </w:t>
      </w:r>
    </w:p>
    <w:p w14:paraId="264603C2" w14:textId="77777777" w:rsidR="00933430" w:rsidRDefault="007B6A3D" w:rsidP="008E0970">
      <w:pPr>
        <w:pStyle w:val="Heading2"/>
      </w:pPr>
      <w:bookmarkStart w:id="43" w:name="_Toc523837009"/>
      <w:r>
        <w:t>3</w:t>
      </w:r>
      <w:r w:rsidR="007D35F9">
        <w:t xml:space="preserve">.4 </w:t>
      </w:r>
      <w:r w:rsidR="00933430" w:rsidRPr="00831522">
        <w:t>Eligible Project Costs</w:t>
      </w:r>
      <w:bookmarkEnd w:id="43"/>
    </w:p>
    <w:p w14:paraId="670AE56B" w14:textId="77777777" w:rsidR="002B6242" w:rsidRPr="0005705F" w:rsidRDefault="002B6242" w:rsidP="0005705F">
      <w:r w:rsidRPr="00831522">
        <w:t xml:space="preserve">Applicants may seek funding for any </w:t>
      </w:r>
      <w:r w:rsidR="00913BC8">
        <w:t>assets</w:t>
      </w:r>
      <w:r w:rsidR="00D732B5">
        <w:t xml:space="preserve"> </w:t>
      </w:r>
      <w:r w:rsidRPr="0005705F">
        <w:t>targeting the modernization, acquisition</w:t>
      </w:r>
      <w:r w:rsidR="00350BFA">
        <w:t>,</w:t>
      </w:r>
      <w:r w:rsidRPr="0005705F">
        <w:t xml:space="preserve"> or development of research infrastructure. Research infrastructure is any equipment, specimen, scientific collection, computer equipment and software, or intangible propert</w:t>
      </w:r>
      <w:r w:rsidR="00350BFA">
        <w:t>y</w:t>
      </w:r>
      <w:r w:rsidR="00FD328E">
        <w:t>,</w:t>
      </w:r>
      <w:r w:rsidRPr="0005705F">
        <w:t xml:space="preserve"> used for conducting research. </w:t>
      </w:r>
    </w:p>
    <w:p w14:paraId="28101FB3" w14:textId="77777777" w:rsidR="002B6242" w:rsidRDefault="002B6242" w:rsidP="0005705F">
      <w:r w:rsidRPr="0005705F">
        <w:rPr>
          <w:rFonts w:eastAsia="Times New Roman"/>
          <w:lang w:eastAsia="en-CA"/>
        </w:rPr>
        <w:t xml:space="preserve">Building renovations and installations </w:t>
      </w:r>
      <w:r w:rsidR="002513F8" w:rsidRPr="00831522">
        <w:t xml:space="preserve">deemed </w:t>
      </w:r>
      <w:r w:rsidRPr="0005705F">
        <w:rPr>
          <w:rFonts w:eastAsia="Times New Roman"/>
          <w:lang w:eastAsia="en-CA"/>
        </w:rPr>
        <w:t>essential for the</w:t>
      </w:r>
      <w:r w:rsidRPr="00856080">
        <w:rPr>
          <w:rFonts w:eastAsia="Times New Roman"/>
          <w:lang w:eastAsia="en-CA"/>
        </w:rPr>
        <w:t xml:space="preserve"> use and servicing of </w:t>
      </w:r>
      <w:r w:rsidR="002513F8">
        <w:rPr>
          <w:rFonts w:eastAsia="Times New Roman"/>
          <w:lang w:eastAsia="en-CA"/>
        </w:rPr>
        <w:t xml:space="preserve">the requested </w:t>
      </w:r>
      <w:r w:rsidRPr="00856080">
        <w:rPr>
          <w:rFonts w:eastAsia="Times New Roman"/>
          <w:lang w:eastAsia="en-CA"/>
        </w:rPr>
        <w:t>research infrastructur</w:t>
      </w:r>
      <w:r w:rsidR="002513F8">
        <w:rPr>
          <w:rFonts w:eastAsia="Times New Roman"/>
          <w:lang w:eastAsia="en-CA"/>
        </w:rPr>
        <w:t xml:space="preserve">e </w:t>
      </w:r>
      <w:r w:rsidR="002068EB">
        <w:rPr>
          <w:rFonts w:eastAsia="Times New Roman"/>
          <w:lang w:eastAsia="en-CA"/>
        </w:rPr>
        <w:t>may</w:t>
      </w:r>
      <w:r w:rsidR="002513F8">
        <w:rPr>
          <w:rFonts w:eastAsia="Times New Roman"/>
          <w:lang w:eastAsia="en-CA"/>
        </w:rPr>
        <w:t xml:space="preserve"> also </w:t>
      </w:r>
      <w:r w:rsidR="002068EB">
        <w:rPr>
          <w:rFonts w:eastAsia="Times New Roman"/>
          <w:lang w:eastAsia="en-CA"/>
        </w:rPr>
        <w:t xml:space="preserve">be </w:t>
      </w:r>
      <w:r w:rsidR="002513F8">
        <w:rPr>
          <w:rFonts w:eastAsia="Times New Roman"/>
          <w:lang w:eastAsia="en-CA"/>
        </w:rPr>
        <w:t>eligible for funding</w:t>
      </w:r>
      <w:r w:rsidRPr="002513F8">
        <w:t>. The BCKDF will su</w:t>
      </w:r>
      <w:r w:rsidRPr="00831522">
        <w:t xml:space="preserve">pport construction of new </w:t>
      </w:r>
      <w:r w:rsidRPr="00831522">
        <w:lastRenderedPageBreak/>
        <w:t>buildings only in exceptional circumstances, and only when the applicant demonstrates that a new building is the most cost-effective option to set-up and run the research infrastructure. </w:t>
      </w:r>
    </w:p>
    <w:p w14:paraId="0D9CEA1A" w14:textId="77777777" w:rsidR="00E46007" w:rsidRDefault="00E46007" w:rsidP="0005705F">
      <w:pPr>
        <w:rPr>
          <w:rFonts w:eastAsia="Times New Roman"/>
          <w:lang w:eastAsia="en-CA"/>
        </w:rPr>
      </w:pPr>
      <w:r>
        <w:t xml:space="preserve">Project proposals may </w:t>
      </w:r>
      <w:r w:rsidRPr="00856080">
        <w:rPr>
          <w:rFonts w:eastAsia="Times New Roman"/>
          <w:lang w:eastAsia="en-CA"/>
        </w:rPr>
        <w:t>include one or more components</w:t>
      </w:r>
      <w:r>
        <w:rPr>
          <w:rFonts w:eastAsia="Times New Roman"/>
          <w:lang w:eastAsia="en-CA"/>
        </w:rPr>
        <w:t xml:space="preserve">. </w:t>
      </w:r>
      <w:r w:rsidRPr="00856080">
        <w:rPr>
          <w:rFonts w:eastAsia="Times New Roman"/>
          <w:lang w:eastAsia="en-CA"/>
        </w:rPr>
        <w:t>However, for all multi-component proposals, each component must be integral to the project as a whole. The application must clearly outline the manner in which all components relate to the overall objectives of the project.</w:t>
      </w:r>
    </w:p>
    <w:p w14:paraId="57CD9347" w14:textId="77777777" w:rsidR="0047667F" w:rsidRDefault="007776EB" w:rsidP="0047667F">
      <w:r w:rsidRPr="0005705F">
        <w:rPr>
          <w:u w:val="single"/>
        </w:rPr>
        <w:t xml:space="preserve">Only capital </w:t>
      </w:r>
      <w:r w:rsidR="003615AD">
        <w:rPr>
          <w:u w:val="single"/>
        </w:rPr>
        <w:t>assets</w:t>
      </w:r>
      <w:r w:rsidR="00D732B5">
        <w:rPr>
          <w:u w:val="single"/>
        </w:rPr>
        <w:t xml:space="preserve"> </w:t>
      </w:r>
      <w:r w:rsidRPr="0005705F">
        <w:rPr>
          <w:u w:val="single"/>
        </w:rPr>
        <w:t xml:space="preserve">are eligible for </w:t>
      </w:r>
      <w:r w:rsidR="00531DF5">
        <w:rPr>
          <w:u w:val="single"/>
        </w:rPr>
        <w:t xml:space="preserve">BCKDF </w:t>
      </w:r>
      <w:r w:rsidRPr="0005705F">
        <w:rPr>
          <w:u w:val="single"/>
        </w:rPr>
        <w:t>funding</w:t>
      </w:r>
      <w:r w:rsidR="0005705F">
        <w:t xml:space="preserve">. </w:t>
      </w:r>
      <w:r w:rsidRPr="00831522">
        <w:t>Any research</w:t>
      </w:r>
      <w:r w:rsidR="009124D1">
        <w:t xml:space="preserve"> infrastructure funded by the BC</w:t>
      </w:r>
      <w:r w:rsidR="00A156F5">
        <w:t xml:space="preserve">KDF </w:t>
      </w:r>
      <w:r w:rsidRPr="00831522">
        <w:t>– whether it is modernized, purchased</w:t>
      </w:r>
      <w:r w:rsidR="00A765B6">
        <w:t>,</w:t>
      </w:r>
      <w:r w:rsidRPr="00831522">
        <w:t xml:space="preserve"> or developed – must represent </w:t>
      </w:r>
      <w:r w:rsidRPr="0005705F">
        <w:t xml:space="preserve">a new capital asset on the accounts of the </w:t>
      </w:r>
      <w:r w:rsidR="002A1409">
        <w:t xml:space="preserve">lead </w:t>
      </w:r>
      <w:r w:rsidR="00913BC8">
        <w:t xml:space="preserve">B.C. </w:t>
      </w:r>
      <w:r w:rsidRPr="0005705F">
        <w:t xml:space="preserve">applicant </w:t>
      </w:r>
      <w:r w:rsidRPr="00831522">
        <w:t>and must provide a new or improved research capability, research tool</w:t>
      </w:r>
      <w:r w:rsidR="00771A6B">
        <w:t>,</w:t>
      </w:r>
      <w:r w:rsidRPr="00831522">
        <w:t xml:space="preserve"> or research facility when completed. </w:t>
      </w:r>
      <w:r w:rsidR="00A52074" w:rsidRPr="00831522">
        <w:t xml:space="preserve">Under no circumstances may BCKDF funding be </w:t>
      </w:r>
      <w:r w:rsidR="00A52074">
        <w:t xml:space="preserve">used for operating expenditures. </w:t>
      </w:r>
    </w:p>
    <w:p w14:paraId="0497EE9A" w14:textId="6085DD58" w:rsidR="00EB1DC5" w:rsidRDefault="00EB1DC5" w:rsidP="0097049F">
      <w:r w:rsidRPr="00831522">
        <w:t>When a particular cost item is not readily definable as either eligible or ineligible, the decision will be made on a case</w:t>
      </w:r>
      <w:r w:rsidR="00ED141E">
        <w:t>-</w:t>
      </w:r>
      <w:r w:rsidRPr="00831522">
        <w:t>by</w:t>
      </w:r>
      <w:r w:rsidR="00ED141E">
        <w:t>-</w:t>
      </w:r>
      <w:r w:rsidRPr="00831522">
        <w:t>case basis in consultation with the Ministry of Finance. If a particular cost item is determined to be ineligible for BCKDF funding, the applicant may be able to cover that item with CFI or other matching funds.</w:t>
      </w:r>
    </w:p>
    <w:p w14:paraId="53A93B52" w14:textId="77777777" w:rsidR="008F03DE" w:rsidRPr="00931018" w:rsidRDefault="007B6A3D" w:rsidP="008E0970">
      <w:pPr>
        <w:pStyle w:val="Heading2"/>
      </w:pPr>
      <w:bookmarkStart w:id="44" w:name="_Toc523837010"/>
      <w:r>
        <w:t>3</w:t>
      </w:r>
      <w:r w:rsidR="007D35F9" w:rsidRPr="00931018">
        <w:t xml:space="preserve">.5 </w:t>
      </w:r>
      <w:r w:rsidR="000D0C03" w:rsidRPr="00931018">
        <w:t>El</w:t>
      </w:r>
      <w:r w:rsidR="004F526C">
        <w:t>igible i</w:t>
      </w:r>
      <w:r w:rsidR="000D0C03" w:rsidRPr="00931018">
        <w:t>nfrastructure location</w:t>
      </w:r>
      <w:bookmarkEnd w:id="44"/>
    </w:p>
    <w:p w14:paraId="1E55AD88" w14:textId="77777777" w:rsidR="00E57DD7" w:rsidRDefault="0000231F" w:rsidP="0097049F">
      <w:r w:rsidRPr="00931018">
        <w:t xml:space="preserve">Eligible </w:t>
      </w:r>
      <w:r w:rsidR="00913BC8">
        <w:t>lead B.C.</w:t>
      </w:r>
      <w:r w:rsidR="00D732B5">
        <w:t xml:space="preserve"> </w:t>
      </w:r>
      <w:r w:rsidR="00E57DD7">
        <w:t>institutions</w:t>
      </w:r>
      <w:r w:rsidR="007C6D50" w:rsidRPr="00931018">
        <w:t xml:space="preserve"> </w:t>
      </w:r>
      <w:r w:rsidR="00591259" w:rsidRPr="00931018">
        <w:t xml:space="preserve">must be located and based in British Columbia. </w:t>
      </w:r>
    </w:p>
    <w:p w14:paraId="57EEEDBB" w14:textId="7AE3B47F" w:rsidR="00906A8B" w:rsidRPr="00931018" w:rsidRDefault="00E57DD7" w:rsidP="0097049F">
      <w:r>
        <w:t xml:space="preserve">In most cases, the infrastructure will be located at the </w:t>
      </w:r>
      <w:r w:rsidR="009E7EA5">
        <w:t xml:space="preserve">lead </w:t>
      </w:r>
      <w:r w:rsidR="00913BC8">
        <w:t xml:space="preserve">B.C. </w:t>
      </w:r>
      <w:r>
        <w:t>institution.</w:t>
      </w:r>
      <w:r w:rsidR="00290FEE">
        <w:t xml:space="preserve"> However, infrastructure may be located </w:t>
      </w:r>
      <w:r w:rsidR="00913BC8">
        <w:t>elsewhere</w:t>
      </w:r>
      <w:r w:rsidR="00290FEE">
        <w:t xml:space="preserve"> </w:t>
      </w:r>
      <w:r w:rsidR="0093081E">
        <w:t>if the need for this is clearly demonstrated</w:t>
      </w:r>
      <w:r w:rsidR="00290FEE">
        <w:t>.</w:t>
      </w:r>
      <w:r w:rsidR="001177A3">
        <w:t xml:space="preserve">  When infrastructure is to be located elsewhere, the Province may seek clarification on certain items on a case</w:t>
      </w:r>
      <w:r w:rsidR="00ED141E">
        <w:t>-</w:t>
      </w:r>
      <w:r w:rsidR="001177A3">
        <w:t>by</w:t>
      </w:r>
      <w:r w:rsidR="00ED141E">
        <w:t>-</w:t>
      </w:r>
      <w:r w:rsidR="001177A3">
        <w:t>case basis.</w:t>
      </w:r>
    </w:p>
    <w:p w14:paraId="04230909" w14:textId="77777777" w:rsidR="008F03DE" w:rsidRPr="00E57DD7" w:rsidRDefault="00E57DD7" w:rsidP="00E57DD7">
      <w:r w:rsidRPr="00E57DD7">
        <w:t xml:space="preserve">In the case of facilities located outside the </w:t>
      </w:r>
      <w:r w:rsidR="00913BC8">
        <w:t>lead B.C.</w:t>
      </w:r>
      <w:r w:rsidR="009E7EA5">
        <w:t xml:space="preserve"> </w:t>
      </w:r>
      <w:r w:rsidRPr="00E57DD7">
        <w:t>institution,</w:t>
      </w:r>
      <w:r w:rsidR="009D74E4" w:rsidRPr="009D74E4">
        <w:t xml:space="preserve"> </w:t>
      </w:r>
      <w:r w:rsidR="009D74E4">
        <w:t xml:space="preserve">they </w:t>
      </w:r>
      <w:r w:rsidR="009D74E4" w:rsidRPr="00831522">
        <w:t xml:space="preserve">must represent </w:t>
      </w:r>
      <w:r w:rsidR="009D74E4" w:rsidRPr="0005705F">
        <w:t xml:space="preserve">a new capital asset </w:t>
      </w:r>
      <w:r w:rsidR="001177A3">
        <w:t>in</w:t>
      </w:r>
      <w:r w:rsidR="001177A3" w:rsidRPr="0005705F">
        <w:t xml:space="preserve"> </w:t>
      </w:r>
      <w:r w:rsidR="009D74E4" w:rsidRPr="0005705F">
        <w:t xml:space="preserve">the </w:t>
      </w:r>
      <w:r w:rsidR="001177A3">
        <w:t>financial statements</w:t>
      </w:r>
      <w:r w:rsidR="001177A3" w:rsidRPr="0005705F">
        <w:t xml:space="preserve"> </w:t>
      </w:r>
      <w:r w:rsidR="009D74E4" w:rsidRPr="0005705F">
        <w:t xml:space="preserve">of the </w:t>
      </w:r>
      <w:r w:rsidR="00913BC8">
        <w:t xml:space="preserve">lead B.C. </w:t>
      </w:r>
      <w:r w:rsidR="009D74E4" w:rsidRPr="009E7EA5">
        <w:t>applicant</w:t>
      </w:r>
      <w:r w:rsidRPr="00E57DD7">
        <w:t xml:space="preserve">. </w:t>
      </w:r>
      <w:r w:rsidR="008F03DE" w:rsidRPr="00E57DD7">
        <w:t xml:space="preserve">A capital asset agreement between the </w:t>
      </w:r>
      <w:r w:rsidR="006A33A2">
        <w:t>lead B.C. applicant</w:t>
      </w:r>
      <w:r w:rsidR="00852DA2" w:rsidRPr="00E57DD7">
        <w:t xml:space="preserve"> </w:t>
      </w:r>
      <w:r w:rsidR="008F03DE" w:rsidRPr="00E57DD7">
        <w:t>and the institution where the asset will be located</w:t>
      </w:r>
      <w:r w:rsidR="009D74E4">
        <w:t xml:space="preserve"> may be required</w:t>
      </w:r>
      <w:r w:rsidR="008F03DE" w:rsidRPr="00E57DD7">
        <w:t xml:space="preserve">.  </w:t>
      </w:r>
    </w:p>
    <w:p w14:paraId="4F1E598A" w14:textId="77777777" w:rsidR="009264E0" w:rsidRPr="00831522" w:rsidRDefault="00D434C7" w:rsidP="007B6A3D">
      <w:pPr>
        <w:pStyle w:val="Heading1"/>
      </w:pPr>
      <w:bookmarkStart w:id="45" w:name="_Toc523837011"/>
      <w:r>
        <w:t xml:space="preserve">BCKDF </w:t>
      </w:r>
      <w:r w:rsidR="0029068A">
        <w:t xml:space="preserve">APPLICATION </w:t>
      </w:r>
      <w:r w:rsidR="009264E0" w:rsidRPr="00831522">
        <w:t xml:space="preserve">SUBMISSION </w:t>
      </w:r>
      <w:r w:rsidR="001B64ED">
        <w:t>INSTRUCTIONS</w:t>
      </w:r>
      <w:bookmarkEnd w:id="45"/>
    </w:p>
    <w:p w14:paraId="5A5DD09B" w14:textId="77777777" w:rsidR="009B1358" w:rsidRPr="0018393C" w:rsidRDefault="009B1358" w:rsidP="002035C9">
      <w:pPr>
        <w:rPr>
          <w:sz w:val="2"/>
        </w:rPr>
      </w:pPr>
    </w:p>
    <w:p w14:paraId="5C18C377" w14:textId="77777777" w:rsidR="0038488B" w:rsidRDefault="0018393C" w:rsidP="001B0D23">
      <w:r>
        <w:rPr>
          <w:noProof/>
          <w:lang w:val="en-US"/>
        </w:rPr>
        <w:drawing>
          <wp:inline distT="0" distB="0" distL="0" distR="0" wp14:anchorId="209E07B3" wp14:editId="699A1E8A">
            <wp:extent cx="5941373" cy="1916264"/>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srcRect l="27570" t="34475" r="27847" b="42518"/>
                    <a:stretch/>
                  </pic:blipFill>
                  <pic:spPr bwMode="auto">
                    <a:xfrm>
                      <a:off x="0" y="0"/>
                      <a:ext cx="5945954" cy="1917741"/>
                    </a:xfrm>
                    <a:prstGeom prst="rect">
                      <a:avLst/>
                    </a:prstGeom>
                    <a:ln>
                      <a:noFill/>
                    </a:ln>
                    <a:extLst>
                      <a:ext uri="{53640926-AAD7-44D8-BBD7-CCE9431645EC}">
                        <a14:shadowObscured xmlns:a14="http://schemas.microsoft.com/office/drawing/2010/main"/>
                      </a:ext>
                    </a:extLst>
                  </pic:spPr>
                </pic:pic>
              </a:graphicData>
            </a:graphic>
          </wp:inline>
        </w:drawing>
      </w:r>
    </w:p>
    <w:p w14:paraId="3D0FA16B" w14:textId="77777777" w:rsidR="00FC436A" w:rsidRDefault="007B6A3D" w:rsidP="008E0970">
      <w:pPr>
        <w:pStyle w:val="Heading2"/>
      </w:pPr>
      <w:bookmarkStart w:id="46" w:name="_Toc523837013"/>
      <w:r>
        <w:t>4</w:t>
      </w:r>
      <w:r w:rsidR="007D35F9">
        <w:t xml:space="preserve">.1 </w:t>
      </w:r>
      <w:r w:rsidR="00FC436A">
        <w:t>Submission principles:</w:t>
      </w:r>
      <w:r w:rsidR="000F7ABE">
        <w:t xml:space="preserve"> 2-step </w:t>
      </w:r>
      <w:r w:rsidR="0029068A">
        <w:t xml:space="preserve">application </w:t>
      </w:r>
      <w:r w:rsidR="000F7ABE">
        <w:t>process</w:t>
      </w:r>
      <w:bookmarkEnd w:id="46"/>
    </w:p>
    <w:p w14:paraId="1BB06302" w14:textId="77777777" w:rsidR="00FC436A" w:rsidRDefault="00FC436A" w:rsidP="00FC436A">
      <w:r>
        <w:lastRenderedPageBreak/>
        <w:t xml:space="preserve">The BCKDF application </w:t>
      </w:r>
      <w:r w:rsidR="009F1D07">
        <w:t xml:space="preserve">is a 2-step </w:t>
      </w:r>
      <w:r w:rsidR="00443A8F">
        <w:t>process</w:t>
      </w:r>
      <w:r w:rsidR="009F1D07">
        <w:t xml:space="preserve"> that</w:t>
      </w:r>
      <w:r>
        <w:t xml:space="preserve">: </w:t>
      </w:r>
    </w:p>
    <w:p w14:paraId="58D31519" w14:textId="77777777" w:rsidR="00FC48CB" w:rsidRDefault="00FC48CB" w:rsidP="00FC48CB">
      <w:pPr>
        <w:pStyle w:val="ListParagraph"/>
        <w:numPr>
          <w:ilvl w:val="0"/>
          <w:numId w:val="9"/>
        </w:numPr>
      </w:pPr>
      <w:r w:rsidRPr="00165FDF">
        <w:t>foster</w:t>
      </w:r>
      <w:r>
        <w:t>s</w:t>
      </w:r>
      <w:r w:rsidRPr="00165FDF">
        <w:t xml:space="preserve"> alignment for</w:t>
      </w:r>
      <w:r w:rsidRPr="0091475D">
        <w:t xml:space="preserve"> project approvals</w:t>
      </w:r>
      <w:r>
        <w:t xml:space="preserve"> between the </w:t>
      </w:r>
      <w:r w:rsidR="002A00AC">
        <w:t>P</w:t>
      </w:r>
      <w:r>
        <w:t>rovince and CFI;</w:t>
      </w:r>
    </w:p>
    <w:p w14:paraId="34DD43F6" w14:textId="77777777" w:rsidR="00FC48CB" w:rsidRDefault="00FC48CB" w:rsidP="00FC48CB">
      <w:pPr>
        <w:pStyle w:val="ListParagraph"/>
        <w:numPr>
          <w:ilvl w:val="0"/>
          <w:numId w:val="9"/>
        </w:numPr>
      </w:pPr>
      <w:r>
        <w:t>ensures accuracy of financial an</w:t>
      </w:r>
      <w:r w:rsidR="002A00AC">
        <w:t>d</w:t>
      </w:r>
      <w:r>
        <w:t xml:space="preserve"> cash-flow information necessary to finalize the review process; and</w:t>
      </w:r>
    </w:p>
    <w:p w14:paraId="27851314" w14:textId="050D20BB" w:rsidR="00FC48CB" w:rsidRDefault="00FC48CB" w:rsidP="00FC48CB">
      <w:pPr>
        <w:pStyle w:val="ListParagraph"/>
        <w:numPr>
          <w:ilvl w:val="0"/>
          <w:numId w:val="9"/>
        </w:numPr>
      </w:pPr>
      <w:r>
        <w:t xml:space="preserve">saves applicants not awarded by CFI from </w:t>
      </w:r>
      <w:r w:rsidR="00ED141E">
        <w:t>preparing</w:t>
      </w:r>
      <w:r>
        <w:t xml:space="preserve"> complex financial </w:t>
      </w:r>
      <w:r w:rsidR="004941EE">
        <w:t xml:space="preserve">BCKDF </w:t>
      </w:r>
      <w:r>
        <w:t>applications</w:t>
      </w:r>
    </w:p>
    <w:p w14:paraId="3739B085" w14:textId="77777777" w:rsidR="00EC6371" w:rsidRDefault="00FC436A" w:rsidP="00FC436A">
      <w:r>
        <w:t>Th</w:t>
      </w:r>
      <w:r w:rsidR="00FC48CB">
        <w:t>e</w:t>
      </w:r>
      <w:r>
        <w:t xml:space="preserve"> 2-step </w:t>
      </w:r>
      <w:r w:rsidR="00EC6371">
        <w:t>application</w:t>
      </w:r>
      <w:r w:rsidR="00772C3C">
        <w:t xml:space="preserve"> </w:t>
      </w:r>
      <w:r w:rsidR="009F1D07">
        <w:t>is as follows</w:t>
      </w:r>
      <w:r w:rsidR="00EC6371">
        <w:t xml:space="preserve">: </w:t>
      </w:r>
      <w:r>
        <w:t xml:space="preserve"> </w:t>
      </w:r>
    </w:p>
    <w:p w14:paraId="3B35B861" w14:textId="77777777" w:rsidR="00FC48CB" w:rsidRDefault="00FC48CB" w:rsidP="00FC48CB">
      <w:pPr>
        <w:pStyle w:val="ListParagraph"/>
        <w:numPr>
          <w:ilvl w:val="0"/>
          <w:numId w:val="11"/>
        </w:numPr>
      </w:pPr>
      <w:r w:rsidRPr="00A95747">
        <w:rPr>
          <w:b/>
        </w:rPr>
        <w:t>Step 1</w:t>
      </w:r>
      <w:r>
        <w:t xml:space="preserve">: </w:t>
      </w:r>
      <w:r w:rsidR="006E0A8A">
        <w:t>Basic p</w:t>
      </w:r>
      <w:r>
        <w:t xml:space="preserve">roject </w:t>
      </w:r>
      <w:r w:rsidR="00054034">
        <w:t xml:space="preserve">eligibility </w:t>
      </w:r>
      <w:r>
        <w:t xml:space="preserve">information </w:t>
      </w:r>
      <w:r w:rsidRPr="00DB3F14">
        <w:t xml:space="preserve">and alignment with </w:t>
      </w:r>
      <w:r w:rsidR="000767FD">
        <w:t xml:space="preserve">Provincial </w:t>
      </w:r>
      <w:r w:rsidRPr="00DB3F14">
        <w:t>priorities</w:t>
      </w:r>
      <w:r w:rsidR="002A00AC">
        <w:t xml:space="preserve"> </w:t>
      </w:r>
      <w:r>
        <w:t xml:space="preserve">– </w:t>
      </w:r>
      <w:r w:rsidRPr="009F1D07">
        <w:rPr>
          <w:b/>
        </w:rPr>
        <w:t>All applicants</w:t>
      </w:r>
      <w:r>
        <w:t>.</w:t>
      </w:r>
    </w:p>
    <w:p w14:paraId="16EF47D1" w14:textId="77777777" w:rsidR="00F541B5" w:rsidRPr="009B1358" w:rsidRDefault="00FC48CB" w:rsidP="009B1358">
      <w:pPr>
        <w:pStyle w:val="ListParagraph"/>
        <w:numPr>
          <w:ilvl w:val="0"/>
          <w:numId w:val="11"/>
        </w:numPr>
        <w:rPr>
          <w:b/>
        </w:rPr>
      </w:pPr>
      <w:r w:rsidRPr="00A95747">
        <w:rPr>
          <w:b/>
        </w:rPr>
        <w:t>Step 2</w:t>
      </w:r>
      <w:r>
        <w:t xml:space="preserve">: Detailed financial and cash-flow information after CFI board decision </w:t>
      </w:r>
      <w:r w:rsidR="00771A6B">
        <w:t>–</w:t>
      </w:r>
      <w:r>
        <w:t xml:space="preserve"> </w:t>
      </w:r>
      <w:r w:rsidRPr="009F1D07">
        <w:rPr>
          <w:b/>
        </w:rPr>
        <w:t xml:space="preserve">Only for projects awarded unconditional </w:t>
      </w:r>
      <w:r w:rsidR="00350BFA">
        <w:rPr>
          <w:b/>
        </w:rPr>
        <w:t xml:space="preserve">full </w:t>
      </w:r>
      <w:r w:rsidR="009F1D07" w:rsidRPr="009F1D07">
        <w:rPr>
          <w:b/>
        </w:rPr>
        <w:t xml:space="preserve">or partial </w:t>
      </w:r>
      <w:r w:rsidRPr="009F1D07">
        <w:rPr>
          <w:b/>
        </w:rPr>
        <w:t>funding from CFI.</w:t>
      </w:r>
    </w:p>
    <w:p w14:paraId="74A2E9F3" w14:textId="77777777" w:rsidR="00161FD6" w:rsidRPr="00831522" w:rsidRDefault="005F41C2" w:rsidP="008E0970">
      <w:pPr>
        <w:pStyle w:val="Heading2"/>
      </w:pPr>
      <w:bookmarkStart w:id="47" w:name="_Toc523837014"/>
      <w:r>
        <w:t xml:space="preserve">4.2 </w:t>
      </w:r>
      <w:r w:rsidR="0057186A" w:rsidRPr="00831522">
        <w:t>Submission d</w:t>
      </w:r>
      <w:r w:rsidR="00161FD6" w:rsidRPr="00831522">
        <w:t>eadlines</w:t>
      </w:r>
      <w:bookmarkEnd w:id="47"/>
    </w:p>
    <w:p w14:paraId="28F604FE" w14:textId="77777777" w:rsidR="000767FD" w:rsidRDefault="00D7341B" w:rsidP="0097049F">
      <w:r>
        <w:t xml:space="preserve">Step 1 </w:t>
      </w:r>
      <w:r w:rsidR="00161FD6" w:rsidRPr="00831522">
        <w:t xml:space="preserve">Applications </w:t>
      </w:r>
      <w:r w:rsidR="00FC436A">
        <w:t>(</w:t>
      </w:r>
      <w:r w:rsidR="00C63E14">
        <w:t>Basic</w:t>
      </w:r>
      <w:r w:rsidR="00D15A24">
        <w:t xml:space="preserve"> </w:t>
      </w:r>
      <w:r w:rsidR="004941EE">
        <w:t xml:space="preserve">eligibility </w:t>
      </w:r>
      <w:r w:rsidR="00D15A24">
        <w:t>information</w:t>
      </w:r>
      <w:r w:rsidR="00C63E14">
        <w:t xml:space="preserve"> </w:t>
      </w:r>
      <w:r w:rsidR="00220050">
        <w:t>and alignment with</w:t>
      </w:r>
      <w:r w:rsidR="00C63E14">
        <w:t xml:space="preserve"> </w:t>
      </w:r>
      <w:r w:rsidR="000F0428">
        <w:t xml:space="preserve">Provincial </w:t>
      </w:r>
      <w:r w:rsidR="005F41C2" w:rsidRPr="00DB3F14">
        <w:t>priorities</w:t>
      </w:r>
      <w:r w:rsidR="00FC436A">
        <w:t xml:space="preserve">) </w:t>
      </w:r>
      <w:r w:rsidR="00161FD6" w:rsidRPr="00831522">
        <w:t xml:space="preserve">are </w:t>
      </w:r>
      <w:r w:rsidR="00161FD6" w:rsidRPr="006E0A8A">
        <w:rPr>
          <w:b/>
        </w:rPr>
        <w:t xml:space="preserve">due to BCKDF </w:t>
      </w:r>
      <w:r w:rsidR="00440F0D" w:rsidRPr="006E0A8A">
        <w:rPr>
          <w:b/>
        </w:rPr>
        <w:t>one month</w:t>
      </w:r>
      <w:r w:rsidR="00161FD6" w:rsidRPr="006E0A8A">
        <w:rPr>
          <w:b/>
        </w:rPr>
        <w:t xml:space="preserve"> after </w:t>
      </w:r>
      <w:r w:rsidR="00440F0D" w:rsidRPr="006E0A8A">
        <w:rPr>
          <w:b/>
        </w:rPr>
        <w:t xml:space="preserve">the </w:t>
      </w:r>
      <w:r w:rsidR="00350BFA">
        <w:rPr>
          <w:b/>
        </w:rPr>
        <w:t xml:space="preserve">due date of the </w:t>
      </w:r>
      <w:r w:rsidR="00161FD6" w:rsidRPr="006E0A8A">
        <w:rPr>
          <w:b/>
        </w:rPr>
        <w:t>corresponding applications to the Canad</w:t>
      </w:r>
      <w:r w:rsidR="00852DA2" w:rsidRPr="006E0A8A">
        <w:rPr>
          <w:b/>
        </w:rPr>
        <w:t>a</w:t>
      </w:r>
      <w:r w:rsidR="00161FD6" w:rsidRPr="006E0A8A">
        <w:rPr>
          <w:b/>
        </w:rPr>
        <w:t xml:space="preserve"> </w:t>
      </w:r>
      <w:r w:rsidR="00AF17E3" w:rsidRPr="006E0A8A">
        <w:rPr>
          <w:b/>
        </w:rPr>
        <w:t>Foundation</w:t>
      </w:r>
      <w:r w:rsidR="00161FD6" w:rsidRPr="006E0A8A">
        <w:rPr>
          <w:b/>
        </w:rPr>
        <w:t xml:space="preserve"> for Innovation</w:t>
      </w:r>
      <w:r w:rsidR="00161FD6" w:rsidRPr="00831522">
        <w:t>.</w:t>
      </w:r>
      <w:r w:rsidR="00B45379" w:rsidRPr="00831522">
        <w:t xml:space="preserve"> </w:t>
      </w:r>
    </w:p>
    <w:p w14:paraId="012A458A" w14:textId="77777777" w:rsidR="00E865C5" w:rsidRDefault="00E865C5" w:rsidP="0097049F">
      <w:r>
        <w:t>Step</w:t>
      </w:r>
      <w:r w:rsidR="00350BFA">
        <w:t xml:space="preserve"> </w:t>
      </w:r>
      <w:r>
        <w:t>1</w:t>
      </w:r>
      <w:r w:rsidR="001D7A5F">
        <w:t xml:space="preserve"> applications</w:t>
      </w:r>
      <w:r>
        <w:t xml:space="preserve"> will NOT be </w:t>
      </w:r>
      <w:r w:rsidR="0029068A">
        <w:t xml:space="preserve">considered </w:t>
      </w:r>
      <w:r>
        <w:t xml:space="preserve">if they are submitted (or </w:t>
      </w:r>
      <w:r w:rsidRPr="00E865C5">
        <w:t>re-submitted</w:t>
      </w:r>
      <w:r>
        <w:t>)</w:t>
      </w:r>
      <w:r w:rsidRPr="00E865C5">
        <w:t xml:space="preserve"> </w:t>
      </w:r>
      <w:r>
        <w:t xml:space="preserve">to BCKDF </w:t>
      </w:r>
      <w:r w:rsidRPr="006E0A8A">
        <w:rPr>
          <w:u w:val="single"/>
        </w:rPr>
        <w:t>without</w:t>
      </w:r>
      <w:r w:rsidRPr="00E865C5">
        <w:t xml:space="preserve"> </w:t>
      </w:r>
      <w:r>
        <w:t>a</w:t>
      </w:r>
      <w:r w:rsidRPr="00E865C5">
        <w:t xml:space="preserve"> </w:t>
      </w:r>
      <w:r w:rsidR="000F0428">
        <w:t xml:space="preserve">copy of the </w:t>
      </w:r>
      <w:r>
        <w:t xml:space="preserve">corresponding </w:t>
      </w:r>
      <w:r w:rsidR="001D7A5F">
        <w:t>application</w:t>
      </w:r>
      <w:r w:rsidR="001D7A5F" w:rsidRPr="00E865C5">
        <w:t xml:space="preserve"> </w:t>
      </w:r>
      <w:r w:rsidRPr="00E865C5">
        <w:t>to CFI</w:t>
      </w:r>
      <w:r>
        <w:t xml:space="preserve">. </w:t>
      </w:r>
    </w:p>
    <w:p w14:paraId="4DBA7AA0" w14:textId="77777777" w:rsidR="00FC436A" w:rsidRDefault="00D7341B" w:rsidP="0097049F">
      <w:r>
        <w:t xml:space="preserve">Step 2 </w:t>
      </w:r>
      <w:r w:rsidR="00FC436A">
        <w:t>Application</w:t>
      </w:r>
      <w:r w:rsidR="000F7ABE">
        <w:t>s</w:t>
      </w:r>
      <w:r w:rsidR="00FC436A">
        <w:t xml:space="preserve"> (</w:t>
      </w:r>
      <w:r w:rsidR="00350BFA">
        <w:t>Detailed financial and cash-flow information</w:t>
      </w:r>
      <w:r w:rsidR="00FC436A">
        <w:t xml:space="preserve">) </w:t>
      </w:r>
      <w:r w:rsidR="00FC436A" w:rsidRPr="00831522">
        <w:t xml:space="preserve">are </w:t>
      </w:r>
      <w:r w:rsidR="00FC436A" w:rsidRPr="006E0A8A">
        <w:rPr>
          <w:b/>
        </w:rPr>
        <w:t xml:space="preserve">due to BCKDF one month after the </w:t>
      </w:r>
      <w:r w:rsidR="001D7A5F">
        <w:rPr>
          <w:b/>
        </w:rPr>
        <w:t>CFI</w:t>
      </w:r>
      <w:r w:rsidR="00FC436A" w:rsidRPr="006E0A8A">
        <w:rPr>
          <w:b/>
        </w:rPr>
        <w:t xml:space="preserve"> board decision to award unconditional </w:t>
      </w:r>
      <w:r w:rsidR="0029068A">
        <w:rPr>
          <w:b/>
        </w:rPr>
        <w:t xml:space="preserve">full </w:t>
      </w:r>
      <w:r w:rsidR="009F1D07" w:rsidRPr="006E0A8A">
        <w:rPr>
          <w:b/>
        </w:rPr>
        <w:t xml:space="preserve">or partial </w:t>
      </w:r>
      <w:r w:rsidR="00FC436A" w:rsidRPr="006E0A8A">
        <w:rPr>
          <w:b/>
        </w:rPr>
        <w:t>funding to a project</w:t>
      </w:r>
      <w:r w:rsidR="00FC436A">
        <w:t>.</w:t>
      </w:r>
      <w:r w:rsidR="00EC6371">
        <w:t xml:space="preserve"> </w:t>
      </w:r>
    </w:p>
    <w:p w14:paraId="05FF2E83" w14:textId="77777777" w:rsidR="00E865C5" w:rsidRPr="004941EE" w:rsidRDefault="004941EE" w:rsidP="0097049F">
      <w:r>
        <w:t>In the event that the CFI do</w:t>
      </w:r>
      <w:r w:rsidR="00FA232C">
        <w:t>es</w:t>
      </w:r>
      <w:r>
        <w:t xml:space="preserve"> </w:t>
      </w:r>
      <w:r w:rsidRPr="004941EE">
        <w:rPr>
          <w:u w:val="single"/>
        </w:rPr>
        <w:t>not</w:t>
      </w:r>
      <w:r>
        <w:t xml:space="preserve"> fund a project, the BCKDF Step 2 application will not be required.</w:t>
      </w:r>
    </w:p>
    <w:p w14:paraId="29A80320" w14:textId="77777777" w:rsidR="000B7F21" w:rsidRDefault="00B45379" w:rsidP="00F541B5">
      <w:pPr>
        <w:rPr>
          <w:b/>
          <w:sz w:val="24"/>
        </w:rPr>
      </w:pPr>
      <w:r w:rsidRPr="00831522">
        <w:t>When deadline</w:t>
      </w:r>
      <w:r w:rsidR="001D7A5F">
        <w:t>s</w:t>
      </w:r>
      <w:r w:rsidRPr="00831522">
        <w:t xml:space="preserve"> fall on a weekend</w:t>
      </w:r>
      <w:r w:rsidR="00350BFA">
        <w:t xml:space="preserve"> or holiday</w:t>
      </w:r>
      <w:r w:rsidRPr="00831522">
        <w:t xml:space="preserve">, </w:t>
      </w:r>
      <w:r w:rsidR="00574E44" w:rsidRPr="00831522">
        <w:t xml:space="preserve">applications </w:t>
      </w:r>
      <w:r w:rsidR="00AF5EEC">
        <w:t>are</w:t>
      </w:r>
      <w:r w:rsidR="00574E44" w:rsidRPr="00831522">
        <w:t xml:space="preserve"> due on the following </w:t>
      </w:r>
      <w:r w:rsidR="006E0A8A">
        <w:rPr>
          <w:lang w:val="en-CA"/>
        </w:rPr>
        <w:t>business day</w:t>
      </w:r>
      <w:r w:rsidR="00574E44" w:rsidRPr="00831522">
        <w:rPr>
          <w:lang w:val="en-CA"/>
        </w:rPr>
        <w:t>.</w:t>
      </w:r>
    </w:p>
    <w:p w14:paraId="2D8CAA8F" w14:textId="77777777" w:rsidR="00EF4ACB" w:rsidRPr="00831522" w:rsidRDefault="007B6A3D" w:rsidP="008E0970">
      <w:pPr>
        <w:pStyle w:val="Heading2"/>
      </w:pPr>
      <w:bookmarkStart w:id="48" w:name="_Toc523837015"/>
      <w:r>
        <w:t>4</w:t>
      </w:r>
      <w:r w:rsidR="007D35F9">
        <w:t>.</w:t>
      </w:r>
      <w:r w:rsidR="005F41C2">
        <w:t>3</w:t>
      </w:r>
      <w:r w:rsidR="007D35F9">
        <w:t xml:space="preserve"> </w:t>
      </w:r>
      <w:r w:rsidR="00B21B48" w:rsidRPr="00831522">
        <w:t>A</w:t>
      </w:r>
      <w:r w:rsidR="00EF4ACB" w:rsidRPr="00831522">
        <w:t>pplication</w:t>
      </w:r>
      <w:r w:rsidR="00B21B48" w:rsidRPr="00831522">
        <w:t xml:space="preserve"> </w:t>
      </w:r>
      <w:r w:rsidR="005D5D14">
        <w:t>documents</w:t>
      </w:r>
      <w:r w:rsidR="00B21B48" w:rsidRPr="00831522">
        <w:t xml:space="preserve"> and </w:t>
      </w:r>
      <w:r w:rsidR="00AF5EEC" w:rsidRPr="00831522">
        <w:t>signat</w:t>
      </w:r>
      <w:r w:rsidR="00AF5EEC">
        <w:t>ures</w:t>
      </w:r>
      <w:bookmarkEnd w:id="48"/>
    </w:p>
    <w:p w14:paraId="0877F1D1" w14:textId="77777777" w:rsidR="00EC6371" w:rsidRPr="00C63E14" w:rsidRDefault="00EC6371" w:rsidP="001D7A5F">
      <w:pPr>
        <w:rPr>
          <w:b/>
        </w:rPr>
      </w:pPr>
      <w:r w:rsidRPr="00C63E14">
        <w:rPr>
          <w:b/>
        </w:rPr>
        <w:t>Step 1</w:t>
      </w:r>
      <w:r w:rsidR="00952AC1">
        <w:rPr>
          <w:b/>
        </w:rPr>
        <w:t>:</w:t>
      </w:r>
      <w:r w:rsidR="009F1D07" w:rsidRPr="00C63E14">
        <w:rPr>
          <w:b/>
        </w:rPr>
        <w:t xml:space="preserve"> </w:t>
      </w:r>
      <w:r w:rsidR="00C63E14">
        <w:rPr>
          <w:b/>
        </w:rPr>
        <w:t>Basic</w:t>
      </w:r>
      <w:r w:rsidR="00D15A24">
        <w:rPr>
          <w:b/>
        </w:rPr>
        <w:t xml:space="preserve"> </w:t>
      </w:r>
      <w:r w:rsidR="006E0A8A">
        <w:rPr>
          <w:b/>
        </w:rPr>
        <w:t>project eligibility i</w:t>
      </w:r>
      <w:r w:rsidR="00D15A24">
        <w:rPr>
          <w:b/>
        </w:rPr>
        <w:t>nformation</w:t>
      </w:r>
      <w:r w:rsidR="00C63E14">
        <w:rPr>
          <w:b/>
        </w:rPr>
        <w:t xml:space="preserve"> </w:t>
      </w:r>
      <w:r w:rsidR="00102B04">
        <w:rPr>
          <w:b/>
        </w:rPr>
        <w:t>and</w:t>
      </w:r>
      <w:r w:rsidR="00102B04" w:rsidRPr="00DB3F14">
        <w:rPr>
          <w:b/>
        </w:rPr>
        <w:t xml:space="preserve"> </w:t>
      </w:r>
      <w:r w:rsidR="00DB3F14">
        <w:rPr>
          <w:b/>
        </w:rPr>
        <w:t>a</w:t>
      </w:r>
      <w:r w:rsidR="00677245" w:rsidRPr="00DB3F14">
        <w:rPr>
          <w:b/>
        </w:rPr>
        <w:t xml:space="preserve">lignment with </w:t>
      </w:r>
      <w:r w:rsidR="00102B04">
        <w:rPr>
          <w:b/>
        </w:rPr>
        <w:t xml:space="preserve">Provincial </w:t>
      </w:r>
      <w:r w:rsidR="00DB3F14">
        <w:rPr>
          <w:b/>
        </w:rPr>
        <w:t>p</w:t>
      </w:r>
      <w:r w:rsidR="000F7ABE" w:rsidRPr="00DB3F14">
        <w:rPr>
          <w:b/>
        </w:rPr>
        <w:t>riorities</w:t>
      </w:r>
      <w:r w:rsidR="009F1D07" w:rsidRPr="00C63E14">
        <w:rPr>
          <w:b/>
        </w:rPr>
        <w:t xml:space="preserve"> </w:t>
      </w:r>
      <w:r w:rsidR="0016386B">
        <w:rPr>
          <w:b/>
        </w:rPr>
        <w:t>–</w:t>
      </w:r>
      <w:r w:rsidR="00C63E14">
        <w:rPr>
          <w:b/>
        </w:rPr>
        <w:t xml:space="preserve"> </w:t>
      </w:r>
      <w:r w:rsidR="009F1D07" w:rsidRPr="004941EE">
        <w:rPr>
          <w:b/>
          <w:u w:val="single"/>
        </w:rPr>
        <w:t>All applicants</w:t>
      </w:r>
    </w:p>
    <w:p w14:paraId="7C848570" w14:textId="77777777" w:rsidR="00F643D8" w:rsidRDefault="00EF4ACB" w:rsidP="001D7A5F">
      <w:pPr>
        <w:pStyle w:val="ListParagraph"/>
        <w:ind w:left="709"/>
      </w:pPr>
      <w:r w:rsidRPr="0059473C">
        <w:t>A c</w:t>
      </w:r>
      <w:r w:rsidR="00946925" w:rsidRPr="0059473C">
        <w:t xml:space="preserve">ompleted </w:t>
      </w:r>
      <w:r w:rsidR="00946925" w:rsidRPr="00952AC1">
        <w:rPr>
          <w:i/>
        </w:rPr>
        <w:t>BCKDF</w:t>
      </w:r>
      <w:r w:rsidR="00C63E14" w:rsidRPr="00952AC1">
        <w:rPr>
          <w:i/>
        </w:rPr>
        <w:t xml:space="preserve"> </w:t>
      </w:r>
      <w:r w:rsidR="008163F2">
        <w:rPr>
          <w:i/>
        </w:rPr>
        <w:t xml:space="preserve">Step 1 </w:t>
      </w:r>
      <w:r w:rsidR="00952AC1" w:rsidRPr="00952AC1">
        <w:rPr>
          <w:i/>
        </w:rPr>
        <w:t>Application Form</w:t>
      </w:r>
      <w:r w:rsidR="008163F2">
        <w:rPr>
          <w:i/>
        </w:rPr>
        <w:t>.</w:t>
      </w:r>
      <w:r w:rsidR="00952AC1" w:rsidRPr="00952AC1">
        <w:rPr>
          <w:i/>
        </w:rPr>
        <w:t xml:space="preserve"> </w:t>
      </w:r>
    </w:p>
    <w:p w14:paraId="03000178" w14:textId="63AD5BE1" w:rsidR="00F643D8" w:rsidRDefault="003A65A5" w:rsidP="001D7A5F">
      <w:pPr>
        <w:ind w:left="709"/>
      </w:pPr>
      <w:r w:rsidRPr="003A65A5">
        <w:t xml:space="preserve">The </w:t>
      </w:r>
      <w:r w:rsidR="00C63E14">
        <w:t xml:space="preserve">BCKDF </w:t>
      </w:r>
      <w:r w:rsidRPr="003A65A5">
        <w:t xml:space="preserve">form does not request the applicant to re-state the content of the CFI </w:t>
      </w:r>
      <w:r>
        <w:t xml:space="preserve">application </w:t>
      </w:r>
      <w:r w:rsidRPr="003A65A5">
        <w:t xml:space="preserve">form. The BCKDF form focuses on information </w:t>
      </w:r>
      <w:r>
        <w:t xml:space="preserve">of </w:t>
      </w:r>
      <w:r w:rsidRPr="003A65A5">
        <w:t xml:space="preserve">specific </w:t>
      </w:r>
      <w:r>
        <w:t xml:space="preserve">interest </w:t>
      </w:r>
      <w:r w:rsidRPr="003A65A5">
        <w:t>to British</w:t>
      </w:r>
      <w:r w:rsidR="0016386B">
        <w:t> </w:t>
      </w:r>
      <w:r w:rsidRPr="003A65A5">
        <w:t>Columbia.</w:t>
      </w:r>
    </w:p>
    <w:p w14:paraId="3244FBBC" w14:textId="77777777" w:rsidR="005F1DB1" w:rsidRDefault="00F643D8" w:rsidP="001D7A5F">
      <w:pPr>
        <w:pStyle w:val="ListParagraph"/>
        <w:ind w:left="709"/>
      </w:pPr>
      <w:r w:rsidRPr="00F643D8">
        <w:t>Attached page(s) with signatures</w:t>
      </w:r>
      <w:r w:rsidR="005F1DB1">
        <w:t xml:space="preserve"> (scanned or electronic signatures</w:t>
      </w:r>
      <w:r w:rsidR="00610F92">
        <w:t xml:space="preserve"> acceptable</w:t>
      </w:r>
      <w:r w:rsidR="005F1DB1">
        <w:t>)</w:t>
      </w:r>
      <w:r w:rsidR="008163F2">
        <w:t>.</w:t>
      </w:r>
    </w:p>
    <w:p w14:paraId="1B7A3C69" w14:textId="77777777" w:rsidR="009F1D07" w:rsidRDefault="007417CD" w:rsidP="001D7A5F">
      <w:pPr>
        <w:pStyle w:val="ListParagraph"/>
        <w:ind w:left="709"/>
      </w:pPr>
      <w:r w:rsidRPr="0059473C">
        <w:t>A copy</w:t>
      </w:r>
      <w:r w:rsidRPr="003A65A5">
        <w:t xml:space="preserve"> of the </w:t>
      </w:r>
      <w:r w:rsidR="00C92435" w:rsidRPr="0059473C">
        <w:t xml:space="preserve">completed </w:t>
      </w:r>
      <w:r w:rsidRPr="003A65A5">
        <w:t xml:space="preserve">application </w:t>
      </w:r>
      <w:r w:rsidR="004042B1" w:rsidRPr="003A65A5">
        <w:t>s</w:t>
      </w:r>
      <w:r w:rsidR="009F1D07">
        <w:t>ubmitted</w:t>
      </w:r>
      <w:r w:rsidR="004042B1" w:rsidRPr="003A65A5">
        <w:t xml:space="preserve"> </w:t>
      </w:r>
      <w:r w:rsidRPr="003A65A5">
        <w:t xml:space="preserve">to the </w:t>
      </w:r>
      <w:r w:rsidR="00EF4ACB" w:rsidRPr="003A65A5">
        <w:t>Canada Foundation for Innovation</w:t>
      </w:r>
      <w:r w:rsidR="0005705F">
        <w:t xml:space="preserve">. </w:t>
      </w:r>
      <w:r w:rsidR="00F643D8">
        <w:t>A</w:t>
      </w:r>
      <w:r w:rsidRPr="00831522">
        <w:t>ll sections</w:t>
      </w:r>
      <w:r w:rsidR="00F643D8">
        <w:t xml:space="preserve"> should be included</w:t>
      </w:r>
      <w:r w:rsidR="00C92435">
        <w:t xml:space="preserve"> (including CVs where appropriate)</w:t>
      </w:r>
      <w:r w:rsidR="004042B1" w:rsidRPr="00831522">
        <w:t xml:space="preserve">. </w:t>
      </w:r>
    </w:p>
    <w:p w14:paraId="3B6C3BD8" w14:textId="77777777" w:rsidR="009F1D07" w:rsidRPr="00831522" w:rsidRDefault="009F1D07" w:rsidP="001D7A5F">
      <w:r>
        <w:t>The</w:t>
      </w:r>
      <w:r w:rsidRPr="00831522">
        <w:t xml:space="preserve"> </w:t>
      </w:r>
      <w:r w:rsidRPr="00677245">
        <w:t>Step 1</w:t>
      </w:r>
      <w:r>
        <w:t xml:space="preserve"> application</w:t>
      </w:r>
      <w:r w:rsidR="007C1EAC">
        <w:t xml:space="preserve"> form</w:t>
      </w:r>
      <w:r w:rsidRPr="00831522">
        <w:t xml:space="preserve"> </w:t>
      </w:r>
      <w:r w:rsidRPr="001D7A5F">
        <w:rPr>
          <w:u w:val="single"/>
        </w:rPr>
        <w:t>must</w:t>
      </w:r>
      <w:r w:rsidRPr="00831522">
        <w:t xml:space="preserve"> be signed by the president, CEO, chair</w:t>
      </w:r>
      <w:r w:rsidR="00BB21FE">
        <w:t>,</w:t>
      </w:r>
      <w:r w:rsidRPr="00831522">
        <w:t xml:space="preserve"> or</w:t>
      </w:r>
      <w:r w:rsidR="00350BFA">
        <w:t xml:space="preserve"> approved</w:t>
      </w:r>
      <w:r w:rsidRPr="00831522">
        <w:t xml:space="preserve"> designate of the </w:t>
      </w:r>
      <w:r w:rsidR="00BB0010" w:rsidRPr="00350BFA">
        <w:rPr>
          <w:u w:val="single"/>
        </w:rPr>
        <w:t>lead</w:t>
      </w:r>
      <w:r w:rsidR="00BB0010">
        <w:t xml:space="preserve"> B.C. </w:t>
      </w:r>
      <w:r w:rsidRPr="00831522">
        <w:t xml:space="preserve">applicant institution. </w:t>
      </w:r>
    </w:p>
    <w:p w14:paraId="4240B40C" w14:textId="77777777" w:rsidR="009F1D07" w:rsidRPr="00831522" w:rsidRDefault="009F1D07" w:rsidP="001D7A5F">
      <w:r w:rsidRPr="00831522">
        <w:t>In the case of joint or multi-partner applications, the president, CEO, chair</w:t>
      </w:r>
      <w:r w:rsidR="00BB21FE">
        <w:t>,</w:t>
      </w:r>
      <w:r w:rsidRPr="00831522">
        <w:t xml:space="preserve"> or </w:t>
      </w:r>
      <w:r w:rsidR="00350BFA">
        <w:t>approved</w:t>
      </w:r>
      <w:r w:rsidR="00C92435">
        <w:t xml:space="preserve"> </w:t>
      </w:r>
      <w:r w:rsidRPr="00831522">
        <w:t xml:space="preserve">designate of </w:t>
      </w:r>
      <w:r w:rsidRPr="00350BFA">
        <w:rPr>
          <w:u w:val="single"/>
        </w:rPr>
        <w:t>each</w:t>
      </w:r>
      <w:r w:rsidRPr="00831522">
        <w:t xml:space="preserve"> </w:t>
      </w:r>
      <w:r w:rsidR="00BB0010">
        <w:t xml:space="preserve">B.C. </w:t>
      </w:r>
      <w:r w:rsidRPr="00831522">
        <w:t>applicant institution must sign the application form.</w:t>
      </w:r>
    </w:p>
    <w:p w14:paraId="4747FD63" w14:textId="77777777" w:rsidR="00EC6371" w:rsidRDefault="00EC6371" w:rsidP="001D7A5F">
      <w:pPr>
        <w:rPr>
          <w:b/>
        </w:rPr>
      </w:pPr>
      <w:r w:rsidRPr="00EC6371">
        <w:rPr>
          <w:b/>
        </w:rPr>
        <w:lastRenderedPageBreak/>
        <w:t xml:space="preserve">Step </w:t>
      </w:r>
      <w:r w:rsidR="00C63E14">
        <w:rPr>
          <w:b/>
        </w:rPr>
        <w:t>2</w:t>
      </w:r>
      <w:r w:rsidR="00952AC1">
        <w:rPr>
          <w:b/>
        </w:rPr>
        <w:t>:</w:t>
      </w:r>
      <w:r w:rsidR="00C63E14">
        <w:rPr>
          <w:b/>
        </w:rPr>
        <w:t xml:space="preserve"> </w:t>
      </w:r>
      <w:r w:rsidR="00350BFA" w:rsidRPr="00350BFA">
        <w:rPr>
          <w:b/>
        </w:rPr>
        <w:t>Detailed financial and cash-flow information</w:t>
      </w:r>
      <w:r w:rsidR="000F0428">
        <w:rPr>
          <w:b/>
        </w:rPr>
        <w:t xml:space="preserve"> </w:t>
      </w:r>
      <w:r w:rsidR="00C63E14">
        <w:rPr>
          <w:b/>
        </w:rPr>
        <w:t xml:space="preserve">– </w:t>
      </w:r>
      <w:r w:rsidR="00AD038F" w:rsidRPr="004941EE">
        <w:rPr>
          <w:b/>
          <w:u w:val="single"/>
        </w:rPr>
        <w:t>Only for p</w:t>
      </w:r>
      <w:r w:rsidR="00C63E14" w:rsidRPr="004941EE">
        <w:rPr>
          <w:b/>
          <w:u w:val="single"/>
        </w:rPr>
        <w:t xml:space="preserve">rojects awarded unconditional </w:t>
      </w:r>
      <w:r w:rsidR="00350BFA">
        <w:rPr>
          <w:b/>
          <w:u w:val="single"/>
        </w:rPr>
        <w:t xml:space="preserve">full </w:t>
      </w:r>
      <w:r w:rsidR="00C63E14" w:rsidRPr="004941EE">
        <w:rPr>
          <w:b/>
          <w:u w:val="single"/>
        </w:rPr>
        <w:t>or partial funding from CFI</w:t>
      </w:r>
    </w:p>
    <w:p w14:paraId="2FD08E51" w14:textId="77777777" w:rsidR="002251C8" w:rsidRDefault="00EC6371" w:rsidP="001D7A5F">
      <w:pPr>
        <w:pStyle w:val="ListParagraph"/>
        <w:ind w:left="709"/>
      </w:pPr>
      <w:r w:rsidRPr="0059473C">
        <w:t xml:space="preserve">A completed </w:t>
      </w:r>
      <w:r w:rsidR="00952AC1" w:rsidRPr="00952AC1">
        <w:rPr>
          <w:i/>
        </w:rPr>
        <w:t xml:space="preserve">BCKDF </w:t>
      </w:r>
      <w:r w:rsidR="008163F2">
        <w:rPr>
          <w:i/>
        </w:rPr>
        <w:t xml:space="preserve">Step 2 </w:t>
      </w:r>
      <w:r w:rsidR="00952AC1" w:rsidRPr="00952AC1">
        <w:rPr>
          <w:i/>
        </w:rPr>
        <w:t>Application Form</w:t>
      </w:r>
      <w:r w:rsidR="00952AC1">
        <w:t>,</w:t>
      </w:r>
      <w:r>
        <w:t xml:space="preserve"> </w:t>
      </w:r>
      <w:r w:rsidR="00C63E14">
        <w:t xml:space="preserve">including financial information and </w:t>
      </w:r>
      <w:r>
        <w:t>requested appended documents</w:t>
      </w:r>
    </w:p>
    <w:p w14:paraId="6EF07A9C" w14:textId="77777777" w:rsidR="00EC6371" w:rsidRDefault="00EC6371" w:rsidP="001D7A5F">
      <w:pPr>
        <w:pStyle w:val="ListParagraph"/>
        <w:ind w:left="709"/>
      </w:pPr>
      <w:r w:rsidRPr="00F643D8">
        <w:t>Attached page(s) with signatures</w:t>
      </w:r>
      <w:r>
        <w:t xml:space="preserve"> (scanned or electronic signatures</w:t>
      </w:r>
      <w:r w:rsidR="00610F92">
        <w:t xml:space="preserve"> acceptable</w:t>
      </w:r>
      <w:r>
        <w:t>)</w:t>
      </w:r>
    </w:p>
    <w:p w14:paraId="1A9CB3ED" w14:textId="77777777" w:rsidR="00EC6371" w:rsidRPr="00EC6371" w:rsidRDefault="00C63E14" w:rsidP="001D7A5F">
      <w:r>
        <w:t xml:space="preserve">The </w:t>
      </w:r>
      <w:r w:rsidR="0017463F">
        <w:t>Step 2</w:t>
      </w:r>
      <w:r>
        <w:t xml:space="preserve"> application </w:t>
      </w:r>
      <w:r w:rsidR="0088592B">
        <w:t xml:space="preserve">form </w:t>
      </w:r>
      <w:r>
        <w:t xml:space="preserve">must be signed by the Vice-President of Research </w:t>
      </w:r>
      <w:r w:rsidRPr="00AD038F">
        <w:rPr>
          <w:u w:val="single"/>
        </w:rPr>
        <w:t>and</w:t>
      </w:r>
      <w:r>
        <w:t xml:space="preserve"> </w:t>
      </w:r>
      <w:r w:rsidR="000F0428">
        <w:t xml:space="preserve">the </w:t>
      </w:r>
      <w:r>
        <w:t>Vice-President of Finance</w:t>
      </w:r>
      <w:r w:rsidR="0017463F" w:rsidRPr="0017463F">
        <w:t xml:space="preserve"> </w:t>
      </w:r>
      <w:r w:rsidR="0017463F">
        <w:t xml:space="preserve">of the lead </w:t>
      </w:r>
      <w:r w:rsidR="00BB0010">
        <w:t xml:space="preserve">BC </w:t>
      </w:r>
      <w:r w:rsidR="00EA2EBB">
        <w:t>institution</w:t>
      </w:r>
      <w:r>
        <w:t xml:space="preserve"> or their approved designates. </w:t>
      </w:r>
    </w:p>
    <w:p w14:paraId="08AF4B51" w14:textId="77777777" w:rsidR="00B21B48" w:rsidRPr="00831522" w:rsidRDefault="007B6A3D" w:rsidP="008E0970">
      <w:pPr>
        <w:pStyle w:val="Heading2"/>
      </w:pPr>
      <w:bookmarkStart w:id="49" w:name="_Toc523837016"/>
      <w:r>
        <w:t>4</w:t>
      </w:r>
      <w:r w:rsidR="007D35F9">
        <w:t>.</w:t>
      </w:r>
      <w:r w:rsidR="00852DA2">
        <w:t xml:space="preserve">4 </w:t>
      </w:r>
      <w:r w:rsidR="0023021B" w:rsidRPr="00831522">
        <w:t xml:space="preserve">Electronic </w:t>
      </w:r>
      <w:r w:rsidR="00C92435">
        <w:t xml:space="preserve">application </w:t>
      </w:r>
      <w:r w:rsidR="0023021B" w:rsidRPr="00831522">
        <w:t>submission</w:t>
      </w:r>
      <w:r w:rsidR="00B21B48" w:rsidRPr="00831522">
        <w:t>s</w:t>
      </w:r>
      <w:bookmarkEnd w:id="49"/>
    </w:p>
    <w:p w14:paraId="47E90917" w14:textId="77777777" w:rsidR="00AD038F" w:rsidRDefault="00852DA2" w:rsidP="00290FEE">
      <w:r>
        <w:t>All</w:t>
      </w:r>
      <w:r w:rsidR="004F75B6">
        <w:t xml:space="preserve"> a</w:t>
      </w:r>
      <w:r w:rsidR="00FA2F66" w:rsidRPr="00831522">
        <w:t xml:space="preserve">pplications </w:t>
      </w:r>
      <w:r>
        <w:t xml:space="preserve">should be </w:t>
      </w:r>
      <w:r w:rsidR="00AD038F">
        <w:t xml:space="preserve">securely </w:t>
      </w:r>
      <w:r>
        <w:t xml:space="preserve">submitted </w:t>
      </w:r>
      <w:r w:rsidR="00AD038F">
        <w:t>electronically</w:t>
      </w:r>
      <w:r w:rsidR="004F75B6">
        <w:t xml:space="preserve"> to</w:t>
      </w:r>
      <w:r w:rsidR="00AF4D63">
        <w:t xml:space="preserve"> </w:t>
      </w:r>
      <w:hyperlink r:id="rId27" w:history="1">
        <w:r w:rsidR="00CF047C" w:rsidRPr="00FE1559">
          <w:rPr>
            <w:rStyle w:val="Hyperlink"/>
          </w:rPr>
          <w:t>BCKDF@gov.bc.ca</w:t>
        </w:r>
      </w:hyperlink>
      <w:r>
        <w:t>.</w:t>
      </w:r>
      <w:r w:rsidR="00AF17E3">
        <w:t xml:space="preserve"> </w:t>
      </w:r>
      <w:r w:rsidR="00F6624C">
        <w:t>It is recommended that d</w:t>
      </w:r>
      <w:r w:rsidR="00AD038F">
        <w:t>ocuments submitted by email should be protected</w:t>
      </w:r>
      <w:r w:rsidR="00AF17E3">
        <w:t xml:space="preserve"> with a password </w:t>
      </w:r>
      <w:r w:rsidR="00F6624C">
        <w:t>provided by</w:t>
      </w:r>
      <w:r w:rsidR="00AF17E3">
        <w:t xml:space="preserve"> the BCKDF </w:t>
      </w:r>
      <w:r w:rsidR="00313967">
        <w:t>C</w:t>
      </w:r>
      <w:r w:rsidR="00AF17E3">
        <w:t>oordinato</w:t>
      </w:r>
      <w:r w:rsidR="009B6FF2">
        <w:t>r</w:t>
      </w:r>
      <w:r w:rsidR="00AF17E3">
        <w:t>.</w:t>
      </w:r>
    </w:p>
    <w:p w14:paraId="520E86B4" w14:textId="77777777" w:rsidR="00AF17E3" w:rsidRPr="00CA0BC4" w:rsidRDefault="00AD038F" w:rsidP="00290FEE">
      <w:r w:rsidRPr="00CA0BC4">
        <w:t xml:space="preserve">Do </w:t>
      </w:r>
      <w:r w:rsidRPr="00CA0BC4">
        <w:rPr>
          <w:u w:val="single"/>
        </w:rPr>
        <w:t>not</w:t>
      </w:r>
      <w:r w:rsidRPr="00CA0BC4">
        <w:t xml:space="preserve"> </w:t>
      </w:r>
      <w:r w:rsidR="00C92435">
        <w:t>submit</w:t>
      </w:r>
      <w:r w:rsidR="00C92435" w:rsidRPr="00CA0BC4">
        <w:t xml:space="preserve"> </w:t>
      </w:r>
      <w:r w:rsidRPr="00CA0BC4">
        <w:t>PDF versions of the BCKDF Step</w:t>
      </w:r>
      <w:r w:rsidR="00272455" w:rsidRPr="00CA0BC4">
        <w:t xml:space="preserve"> </w:t>
      </w:r>
      <w:r w:rsidRPr="00CA0BC4">
        <w:t>1 and Step 2 applications forms</w:t>
      </w:r>
      <w:r w:rsidR="00C92435">
        <w:t>; p</w:t>
      </w:r>
      <w:r w:rsidRPr="00CA0BC4">
        <w:t>lease use the original Word or Excel format.</w:t>
      </w:r>
      <w:r w:rsidR="002251C8">
        <w:rPr>
          <w:b/>
        </w:rPr>
        <w:t xml:space="preserve">  </w:t>
      </w:r>
      <w:r w:rsidR="00610F92" w:rsidRPr="00CA0BC4">
        <w:t xml:space="preserve">PDF format </w:t>
      </w:r>
      <w:r w:rsidR="00610F92">
        <w:t>is acceptable for s</w:t>
      </w:r>
      <w:r w:rsidR="002251C8" w:rsidRPr="00CA0BC4">
        <w:t>canned signature pages.</w:t>
      </w:r>
    </w:p>
    <w:p w14:paraId="12528EF2" w14:textId="77777777" w:rsidR="00C01C36" w:rsidRPr="00AF17E3" w:rsidRDefault="00C01C36" w:rsidP="00AF17E3">
      <w:pPr>
        <w:rPr>
          <w:b/>
        </w:rPr>
      </w:pPr>
      <w:r w:rsidRPr="00AF17E3">
        <w:rPr>
          <w:b/>
        </w:rPr>
        <w:t>Emails</w:t>
      </w:r>
      <w:r w:rsidRPr="00C01C36">
        <w:t xml:space="preserve"> containing BCKDF applications and related documents should include </w:t>
      </w:r>
      <w:r w:rsidR="00C92435">
        <w:t>“</w:t>
      </w:r>
      <w:r w:rsidR="00C92435" w:rsidRPr="00831522">
        <w:t>BCKDF applications</w:t>
      </w:r>
      <w:r w:rsidR="00C92435">
        <w:t>”</w:t>
      </w:r>
      <w:r w:rsidRPr="00C01C36">
        <w:t xml:space="preserve"> </w:t>
      </w:r>
      <w:r w:rsidR="00B36E05">
        <w:t>at the beginning of</w:t>
      </w:r>
      <w:r w:rsidRPr="00C01C36">
        <w:t xml:space="preserve"> the subject line</w:t>
      </w:r>
      <w:r w:rsidR="00AF5EEC">
        <w:t>.</w:t>
      </w:r>
    </w:p>
    <w:p w14:paraId="04428E71" w14:textId="77777777" w:rsidR="00AF17E3" w:rsidRDefault="00C01C36" w:rsidP="00AF17E3">
      <w:pPr>
        <w:rPr>
          <w:b/>
        </w:rPr>
      </w:pPr>
      <w:r w:rsidRPr="00AF17E3">
        <w:rPr>
          <w:b/>
        </w:rPr>
        <w:t xml:space="preserve">Document </w:t>
      </w:r>
      <w:r w:rsidR="00863401">
        <w:rPr>
          <w:b/>
        </w:rPr>
        <w:t>filenames</w:t>
      </w:r>
      <w:r w:rsidR="00863401" w:rsidRPr="00AF17E3">
        <w:rPr>
          <w:b/>
        </w:rPr>
        <w:t xml:space="preserve"> </w:t>
      </w:r>
    </w:p>
    <w:p w14:paraId="085F4531" w14:textId="77777777" w:rsidR="00C01C36" w:rsidRPr="00C01C36" w:rsidRDefault="00C01C36" w:rsidP="00AF17E3">
      <w:pPr>
        <w:rPr>
          <w:b/>
        </w:rPr>
      </w:pPr>
      <w:r>
        <w:t xml:space="preserve">Documents </w:t>
      </w:r>
      <w:r w:rsidR="00A532CD">
        <w:t xml:space="preserve">submitted </w:t>
      </w:r>
      <w:r>
        <w:t xml:space="preserve">as part of the BCKDF application </w:t>
      </w:r>
      <w:r w:rsidRPr="00C01C36">
        <w:t>should be</w:t>
      </w:r>
      <w:r w:rsidR="00863401">
        <w:t xml:space="preserve"> given filenames</w:t>
      </w:r>
      <w:r w:rsidRPr="00C01C36">
        <w:t xml:space="preserve"> as follow</w:t>
      </w:r>
      <w:r w:rsidR="00852DA2">
        <w:t>s</w:t>
      </w:r>
      <w:r w:rsidRPr="00C01C36">
        <w:t>:</w:t>
      </w:r>
    </w:p>
    <w:p w14:paraId="49EE2EDC" w14:textId="77777777" w:rsidR="00C37BBD" w:rsidRDefault="00331118" w:rsidP="00AF17E3">
      <w:pPr>
        <w:pStyle w:val="ListParagraph"/>
      </w:pPr>
      <w:r w:rsidRPr="00AF17E3">
        <w:rPr>
          <w:u w:val="single"/>
        </w:rPr>
        <w:t>BCKDF</w:t>
      </w:r>
      <w:r w:rsidR="008163F2">
        <w:rPr>
          <w:u w:val="single"/>
        </w:rPr>
        <w:t xml:space="preserve"> Step 1</w:t>
      </w:r>
      <w:r w:rsidRPr="00AF17E3">
        <w:rPr>
          <w:u w:val="single"/>
        </w:rPr>
        <w:t xml:space="preserve"> </w:t>
      </w:r>
      <w:r w:rsidR="009F423C" w:rsidRPr="00AF17E3">
        <w:rPr>
          <w:u w:val="single"/>
        </w:rPr>
        <w:t xml:space="preserve">application </w:t>
      </w:r>
      <w:r w:rsidR="00DE632F">
        <w:rPr>
          <w:u w:val="single"/>
        </w:rPr>
        <w:t>form</w:t>
      </w:r>
      <w:r w:rsidR="00AF17E3" w:rsidRPr="00AF17E3">
        <w:rPr>
          <w:u w:val="single"/>
        </w:rPr>
        <w:t>:</w:t>
      </w:r>
      <w:r w:rsidR="00AF17E3">
        <w:t xml:space="preserve"> </w:t>
      </w:r>
    </w:p>
    <w:p w14:paraId="51888164" w14:textId="77777777" w:rsidR="00C92435" w:rsidRDefault="00C92435" w:rsidP="00C37BBD">
      <w:pPr>
        <w:pStyle w:val="ListParagraph"/>
        <w:numPr>
          <w:ilvl w:val="0"/>
          <w:numId w:val="0"/>
        </w:numPr>
        <w:ind w:left="825"/>
      </w:pPr>
      <w:r>
        <w:t>CFI project#-</w:t>
      </w:r>
      <w:r w:rsidR="00863401">
        <w:t>INSTITUTION ACRONYM</w:t>
      </w:r>
      <w:r>
        <w:t>-</w:t>
      </w:r>
      <w:r w:rsidR="000C39FD">
        <w:t>Lead r</w:t>
      </w:r>
      <w:r>
        <w:t>esearcher last name_S</w:t>
      </w:r>
      <w:r w:rsidR="00863401">
        <w:t xml:space="preserve">TEP </w:t>
      </w:r>
      <w:r>
        <w:t>1_Application due date</w:t>
      </w:r>
    </w:p>
    <w:p w14:paraId="7CD8C080" w14:textId="77777777" w:rsidR="00C92435" w:rsidRDefault="00C92435" w:rsidP="00C37BBD">
      <w:pPr>
        <w:pStyle w:val="ListParagraph"/>
        <w:numPr>
          <w:ilvl w:val="0"/>
          <w:numId w:val="0"/>
        </w:numPr>
        <w:ind w:left="825"/>
      </w:pPr>
      <w:r>
        <w:t>For example: 12345-UXYZ-Lastname_S</w:t>
      </w:r>
      <w:r w:rsidR="00863401">
        <w:t xml:space="preserve">TEP </w:t>
      </w:r>
      <w:r>
        <w:t>1_</w:t>
      </w:r>
      <w:r w:rsidR="00863401">
        <w:t>dd mmm yyyy</w:t>
      </w:r>
    </w:p>
    <w:p w14:paraId="225DF346" w14:textId="77777777" w:rsidR="00863401" w:rsidRDefault="00C01C36" w:rsidP="00863401">
      <w:pPr>
        <w:pStyle w:val="ListParagraph"/>
        <w:spacing w:after="0"/>
        <w:ind w:left="822" w:hanging="357"/>
        <w:contextualSpacing w:val="0"/>
      </w:pPr>
      <w:r w:rsidRPr="00AF17E3">
        <w:rPr>
          <w:u w:val="single"/>
        </w:rPr>
        <w:t>C</w:t>
      </w:r>
      <w:r w:rsidR="00AF17E3" w:rsidRPr="00AF17E3">
        <w:rPr>
          <w:u w:val="single"/>
        </w:rPr>
        <w:t>opy of the CFI application:</w:t>
      </w:r>
      <w:r w:rsidR="00DE632F">
        <w:t xml:space="preserve"> </w:t>
      </w:r>
    </w:p>
    <w:p w14:paraId="094A992D" w14:textId="77777777" w:rsidR="00863401" w:rsidRDefault="00863401" w:rsidP="00863401">
      <w:pPr>
        <w:spacing w:after="0"/>
        <w:ind w:left="822" w:firstLine="29"/>
      </w:pPr>
      <w:r>
        <w:t>CF</w:t>
      </w:r>
      <w:r w:rsidR="000C39FD">
        <w:t>I project#-INSTITUTION ACRONYM-Lead r</w:t>
      </w:r>
      <w:r>
        <w:t>esearcher last name_CFI APPLICATION</w:t>
      </w:r>
    </w:p>
    <w:p w14:paraId="0DE31789" w14:textId="77777777" w:rsidR="00863401" w:rsidRDefault="00863401" w:rsidP="00863401">
      <w:pPr>
        <w:ind w:left="825" w:firstLine="26"/>
      </w:pPr>
      <w:r>
        <w:t>For example: 12345-UXYZ-Lastname_CFI APPLICATION</w:t>
      </w:r>
    </w:p>
    <w:p w14:paraId="5C0AA17C" w14:textId="77777777" w:rsidR="00076B1C" w:rsidRPr="00831522" w:rsidRDefault="00076B1C" w:rsidP="00076B1C">
      <w:pPr>
        <w:pStyle w:val="ListParagraph"/>
        <w:numPr>
          <w:ilvl w:val="0"/>
          <w:numId w:val="0"/>
        </w:numPr>
        <w:ind w:left="822"/>
      </w:pPr>
      <w:r>
        <w:t xml:space="preserve">(For </w:t>
      </w:r>
      <w:r w:rsidR="00A532CD">
        <w:t>Canada Research Chair (</w:t>
      </w:r>
      <w:r>
        <w:t>CRC</w:t>
      </w:r>
      <w:r w:rsidR="00A532CD">
        <w:t>)</w:t>
      </w:r>
      <w:r>
        <w:t xml:space="preserve"> applications, </w:t>
      </w:r>
      <w:r w:rsidR="009E3E3A">
        <w:t xml:space="preserve">if the CFI application does </w:t>
      </w:r>
      <w:r w:rsidR="009E3E3A" w:rsidRPr="009E3E3A">
        <w:rPr>
          <w:u w:val="single"/>
        </w:rPr>
        <w:t>not</w:t>
      </w:r>
      <w:r w:rsidR="009E3E3A">
        <w:t xml:space="preserve"> include resumes/curricul</w:t>
      </w:r>
      <w:r w:rsidR="000C39FD">
        <w:t>a</w:t>
      </w:r>
      <w:r w:rsidR="009E3E3A">
        <w:t xml:space="preserve"> vitae, please append </w:t>
      </w:r>
      <w:r w:rsidR="00A532CD">
        <w:t xml:space="preserve">and submit </w:t>
      </w:r>
      <w:r w:rsidR="00610F92">
        <w:t>as part of</w:t>
      </w:r>
      <w:r w:rsidR="00A532CD">
        <w:t xml:space="preserve"> the BCKDF application</w:t>
      </w:r>
      <w:r w:rsidR="00610F92">
        <w:t xml:space="preserve"> package</w:t>
      </w:r>
      <w:r w:rsidR="009E3E3A">
        <w:t>.</w:t>
      </w:r>
      <w:r>
        <w:t>)</w:t>
      </w:r>
    </w:p>
    <w:p w14:paraId="1EE1ED29" w14:textId="77777777" w:rsidR="00863401" w:rsidRDefault="00C37BBD" w:rsidP="00A532CD">
      <w:pPr>
        <w:pStyle w:val="ListParagraph"/>
        <w:numPr>
          <w:ilvl w:val="0"/>
          <w:numId w:val="31"/>
        </w:numPr>
        <w:ind w:left="851"/>
      </w:pPr>
      <w:r w:rsidRPr="00AF17E3">
        <w:rPr>
          <w:u w:val="single"/>
        </w:rPr>
        <w:t xml:space="preserve">BCKDF </w:t>
      </w:r>
      <w:r w:rsidR="008163F2">
        <w:rPr>
          <w:u w:val="single"/>
        </w:rPr>
        <w:t xml:space="preserve">Step 2 </w:t>
      </w:r>
      <w:r w:rsidRPr="00AF17E3">
        <w:rPr>
          <w:u w:val="single"/>
        </w:rPr>
        <w:t xml:space="preserve">application </w:t>
      </w:r>
      <w:r>
        <w:rPr>
          <w:u w:val="single"/>
        </w:rPr>
        <w:t>form</w:t>
      </w:r>
      <w:r w:rsidRPr="00AF17E3">
        <w:rPr>
          <w:u w:val="single"/>
        </w:rPr>
        <w:t>:</w:t>
      </w:r>
      <w:r>
        <w:t xml:space="preserve"> </w:t>
      </w:r>
      <w:r>
        <w:br/>
      </w:r>
      <w:r w:rsidR="00863401">
        <w:t>CF</w:t>
      </w:r>
      <w:r w:rsidR="000C39FD">
        <w:t>I project#-INSTITUTION ACRONYM-Lead r</w:t>
      </w:r>
      <w:r w:rsidR="00863401">
        <w:t>esearcher last name_STEP 2_Application due date</w:t>
      </w:r>
    </w:p>
    <w:p w14:paraId="5C5412F0" w14:textId="77777777" w:rsidR="00863401" w:rsidRDefault="00863401" w:rsidP="00863401">
      <w:pPr>
        <w:pStyle w:val="ListParagraph"/>
        <w:numPr>
          <w:ilvl w:val="0"/>
          <w:numId w:val="0"/>
        </w:numPr>
        <w:ind w:left="825"/>
      </w:pPr>
      <w:r>
        <w:t>For example: 12345-UXYZ-Lastname_STEP 2_dd mmm yyyy</w:t>
      </w:r>
    </w:p>
    <w:p w14:paraId="2067613F" w14:textId="77777777" w:rsidR="00C23F72" w:rsidRDefault="00C37BBD" w:rsidP="00C23F72">
      <w:pPr>
        <w:pStyle w:val="ListParagraph"/>
      </w:pPr>
      <w:r w:rsidRPr="00AF17E3">
        <w:rPr>
          <w:u w:val="single"/>
        </w:rPr>
        <w:t>Additional electronic documents</w:t>
      </w:r>
      <w:r w:rsidR="008163F2">
        <w:t>:</w:t>
      </w:r>
      <w:r>
        <w:br/>
        <w:t>All appended</w:t>
      </w:r>
      <w:r w:rsidRPr="00C01C36">
        <w:t xml:space="preserve"> documents should be </w:t>
      </w:r>
      <w:r w:rsidR="00610F92">
        <w:t>given filenames</w:t>
      </w:r>
      <w:r w:rsidR="00610F92" w:rsidRPr="00C01C36">
        <w:t xml:space="preserve"> </w:t>
      </w:r>
      <w:r w:rsidR="00882495">
        <w:t>to match</w:t>
      </w:r>
      <w:r w:rsidR="00882495" w:rsidRPr="00C01C36">
        <w:t xml:space="preserve"> </w:t>
      </w:r>
      <w:r w:rsidRPr="00C01C36">
        <w:t>the BCKDF application form</w:t>
      </w:r>
      <w:r>
        <w:t xml:space="preserve"> (</w:t>
      </w:r>
      <w:r w:rsidR="00A2750B">
        <w:t>S</w:t>
      </w:r>
      <w:r>
        <w:t xml:space="preserve">tep 1 or </w:t>
      </w:r>
      <w:r w:rsidR="00A2750B">
        <w:t>S</w:t>
      </w:r>
      <w:r>
        <w:t>tep 2)</w:t>
      </w:r>
      <w:r w:rsidRPr="00C01C36">
        <w:t xml:space="preserve">, with added specifications at the end of the </w:t>
      </w:r>
      <w:r w:rsidR="00610F92">
        <w:t>filename</w:t>
      </w:r>
      <w:r w:rsidRPr="00C01C36">
        <w:t xml:space="preserve">. </w:t>
      </w:r>
      <w:r>
        <w:br/>
        <w:t xml:space="preserve">For example:  </w:t>
      </w:r>
      <w:r w:rsidR="00A47724">
        <w:t>1</w:t>
      </w:r>
      <w:r>
        <w:t>2345</w:t>
      </w:r>
      <w:r w:rsidR="00863401">
        <w:t>-</w:t>
      </w:r>
      <w:r w:rsidR="00A47724">
        <w:t>UXYZ</w:t>
      </w:r>
      <w:r w:rsidR="00863401">
        <w:t>-</w:t>
      </w:r>
      <w:r>
        <w:t>Last</w:t>
      </w:r>
      <w:r w:rsidRPr="00831522">
        <w:t>name</w:t>
      </w:r>
      <w:r>
        <w:t>_</w:t>
      </w:r>
      <w:r w:rsidR="00863401">
        <w:t xml:space="preserve">STEP 1 </w:t>
      </w:r>
      <w:r w:rsidRPr="00831522">
        <w:t>Signature</w:t>
      </w:r>
      <w:r>
        <w:t xml:space="preserve"> </w:t>
      </w:r>
      <w:r w:rsidRPr="00831522">
        <w:t>Page</w:t>
      </w:r>
      <w:r>
        <w:br/>
        <w:t xml:space="preserve">                         </w:t>
      </w:r>
      <w:r w:rsidR="00A47724">
        <w:t xml:space="preserve"> </w:t>
      </w:r>
      <w:r>
        <w:t>12345</w:t>
      </w:r>
      <w:r w:rsidR="00863401">
        <w:t>-</w:t>
      </w:r>
      <w:r w:rsidR="0004606A">
        <w:t>UXYZ</w:t>
      </w:r>
      <w:r w:rsidR="00863401">
        <w:t>-</w:t>
      </w:r>
      <w:r>
        <w:t>Last</w:t>
      </w:r>
      <w:r w:rsidRPr="00831522">
        <w:t>name</w:t>
      </w:r>
      <w:r>
        <w:t>_</w:t>
      </w:r>
      <w:r w:rsidR="00863401">
        <w:t xml:space="preserve">STEP 2 </w:t>
      </w:r>
      <w:r w:rsidRPr="00831522">
        <w:t>Signature</w:t>
      </w:r>
      <w:r>
        <w:t xml:space="preserve"> </w:t>
      </w:r>
      <w:r w:rsidRPr="00831522">
        <w:t>Page</w:t>
      </w:r>
    </w:p>
    <w:p w14:paraId="390A827B" w14:textId="77777777" w:rsidR="00C50889" w:rsidRDefault="00C50889" w:rsidP="00C50889"/>
    <w:p w14:paraId="633C854B" w14:textId="77777777" w:rsidR="00E325F7" w:rsidRDefault="00532362" w:rsidP="007B6A3D">
      <w:pPr>
        <w:pStyle w:val="Heading1"/>
      </w:pPr>
      <w:bookmarkStart w:id="50" w:name="_Toc523837017"/>
      <w:r>
        <w:lastRenderedPageBreak/>
        <w:t>BC</w:t>
      </w:r>
      <w:r w:rsidR="00F92F90">
        <w:t>KDF</w:t>
      </w:r>
      <w:r w:rsidR="0014733C">
        <w:t>’S COLLABORA</w:t>
      </w:r>
      <w:r w:rsidR="00F92F90">
        <w:t>TION WITH CF</w:t>
      </w:r>
      <w:r w:rsidR="0014733C">
        <w:t>I</w:t>
      </w:r>
      <w:bookmarkEnd w:id="50"/>
    </w:p>
    <w:p w14:paraId="23D27B92" w14:textId="77777777" w:rsidR="00532362" w:rsidRPr="00775C0E" w:rsidRDefault="00532362" w:rsidP="00AF17E3">
      <w:r w:rsidRPr="00775C0E">
        <w:t xml:space="preserve">BCKDF and CFI work closely together to </w:t>
      </w:r>
      <w:r w:rsidR="00775C0E" w:rsidRPr="00775C0E">
        <w:t>administer</w:t>
      </w:r>
      <w:r w:rsidRPr="00775C0E">
        <w:t xml:space="preserve"> applications</w:t>
      </w:r>
      <w:r w:rsidR="00775C0E" w:rsidRPr="00775C0E">
        <w:t xml:space="preserve"> and awards</w:t>
      </w:r>
      <w:r w:rsidRPr="00775C0E">
        <w:t>. In</w:t>
      </w:r>
      <w:r w:rsidR="00775C0E" w:rsidRPr="00775C0E">
        <w:t xml:space="preserve"> t</w:t>
      </w:r>
      <w:r w:rsidRPr="00775C0E">
        <w:t xml:space="preserve">his </w:t>
      </w:r>
      <w:r w:rsidR="00775C0E" w:rsidRPr="00775C0E">
        <w:t>regard</w:t>
      </w:r>
      <w:r w:rsidRPr="00775C0E">
        <w:t xml:space="preserve">, </w:t>
      </w:r>
      <w:r w:rsidR="00775C0E">
        <w:t xml:space="preserve">applicant </w:t>
      </w:r>
      <w:r w:rsidRPr="00775C0E">
        <w:t xml:space="preserve">institutions should be aware that: </w:t>
      </w:r>
    </w:p>
    <w:p w14:paraId="5CDB440A" w14:textId="77777777" w:rsidR="00F77FCD" w:rsidRPr="00F77FCD" w:rsidRDefault="00775C0E" w:rsidP="00AF17E3">
      <w:pPr>
        <w:pStyle w:val="ListParagraph"/>
      </w:pPr>
      <w:r>
        <w:t xml:space="preserve">The content of the </w:t>
      </w:r>
      <w:r w:rsidR="00961A72">
        <w:t xml:space="preserve">completed CFI </w:t>
      </w:r>
      <w:r>
        <w:t xml:space="preserve">application </w:t>
      </w:r>
      <w:r w:rsidR="00F77FCD">
        <w:t xml:space="preserve">appended to the BCKDF application </w:t>
      </w:r>
      <w:r w:rsidR="00961A72">
        <w:t xml:space="preserve">form </w:t>
      </w:r>
      <w:r>
        <w:t>will be used for the BCKDF review process</w:t>
      </w:r>
      <w:r w:rsidR="00AF5EEC">
        <w:t>.</w:t>
      </w:r>
    </w:p>
    <w:p w14:paraId="62CE0FB8" w14:textId="77777777" w:rsidR="00F77FCD" w:rsidRPr="00F77FCD" w:rsidRDefault="00F77FCD" w:rsidP="00AF17E3">
      <w:pPr>
        <w:pStyle w:val="ListParagraph"/>
      </w:pPr>
      <w:r w:rsidRPr="00F77FCD">
        <w:t xml:space="preserve">CFI may release to the Ministry, on a confidential basis, all review material related to </w:t>
      </w:r>
      <w:r w:rsidR="00546D32">
        <w:t>a</w:t>
      </w:r>
      <w:r w:rsidR="00546D32" w:rsidRPr="00F77FCD">
        <w:t xml:space="preserve"> </w:t>
      </w:r>
      <w:r w:rsidRPr="00F77FCD">
        <w:t>project.</w:t>
      </w:r>
    </w:p>
    <w:p w14:paraId="163DE8C1" w14:textId="77777777" w:rsidR="008F1B21" w:rsidRDefault="008F1B21" w:rsidP="00AF17E3">
      <w:pPr>
        <w:pStyle w:val="ListParagraph"/>
      </w:pPr>
      <w:r>
        <w:t xml:space="preserve">Ministry staff may submit their views to CFI </w:t>
      </w:r>
      <w:r w:rsidR="005A0449">
        <w:t>about</w:t>
      </w:r>
      <w:r>
        <w:t xml:space="preserve"> projects </w:t>
      </w:r>
      <w:r w:rsidR="005A0449">
        <w:t>requesting funding from</w:t>
      </w:r>
      <w:r>
        <w:t xml:space="preserve"> </w:t>
      </w:r>
      <w:r w:rsidR="005A0449">
        <w:t>BCKDF</w:t>
      </w:r>
      <w:r w:rsidR="00AF5EEC">
        <w:t>.</w:t>
      </w:r>
    </w:p>
    <w:p w14:paraId="6016DE99" w14:textId="77777777" w:rsidR="00532362" w:rsidRDefault="00532362" w:rsidP="00AF17E3">
      <w:pPr>
        <w:pStyle w:val="ListParagraph"/>
      </w:pPr>
      <w:r>
        <w:t xml:space="preserve">Ministry staff may attend meetings with </w:t>
      </w:r>
      <w:r w:rsidR="00775C0E">
        <w:t xml:space="preserve">CFI </w:t>
      </w:r>
      <w:r>
        <w:t xml:space="preserve">expert </w:t>
      </w:r>
      <w:r w:rsidR="004113D0">
        <w:t xml:space="preserve">or assessment </w:t>
      </w:r>
      <w:r>
        <w:t>committees</w:t>
      </w:r>
      <w:r w:rsidR="00F77FCD">
        <w:t xml:space="preserve"> </w:t>
      </w:r>
      <w:r>
        <w:t>regarding their review of projects.</w:t>
      </w:r>
      <w:r w:rsidR="00F77FCD">
        <w:t xml:space="preserve"> Such </w:t>
      </w:r>
      <w:r w:rsidR="00D82E55">
        <w:t>meetings</w:t>
      </w:r>
      <w:r w:rsidR="00F77FCD">
        <w:t xml:space="preserve"> include (but </w:t>
      </w:r>
      <w:r w:rsidR="00D82E55">
        <w:t>are</w:t>
      </w:r>
      <w:r w:rsidR="00F77FCD">
        <w:t xml:space="preserve"> not limited to) the Multidisciplinary Assessment Committee (MAC) meetings and the Special Multidisciplinary </w:t>
      </w:r>
      <w:r w:rsidR="000F7ABE">
        <w:t xml:space="preserve">Assessment Committee </w:t>
      </w:r>
      <w:r w:rsidR="00F77FCD">
        <w:t xml:space="preserve">(SMAC) </w:t>
      </w:r>
      <w:r w:rsidR="00A532CD">
        <w:t xml:space="preserve">meetings </w:t>
      </w:r>
      <w:r w:rsidR="00F77FCD">
        <w:t>held for CFI Innovation Fund</w:t>
      </w:r>
      <w:r w:rsidR="00882495">
        <w:t xml:space="preserve"> proposals</w:t>
      </w:r>
      <w:r w:rsidR="00F77FCD">
        <w:t>.</w:t>
      </w:r>
    </w:p>
    <w:p w14:paraId="68666D0B" w14:textId="77777777" w:rsidR="00532362" w:rsidRPr="00F07B3F" w:rsidRDefault="00106694" w:rsidP="00AF17E3">
      <w:pPr>
        <w:pStyle w:val="ListParagraph"/>
      </w:pPr>
      <w:r>
        <w:t>The Province</w:t>
      </w:r>
      <w:r w:rsidR="00775C0E">
        <w:t xml:space="preserve"> and CFI work together to </w:t>
      </w:r>
      <w:r w:rsidR="00532362">
        <w:t xml:space="preserve">streamline and harmonize the ongoing administration </w:t>
      </w:r>
      <w:r w:rsidR="00532362" w:rsidRPr="00F07B3F">
        <w:t>and monitoring of successful</w:t>
      </w:r>
      <w:r w:rsidR="00775C0E" w:rsidRPr="00F07B3F">
        <w:t xml:space="preserve"> projects</w:t>
      </w:r>
      <w:r w:rsidR="00676579">
        <w:t>.</w:t>
      </w:r>
    </w:p>
    <w:p w14:paraId="3C723A8E" w14:textId="77777777" w:rsidR="00532362" w:rsidRPr="00F07B3F" w:rsidRDefault="00532362" w:rsidP="00AF17E3">
      <w:pPr>
        <w:pStyle w:val="ListParagraph"/>
      </w:pPr>
      <w:r w:rsidRPr="00F07B3F">
        <w:t xml:space="preserve">The </w:t>
      </w:r>
      <w:r w:rsidR="00775C0E" w:rsidRPr="00F07B3F">
        <w:t>CFI</w:t>
      </w:r>
      <w:r w:rsidRPr="00F07B3F">
        <w:t xml:space="preserve"> </w:t>
      </w:r>
      <w:r w:rsidR="00F77FCD" w:rsidRPr="00F07B3F">
        <w:t>may</w:t>
      </w:r>
      <w:r w:rsidRPr="00F07B3F">
        <w:t xml:space="preserve"> release to </w:t>
      </w:r>
      <w:r w:rsidR="00775C0E" w:rsidRPr="00F07B3F">
        <w:t>the Province of British Columbia</w:t>
      </w:r>
      <w:r w:rsidRPr="00F07B3F">
        <w:t>, on a confidential basis, ongoing progress and financial information</w:t>
      </w:r>
      <w:r w:rsidR="00676579">
        <w:t>.</w:t>
      </w:r>
    </w:p>
    <w:p w14:paraId="053D2139" w14:textId="77777777" w:rsidR="00532362" w:rsidRPr="00F07B3F" w:rsidRDefault="00676579" w:rsidP="00AF17E3">
      <w:pPr>
        <w:pStyle w:val="ListParagraph"/>
      </w:pPr>
      <w:r>
        <w:t xml:space="preserve">The </w:t>
      </w:r>
      <w:r w:rsidR="00106694" w:rsidRPr="00F07B3F">
        <w:t xml:space="preserve">Province’s </w:t>
      </w:r>
      <w:r w:rsidR="00532362" w:rsidRPr="00F07B3F">
        <w:t>staff may attend</w:t>
      </w:r>
      <w:r w:rsidR="004F2D89">
        <w:t xml:space="preserve"> CFI</w:t>
      </w:r>
      <w:r w:rsidR="00532362" w:rsidRPr="00F07B3F">
        <w:t xml:space="preserve"> f</w:t>
      </w:r>
      <w:r w:rsidR="00F77FCD" w:rsidRPr="00F07B3F">
        <w:t xml:space="preserve">inancial monitoring or </w:t>
      </w:r>
      <w:r w:rsidR="00532362" w:rsidRPr="00F07B3F">
        <w:t>audit visits, as well as site visits to review project progress and impact.</w:t>
      </w:r>
    </w:p>
    <w:p w14:paraId="15302DB3" w14:textId="77777777" w:rsidR="00EF4ACB" w:rsidRPr="00831522" w:rsidRDefault="00AF17E3" w:rsidP="007B6A3D">
      <w:pPr>
        <w:pStyle w:val="Heading1"/>
      </w:pPr>
      <w:bookmarkStart w:id="51" w:name="Section6"/>
      <w:bookmarkStart w:id="52" w:name="_APPLICATION_REVIEW_PROCESS"/>
      <w:bookmarkStart w:id="53" w:name="_Toc523837018"/>
      <w:bookmarkEnd w:id="51"/>
      <w:bookmarkEnd w:id="52"/>
      <w:r w:rsidRPr="00831522">
        <w:t>APPLICATION REVIEW PROCESS</w:t>
      </w:r>
      <w:bookmarkEnd w:id="53"/>
    </w:p>
    <w:p w14:paraId="7455E306" w14:textId="77777777" w:rsidR="002B0719" w:rsidRDefault="00EC7F2C" w:rsidP="0097049F">
      <w:r w:rsidRPr="00831522">
        <w:t xml:space="preserve">The Ministry is responsible for </w:t>
      </w:r>
      <w:r w:rsidR="0017463F">
        <w:t xml:space="preserve">coordinating the review of </w:t>
      </w:r>
      <w:r w:rsidR="0014733C">
        <w:t xml:space="preserve">BCKDF applications </w:t>
      </w:r>
      <w:r w:rsidRPr="00831522">
        <w:t xml:space="preserve">and </w:t>
      </w:r>
      <w:r w:rsidR="0017463F">
        <w:t xml:space="preserve">for </w:t>
      </w:r>
      <w:r w:rsidRPr="00831522">
        <w:t xml:space="preserve">making recommendations </w:t>
      </w:r>
      <w:r w:rsidR="00A532CD">
        <w:t xml:space="preserve">to the Ministry Executive </w:t>
      </w:r>
      <w:r w:rsidRPr="00831522">
        <w:t xml:space="preserve">for approval of </w:t>
      </w:r>
      <w:r w:rsidR="00546D32">
        <w:t xml:space="preserve">funding for </w:t>
      </w:r>
      <w:r w:rsidRPr="00831522">
        <w:t xml:space="preserve">proposals. </w:t>
      </w:r>
    </w:p>
    <w:p w14:paraId="1DF34376" w14:textId="77777777" w:rsidR="002B0719" w:rsidRPr="00831522" w:rsidRDefault="002B0719" w:rsidP="0097049F">
      <w:r w:rsidRPr="00831522">
        <w:t>Every effort will be made to ensure a fair, timely</w:t>
      </w:r>
      <w:r w:rsidR="00D441B7">
        <w:t>,</w:t>
      </w:r>
      <w:r w:rsidRPr="00831522">
        <w:t xml:space="preserve"> and transparent approval process. </w:t>
      </w:r>
    </w:p>
    <w:p w14:paraId="186FB719" w14:textId="77777777" w:rsidR="00225BA3" w:rsidRDefault="00757A83" w:rsidP="007B6A3D">
      <w:pPr>
        <w:pStyle w:val="ListParagraph"/>
      </w:pPr>
      <w:r w:rsidRPr="00F07B3F">
        <w:t xml:space="preserve">The Ministry will </w:t>
      </w:r>
      <w:r w:rsidR="00A532CD">
        <w:t>determine</w:t>
      </w:r>
      <w:r w:rsidR="00A532CD" w:rsidRPr="00F07B3F">
        <w:t xml:space="preserve"> </w:t>
      </w:r>
      <w:r w:rsidRPr="00F07B3F">
        <w:t>the</w:t>
      </w:r>
      <w:r w:rsidR="005D5D14" w:rsidRPr="00F07B3F">
        <w:t xml:space="preserve"> </w:t>
      </w:r>
      <w:r w:rsidRPr="00F07B3F">
        <w:t>project</w:t>
      </w:r>
      <w:r w:rsidR="00676579">
        <w:t>’</w:t>
      </w:r>
      <w:r w:rsidRPr="00F07B3F">
        <w:t xml:space="preserve">s </w:t>
      </w:r>
      <w:r w:rsidR="009A5C62" w:rsidRPr="00F07B3F">
        <w:t>basic eligibility</w:t>
      </w:r>
      <w:r w:rsidRPr="00F07B3F">
        <w:t>, and record information</w:t>
      </w:r>
      <w:r w:rsidR="00546D32">
        <w:t xml:space="preserve"> from the </w:t>
      </w:r>
      <w:r w:rsidR="009B2AB5">
        <w:t>Step 1</w:t>
      </w:r>
      <w:r w:rsidR="007F1319">
        <w:t xml:space="preserve"> </w:t>
      </w:r>
      <w:r w:rsidR="000767FD">
        <w:t>application</w:t>
      </w:r>
      <w:r w:rsidR="009B2AB5">
        <w:t xml:space="preserve"> forms</w:t>
      </w:r>
      <w:r w:rsidR="007F1319">
        <w:t>.</w:t>
      </w:r>
      <w:r w:rsidRPr="00F07B3F">
        <w:t xml:space="preserve"> </w:t>
      </w:r>
    </w:p>
    <w:p w14:paraId="10CFFA86" w14:textId="77777777" w:rsidR="0017463F" w:rsidRDefault="00225BA3" w:rsidP="007B6A3D">
      <w:pPr>
        <w:pStyle w:val="ListParagraph"/>
      </w:pPr>
      <w:r>
        <w:t>The Ministry will conduct due diligence to ensure that each proposal demonstrates the value it will bring to British Columbia.</w:t>
      </w:r>
    </w:p>
    <w:p w14:paraId="15CAA240" w14:textId="77777777" w:rsidR="00C74C8A" w:rsidRPr="00C74C8A" w:rsidRDefault="00757A83" w:rsidP="007B6A3D">
      <w:pPr>
        <w:pStyle w:val="ListParagraph"/>
        <w:rPr>
          <w:i/>
        </w:rPr>
      </w:pPr>
      <w:r w:rsidRPr="00F07B3F">
        <w:t xml:space="preserve">CFI expert committees </w:t>
      </w:r>
      <w:r w:rsidR="00EB3AEF" w:rsidRPr="00F07B3F">
        <w:t xml:space="preserve">will </w:t>
      </w:r>
      <w:r w:rsidRPr="00F07B3F">
        <w:t>conduct</w:t>
      </w:r>
      <w:r w:rsidR="00D441B7" w:rsidRPr="00F07B3F">
        <w:t xml:space="preserve"> </w:t>
      </w:r>
      <w:r w:rsidRPr="00F07B3F">
        <w:t>scientific</w:t>
      </w:r>
      <w:r w:rsidR="00510ED9">
        <w:t xml:space="preserve"> merit</w:t>
      </w:r>
      <w:r w:rsidRPr="00F07B3F">
        <w:t xml:space="preserve"> review</w:t>
      </w:r>
      <w:r w:rsidR="0006101C">
        <w:t>s</w:t>
      </w:r>
      <w:r w:rsidRPr="00F07B3F">
        <w:t xml:space="preserve"> of the</w:t>
      </w:r>
      <w:r w:rsidR="00A532CD">
        <w:t xml:space="preserve"> proposed</w:t>
      </w:r>
      <w:r w:rsidRPr="00F07B3F">
        <w:t xml:space="preserve"> project</w:t>
      </w:r>
      <w:r w:rsidR="0006101C">
        <w:t>s</w:t>
      </w:r>
      <w:r w:rsidRPr="00F07B3F">
        <w:t xml:space="preserve"> </w:t>
      </w:r>
      <w:r w:rsidR="007135E4" w:rsidRPr="00F07B3F">
        <w:t>(coordinated by CFI)</w:t>
      </w:r>
      <w:r w:rsidRPr="00F07B3F">
        <w:t xml:space="preserve">, </w:t>
      </w:r>
      <w:r w:rsidR="007135E4" w:rsidRPr="00F07B3F">
        <w:t>including the quality</w:t>
      </w:r>
      <w:r w:rsidR="00546D32">
        <w:t xml:space="preserve"> of the </w:t>
      </w:r>
      <w:r w:rsidR="00546D32" w:rsidRPr="00F07B3F">
        <w:t>proposed research</w:t>
      </w:r>
      <w:r w:rsidR="007135E4" w:rsidRPr="00F07B3F">
        <w:t xml:space="preserve">, the researchers’ expertise, and the need for the infrastructure (please refer to CFI’s </w:t>
      </w:r>
      <w:hyperlink r:id="rId28" w:history="1">
        <w:r w:rsidR="007135E4" w:rsidRPr="00F6624C">
          <w:rPr>
            <w:rStyle w:val="Hyperlink"/>
          </w:rPr>
          <w:t>website</w:t>
        </w:r>
      </w:hyperlink>
      <w:r w:rsidR="007135E4" w:rsidRPr="00F07B3F">
        <w:t xml:space="preserve"> for details.)</w:t>
      </w:r>
    </w:p>
    <w:p w14:paraId="19BF343D" w14:textId="77777777" w:rsidR="00154F7B" w:rsidRDefault="00154F7B" w:rsidP="00154F7B">
      <w:pPr>
        <w:pStyle w:val="ListParagraph"/>
      </w:pPr>
      <w:r>
        <w:t xml:space="preserve">Following CFI’s announcement of their final Board decisions, all projects that receive unconditional full or partial funding from the CFI must submit a BCKDF Step 2 application form to provide the Ministry with additional detailed financial information </w:t>
      </w:r>
      <w:r w:rsidR="009B4D51">
        <w:t>for</w:t>
      </w:r>
      <w:r>
        <w:t xml:space="preserve"> review. </w:t>
      </w:r>
    </w:p>
    <w:p w14:paraId="5743CA78" w14:textId="77777777" w:rsidR="009B4D51" w:rsidRPr="00F07B3F" w:rsidRDefault="00DC1EE3" w:rsidP="00154F7B">
      <w:pPr>
        <w:pStyle w:val="ListParagraph"/>
      </w:pPr>
      <w:r>
        <w:t xml:space="preserve">Funding decisions are communicated to the applicant institution. </w:t>
      </w:r>
    </w:p>
    <w:p w14:paraId="5EBB5447" w14:textId="22D90083" w:rsidR="003D2C13" w:rsidRDefault="003D2C13" w:rsidP="001B0D23"/>
    <w:p w14:paraId="79F5701D" w14:textId="72102600" w:rsidR="001B0D23" w:rsidRDefault="001B0D23" w:rsidP="001B0D23"/>
    <w:p w14:paraId="708EB6AC" w14:textId="77777777" w:rsidR="001B0D23" w:rsidRDefault="001B0D23" w:rsidP="001B0D23"/>
    <w:p w14:paraId="539D1D34" w14:textId="77777777" w:rsidR="00EF4ACB" w:rsidRPr="00831522" w:rsidRDefault="007B6A3D" w:rsidP="008E0970">
      <w:pPr>
        <w:pStyle w:val="Heading2"/>
        <w:rPr>
          <w:color w:val="003399"/>
        </w:rPr>
      </w:pPr>
      <w:bookmarkStart w:id="54" w:name="_Toc523837019"/>
      <w:r>
        <w:lastRenderedPageBreak/>
        <w:t>6</w:t>
      </w:r>
      <w:r w:rsidR="007D35F9">
        <w:t>.</w:t>
      </w:r>
      <w:r w:rsidR="0014733C">
        <w:t>1</w:t>
      </w:r>
      <w:r w:rsidR="007D35F9">
        <w:t xml:space="preserve"> </w:t>
      </w:r>
      <w:r w:rsidR="00EF4ACB" w:rsidRPr="00831522">
        <w:t xml:space="preserve">Assessment of </w:t>
      </w:r>
      <w:r w:rsidR="00027A97">
        <w:t>basic eligibility</w:t>
      </w:r>
      <w:r w:rsidR="001A3FDA">
        <w:t xml:space="preserve"> </w:t>
      </w:r>
      <w:r w:rsidR="00B446FB">
        <w:t>and alignment with Provincial research priorities</w:t>
      </w:r>
      <w:r w:rsidR="00D15A24">
        <w:t xml:space="preserve"> </w:t>
      </w:r>
      <w:r w:rsidR="001A3FDA">
        <w:t>(</w:t>
      </w:r>
      <w:r w:rsidR="00D15A24">
        <w:t xml:space="preserve">BCKDF </w:t>
      </w:r>
      <w:r w:rsidR="00087CD1">
        <w:t xml:space="preserve">Step 1 </w:t>
      </w:r>
      <w:r w:rsidR="00087CD1" w:rsidRPr="00464738">
        <w:t>Application form</w:t>
      </w:r>
      <w:r w:rsidR="001A3FDA">
        <w:t>)</w:t>
      </w:r>
      <w:bookmarkEnd w:id="54"/>
      <w:r w:rsidR="001A3FDA" w:rsidRPr="00F07B3F">
        <w:t xml:space="preserve">  </w:t>
      </w:r>
    </w:p>
    <w:p w14:paraId="4D7645EE" w14:textId="77777777" w:rsidR="00756FB9" w:rsidRPr="003524D5" w:rsidRDefault="00B446FB" w:rsidP="003D2C13">
      <w:pPr>
        <w:pStyle w:val="Heading3"/>
      </w:pPr>
      <w:bookmarkStart w:id="55" w:name="_Toc523837020"/>
      <w:r w:rsidRPr="003524D5">
        <w:t>6.1.1</w:t>
      </w:r>
      <w:r w:rsidR="00756FB9" w:rsidRPr="003524D5">
        <w:t xml:space="preserve"> Basi</w:t>
      </w:r>
      <w:r w:rsidR="007F1319" w:rsidRPr="003524D5">
        <w:t>c</w:t>
      </w:r>
      <w:r w:rsidR="00756FB9" w:rsidRPr="003524D5">
        <w:t xml:space="preserve"> eligibility</w:t>
      </w:r>
      <w:bookmarkEnd w:id="55"/>
    </w:p>
    <w:p w14:paraId="4D65A6D5" w14:textId="77777777" w:rsidR="004E63C9" w:rsidRDefault="00B446FB" w:rsidP="0097049F">
      <w:r>
        <w:t xml:space="preserve"> </w:t>
      </w:r>
      <w:r w:rsidR="009B2AB5">
        <w:t>Step 1</w:t>
      </w:r>
      <w:r w:rsidR="00D15A24">
        <w:t xml:space="preserve"> application forms</w:t>
      </w:r>
      <w:r w:rsidR="009B2AB5">
        <w:t xml:space="preserve"> </w:t>
      </w:r>
      <w:r w:rsidR="004E63C9">
        <w:t xml:space="preserve">and supporting documents are received, recorded and </w:t>
      </w:r>
      <w:r w:rsidR="00AE4755">
        <w:t xml:space="preserve">checked </w:t>
      </w:r>
      <w:r w:rsidR="004E63C9">
        <w:t>for completeness, accuracy</w:t>
      </w:r>
      <w:r w:rsidR="00D15A24">
        <w:t>,</w:t>
      </w:r>
      <w:r w:rsidR="004E63C9">
        <w:t xml:space="preserve"> and consistency with the BCKDF requirements.</w:t>
      </w:r>
    </w:p>
    <w:p w14:paraId="4FBE1E62" w14:textId="77777777" w:rsidR="00027A97" w:rsidRPr="0059473C" w:rsidRDefault="00B21B48" w:rsidP="0097049F">
      <w:pPr>
        <w:rPr>
          <w:color w:val="FF0000"/>
        </w:rPr>
      </w:pPr>
      <w:r w:rsidRPr="00AE13B6">
        <w:t>The M</w:t>
      </w:r>
      <w:r w:rsidR="00EF4ACB" w:rsidRPr="00AE13B6">
        <w:t xml:space="preserve">inistry will </w:t>
      </w:r>
      <w:r w:rsidR="001D2A16">
        <w:t xml:space="preserve">first </w:t>
      </w:r>
      <w:r w:rsidR="004D38B5">
        <w:t xml:space="preserve">establish </w:t>
      </w:r>
      <w:r w:rsidR="00D22EEB" w:rsidRPr="00AE13B6">
        <w:t xml:space="preserve">the </w:t>
      </w:r>
      <w:r w:rsidR="00027A97">
        <w:t xml:space="preserve">basic </w:t>
      </w:r>
      <w:r w:rsidR="00D22EEB" w:rsidRPr="00AE13B6">
        <w:t>eligibility</w:t>
      </w:r>
      <w:r w:rsidR="00D22EEB" w:rsidRPr="00831522">
        <w:t xml:space="preserve"> of the proposal</w:t>
      </w:r>
      <w:r w:rsidR="00027A97">
        <w:t xml:space="preserve">. </w:t>
      </w:r>
      <w:r w:rsidR="002104DE">
        <w:t>P</w:t>
      </w:r>
      <w:r w:rsidR="00027A97">
        <w:t>roject proposals will move further ahead with the review process</w:t>
      </w:r>
      <w:r w:rsidR="00B9088B" w:rsidRPr="00B9088B">
        <w:t xml:space="preserve"> </w:t>
      </w:r>
      <w:r w:rsidR="00B9088B">
        <w:t>if they satisfy the following basic eligibility criteria:</w:t>
      </w:r>
    </w:p>
    <w:p w14:paraId="4BA069BF" w14:textId="77777777" w:rsidR="009615E8" w:rsidRPr="00831522" w:rsidRDefault="009615E8" w:rsidP="00D7080F">
      <w:pPr>
        <w:pStyle w:val="ListParagraph"/>
        <w:numPr>
          <w:ilvl w:val="0"/>
          <w:numId w:val="3"/>
        </w:numPr>
      </w:pPr>
      <w:r w:rsidRPr="00831522">
        <w:t>Eligibility of the applicant</w:t>
      </w:r>
      <w:r>
        <w:t xml:space="preserve"> institution</w:t>
      </w:r>
    </w:p>
    <w:p w14:paraId="64059D8D" w14:textId="77777777" w:rsidR="001744A8" w:rsidRPr="0059473C" w:rsidRDefault="001744A8" w:rsidP="00D7080F">
      <w:pPr>
        <w:pStyle w:val="ListParagraph"/>
        <w:numPr>
          <w:ilvl w:val="0"/>
          <w:numId w:val="3"/>
        </w:numPr>
      </w:pPr>
      <w:r w:rsidRPr="00831522">
        <w:t xml:space="preserve">Application </w:t>
      </w:r>
      <w:r w:rsidRPr="0059473C">
        <w:t xml:space="preserve">submitted by the deadline </w:t>
      </w:r>
    </w:p>
    <w:p w14:paraId="467A09E8" w14:textId="77777777" w:rsidR="001744A8" w:rsidRPr="0059473C" w:rsidRDefault="001744A8" w:rsidP="00D7080F">
      <w:pPr>
        <w:pStyle w:val="ListParagraph"/>
        <w:numPr>
          <w:ilvl w:val="0"/>
          <w:numId w:val="3"/>
        </w:numPr>
      </w:pPr>
      <w:r w:rsidRPr="0059473C">
        <w:t xml:space="preserve">Completeness of the application, including </w:t>
      </w:r>
      <w:r w:rsidR="00676579">
        <w:t>required</w:t>
      </w:r>
      <w:r w:rsidRPr="0059473C">
        <w:t xml:space="preserve"> signoff by applicant and partner institutions</w:t>
      </w:r>
    </w:p>
    <w:p w14:paraId="52DAE165" w14:textId="77777777" w:rsidR="00961A72" w:rsidRPr="00C44377" w:rsidRDefault="0059473C" w:rsidP="00D7080F">
      <w:pPr>
        <w:pStyle w:val="ListParagraph"/>
        <w:numPr>
          <w:ilvl w:val="0"/>
          <w:numId w:val="3"/>
        </w:numPr>
        <w:rPr>
          <w:color w:val="auto"/>
        </w:rPr>
      </w:pPr>
      <w:r w:rsidRPr="00C44377">
        <w:rPr>
          <w:color w:val="auto"/>
        </w:rPr>
        <w:t>P</w:t>
      </w:r>
      <w:r w:rsidR="007A376B" w:rsidRPr="00C44377">
        <w:rPr>
          <w:color w:val="auto"/>
        </w:rPr>
        <w:t>roof of application to the Canada Foundation for Innovation</w:t>
      </w:r>
      <w:r w:rsidR="009615E8" w:rsidRPr="00C44377">
        <w:rPr>
          <w:color w:val="auto"/>
        </w:rPr>
        <w:t xml:space="preserve"> </w:t>
      </w:r>
    </w:p>
    <w:p w14:paraId="3205D0E9" w14:textId="77777777" w:rsidR="0051277A" w:rsidRPr="00C44377" w:rsidRDefault="004455D5" w:rsidP="00D7080F">
      <w:pPr>
        <w:pStyle w:val="ListParagraph"/>
        <w:numPr>
          <w:ilvl w:val="0"/>
          <w:numId w:val="3"/>
        </w:numPr>
        <w:rPr>
          <w:color w:val="auto"/>
        </w:rPr>
      </w:pPr>
      <w:r w:rsidRPr="00C44377">
        <w:rPr>
          <w:color w:val="auto"/>
        </w:rPr>
        <w:t>Evidence that the r</w:t>
      </w:r>
      <w:r w:rsidR="00183BC3" w:rsidRPr="00C44377">
        <w:rPr>
          <w:color w:val="auto"/>
        </w:rPr>
        <w:t>equest is for modernization, development</w:t>
      </w:r>
      <w:r w:rsidR="00DB31F0" w:rsidRPr="00C44377">
        <w:rPr>
          <w:color w:val="auto"/>
        </w:rPr>
        <w:t>,</w:t>
      </w:r>
      <w:r w:rsidR="00183BC3" w:rsidRPr="00C44377">
        <w:rPr>
          <w:color w:val="auto"/>
        </w:rPr>
        <w:t xml:space="preserve"> or acquisition of research infrastructure</w:t>
      </w:r>
    </w:p>
    <w:p w14:paraId="242C3FBB" w14:textId="77777777" w:rsidR="00EB3AEF" w:rsidRPr="00C44377" w:rsidRDefault="004455D5" w:rsidP="00D7080F">
      <w:pPr>
        <w:pStyle w:val="ListParagraph"/>
        <w:numPr>
          <w:ilvl w:val="0"/>
          <w:numId w:val="3"/>
        </w:numPr>
        <w:rPr>
          <w:color w:val="auto"/>
        </w:rPr>
      </w:pPr>
      <w:r w:rsidRPr="00C44377">
        <w:rPr>
          <w:color w:val="auto"/>
        </w:rPr>
        <w:t>Availability of</w:t>
      </w:r>
      <w:r w:rsidR="006017A6" w:rsidRPr="00C44377">
        <w:rPr>
          <w:color w:val="auto"/>
        </w:rPr>
        <w:t xml:space="preserve"> f</w:t>
      </w:r>
      <w:r w:rsidR="00574E44" w:rsidRPr="00C44377">
        <w:rPr>
          <w:color w:val="auto"/>
        </w:rPr>
        <w:t>unding to cover the incremental operating costs of the infrastructure</w:t>
      </w:r>
      <w:r w:rsidR="008F4091" w:rsidRPr="00C44377">
        <w:rPr>
          <w:color w:val="auto"/>
        </w:rPr>
        <w:t xml:space="preserve"> (see</w:t>
      </w:r>
      <w:r w:rsidR="009E7EA5">
        <w:rPr>
          <w:color w:val="auto"/>
        </w:rPr>
        <w:t xml:space="preserve"> </w:t>
      </w:r>
      <w:r w:rsidR="00677ECB">
        <w:rPr>
          <w:color w:val="auto"/>
        </w:rPr>
        <w:t>1.3</w:t>
      </w:r>
      <w:r w:rsidR="008F4091" w:rsidRPr="00C44377">
        <w:rPr>
          <w:color w:val="auto"/>
        </w:rPr>
        <w:t>)</w:t>
      </w:r>
      <w:r w:rsidR="000A180B" w:rsidRPr="00C44377">
        <w:rPr>
          <w:color w:val="auto"/>
        </w:rPr>
        <w:t xml:space="preserve"> </w:t>
      </w:r>
    </w:p>
    <w:p w14:paraId="5095AE8B" w14:textId="77777777" w:rsidR="00027A97" w:rsidRDefault="004455D5" w:rsidP="00D7080F">
      <w:pPr>
        <w:pStyle w:val="ListParagraph"/>
        <w:numPr>
          <w:ilvl w:val="0"/>
          <w:numId w:val="3"/>
        </w:numPr>
      </w:pPr>
      <w:r w:rsidRPr="00C44377">
        <w:rPr>
          <w:color w:val="auto"/>
        </w:rPr>
        <w:t>R</w:t>
      </w:r>
      <w:r w:rsidR="006017A6" w:rsidRPr="00C44377">
        <w:rPr>
          <w:color w:val="auto"/>
        </w:rPr>
        <w:t xml:space="preserve">easonable </w:t>
      </w:r>
      <w:r w:rsidR="006017A6" w:rsidRPr="00EB3AEF">
        <w:t>expectation t</w:t>
      </w:r>
      <w:r w:rsidR="009615E8" w:rsidRPr="00EB3AEF">
        <w:t>hat research funding will be available in future years if the project is approved</w:t>
      </w:r>
    </w:p>
    <w:p w14:paraId="1955DA86" w14:textId="77777777" w:rsidR="00FC48CB" w:rsidRPr="00DB3F14" w:rsidRDefault="00FC48CB" w:rsidP="00D7080F">
      <w:pPr>
        <w:pStyle w:val="ListParagraph"/>
        <w:numPr>
          <w:ilvl w:val="0"/>
          <w:numId w:val="3"/>
        </w:numPr>
      </w:pPr>
      <w:r w:rsidRPr="00DB3F14">
        <w:t>Conf</w:t>
      </w:r>
      <w:r w:rsidR="0017463F" w:rsidRPr="00DB3F14">
        <w:t>i</w:t>
      </w:r>
      <w:r w:rsidRPr="00DB3F14">
        <w:t xml:space="preserve">rmation of project alignment with strategic </w:t>
      </w:r>
      <w:r w:rsidR="00102B04">
        <w:t xml:space="preserve">Provincial </w:t>
      </w:r>
      <w:r w:rsidRPr="00DB3F14">
        <w:t>research priorities</w:t>
      </w:r>
      <w:r w:rsidR="009B2AB5" w:rsidRPr="00DB3F14">
        <w:t xml:space="preserve"> (see 6.</w:t>
      </w:r>
      <w:r w:rsidR="003732B6" w:rsidRPr="00DB3F14">
        <w:t>1.2</w:t>
      </w:r>
      <w:r w:rsidR="009B2AB5" w:rsidRPr="00DB3F14">
        <w:t>)</w:t>
      </w:r>
    </w:p>
    <w:p w14:paraId="0DACF9DC" w14:textId="77777777" w:rsidR="006017A6" w:rsidRPr="00EB3AEF" w:rsidRDefault="00593F88" w:rsidP="00D7080F">
      <w:pPr>
        <w:pStyle w:val="ListParagraph"/>
        <w:numPr>
          <w:ilvl w:val="0"/>
          <w:numId w:val="3"/>
        </w:numPr>
      </w:pPr>
      <w:r w:rsidRPr="0059473C">
        <w:t xml:space="preserve">For projects not located in British Columbia: Benefits for the province are clearly stated. </w:t>
      </w:r>
    </w:p>
    <w:p w14:paraId="3FFA22B9" w14:textId="77777777" w:rsidR="00467481" w:rsidRPr="00A84A3C" w:rsidRDefault="0017463F" w:rsidP="00342F50">
      <w:pPr>
        <w:pStyle w:val="Heading3"/>
        <w:spacing w:after="60"/>
      </w:pPr>
      <w:bookmarkStart w:id="56" w:name="_Toc523837021"/>
      <w:r w:rsidRPr="00DB3F14">
        <w:t>6.</w:t>
      </w:r>
      <w:r w:rsidR="003732B6" w:rsidRPr="00DB3F14">
        <w:t xml:space="preserve">1.2 </w:t>
      </w:r>
      <w:r w:rsidR="001A3FDA" w:rsidRPr="00DB3F14">
        <w:t xml:space="preserve">Alignment with </w:t>
      </w:r>
      <w:r w:rsidR="00B446FB">
        <w:t>Provincial</w:t>
      </w:r>
      <w:r w:rsidR="00B446FB" w:rsidRPr="00DB3F14">
        <w:t xml:space="preserve"> </w:t>
      </w:r>
      <w:r w:rsidR="001A3FDA" w:rsidRPr="00DB3F14">
        <w:t xml:space="preserve">research </w:t>
      </w:r>
      <w:r w:rsidR="00A02ADC" w:rsidRPr="00DB3F14">
        <w:t>priorit</w:t>
      </w:r>
      <w:r w:rsidR="001A3FDA" w:rsidRPr="00DB3F14">
        <w:t>ies</w:t>
      </w:r>
      <w:bookmarkEnd w:id="56"/>
    </w:p>
    <w:p w14:paraId="7A12D6B7" w14:textId="77777777" w:rsidR="00B446FB" w:rsidRPr="003139C4" w:rsidRDefault="00B446FB" w:rsidP="00342F50">
      <w:pPr>
        <w:spacing w:after="60" w:line="264" w:lineRule="auto"/>
      </w:pPr>
      <w:r>
        <w:t xml:space="preserve">Ministry </w:t>
      </w:r>
      <w:r w:rsidR="00342F50">
        <w:t>staff conducts</w:t>
      </w:r>
      <w:r>
        <w:t xml:space="preserve"> due diligence to determine the strategic value of each project to British Columbia as per the following:</w:t>
      </w:r>
    </w:p>
    <w:p w14:paraId="3FC41D92" w14:textId="77777777" w:rsidR="004A2759" w:rsidRPr="0073632C" w:rsidRDefault="00F624CE" w:rsidP="0073632C">
      <w:pPr>
        <w:spacing w:before="120"/>
        <w:rPr>
          <w:b/>
          <w:sz w:val="20"/>
          <w:u w:val="single"/>
        </w:rPr>
      </w:pPr>
      <w:r w:rsidRPr="0073632C">
        <w:rPr>
          <w:b/>
          <w:u w:val="single"/>
        </w:rPr>
        <w:t>Expected s</w:t>
      </w:r>
      <w:r w:rsidR="004A2759" w:rsidRPr="0073632C">
        <w:rPr>
          <w:b/>
          <w:u w:val="single"/>
        </w:rPr>
        <w:t>ocietal, environmental</w:t>
      </w:r>
      <w:r w:rsidRPr="0073632C">
        <w:rPr>
          <w:b/>
          <w:u w:val="single"/>
        </w:rPr>
        <w:t>,</w:t>
      </w:r>
      <w:r w:rsidR="004A2759" w:rsidRPr="0073632C">
        <w:rPr>
          <w:b/>
          <w:u w:val="single"/>
        </w:rPr>
        <w:t xml:space="preserve"> and economic benefits for British Columbia</w:t>
      </w:r>
      <w:r w:rsidR="004A2759" w:rsidRPr="0073632C">
        <w:rPr>
          <w:b/>
          <w:sz w:val="20"/>
          <w:u w:val="single"/>
        </w:rPr>
        <w:t xml:space="preserve"> </w:t>
      </w:r>
    </w:p>
    <w:p w14:paraId="61AF43E0" w14:textId="77777777" w:rsidR="000E726C" w:rsidRDefault="000E726C" w:rsidP="0073632C">
      <w:pPr>
        <w:spacing w:after="60"/>
      </w:pPr>
      <w:r>
        <w:t xml:space="preserve">Applicants must clearly describe in their proposal the </w:t>
      </w:r>
      <w:r w:rsidRPr="0014197E">
        <w:rPr>
          <w:b/>
        </w:rPr>
        <w:t xml:space="preserve">expected </w:t>
      </w:r>
      <w:r w:rsidRPr="0073632C">
        <w:rPr>
          <w:b/>
        </w:rPr>
        <w:t>societal, environmental, and economic</w:t>
      </w:r>
      <w:r>
        <w:t xml:space="preserve"> benefits that the requested infrastructure and the associated research will bring to B.C., and when these benefits could be achieved. </w:t>
      </w:r>
    </w:p>
    <w:p w14:paraId="1BCBE06A" w14:textId="77777777" w:rsidR="000E726C" w:rsidRDefault="000E726C" w:rsidP="0073632C">
      <w:r>
        <w:t>The benefits may relate to the research activity, the research results, or the research infra</w:t>
      </w:r>
      <w:r w:rsidR="004A2759">
        <w:t>structure itself. Projects may include benefits in multiple categories; examples presented below under each category are illustrative, not exhaustive. A</w:t>
      </w:r>
      <w:r w:rsidR="00C74C8A">
        <w:t>ll a</w:t>
      </w:r>
      <w:r w:rsidR="004A2759">
        <w:t xml:space="preserve">pplicants should </w:t>
      </w:r>
      <w:r w:rsidR="00C74C8A">
        <w:t xml:space="preserve">complete </w:t>
      </w:r>
      <w:r w:rsidR="004A2759">
        <w:t>the Talent and Jobs sections as they are applicable to all projects, and should document the benefits associated with the proposal (e.g. specific numbers, expected timelines, cite sources).</w:t>
      </w:r>
    </w:p>
    <w:p w14:paraId="776CF588" w14:textId="77777777" w:rsidR="00102B04" w:rsidRPr="0073632C" w:rsidRDefault="00102B04" w:rsidP="0014197E">
      <w:pPr>
        <w:spacing w:after="0"/>
        <w:rPr>
          <w:b/>
          <w:i/>
          <w:szCs w:val="22"/>
        </w:rPr>
      </w:pPr>
      <w:r w:rsidRPr="0073632C">
        <w:rPr>
          <w:b/>
          <w:i/>
          <w:szCs w:val="22"/>
        </w:rPr>
        <w:t xml:space="preserve">Societal </w:t>
      </w:r>
      <w:r w:rsidR="00D90BE2" w:rsidRPr="0073632C">
        <w:rPr>
          <w:b/>
          <w:i/>
          <w:szCs w:val="22"/>
        </w:rPr>
        <w:t>b</w:t>
      </w:r>
      <w:r w:rsidRPr="0073632C">
        <w:rPr>
          <w:b/>
          <w:i/>
          <w:szCs w:val="22"/>
        </w:rPr>
        <w:t>enefits for B.C.</w:t>
      </w:r>
    </w:p>
    <w:p w14:paraId="2A1456FF" w14:textId="77777777" w:rsidR="00C50889" w:rsidRDefault="00102B04" w:rsidP="00C50889">
      <w:pPr>
        <w:spacing w:after="40"/>
        <w:rPr>
          <w:i/>
          <w:szCs w:val="22"/>
        </w:rPr>
      </w:pPr>
      <w:r w:rsidRPr="0014197E">
        <w:rPr>
          <w:i/>
          <w:szCs w:val="22"/>
        </w:rPr>
        <w:t>As applicable:</w:t>
      </w:r>
    </w:p>
    <w:p w14:paraId="695A4063" w14:textId="77777777" w:rsidR="00102B04" w:rsidRPr="009B1358" w:rsidRDefault="00D90BE2" w:rsidP="00C50889">
      <w:pPr>
        <w:pStyle w:val="ListParagraph"/>
        <w:numPr>
          <w:ilvl w:val="0"/>
          <w:numId w:val="31"/>
        </w:numPr>
        <w:spacing w:after="0"/>
        <w:ind w:left="851" w:right="-425"/>
        <w:rPr>
          <w:i/>
          <w:szCs w:val="22"/>
        </w:rPr>
      </w:pPr>
      <w:r w:rsidRPr="009B1358">
        <w:rPr>
          <w:i/>
          <w:szCs w:val="22"/>
        </w:rPr>
        <w:t>Improvements to health and well-being of British Columbians</w:t>
      </w:r>
    </w:p>
    <w:p w14:paraId="4665084E" w14:textId="77777777" w:rsidR="00D90BE2" w:rsidRPr="009B1358" w:rsidRDefault="00D90BE2" w:rsidP="0014197E">
      <w:pPr>
        <w:pStyle w:val="ListParagraph"/>
        <w:numPr>
          <w:ilvl w:val="0"/>
          <w:numId w:val="31"/>
        </w:numPr>
        <w:spacing w:after="0"/>
        <w:ind w:left="851" w:right="-425"/>
        <w:rPr>
          <w:i/>
          <w:szCs w:val="22"/>
        </w:rPr>
      </w:pPr>
      <w:r w:rsidRPr="009B1358">
        <w:rPr>
          <w:i/>
          <w:szCs w:val="22"/>
        </w:rPr>
        <w:t>Benefits for equity-seeking groups or Indigenous peoples</w:t>
      </w:r>
    </w:p>
    <w:p w14:paraId="2CFC7938" w14:textId="77777777" w:rsidR="00D90BE2" w:rsidRPr="009B1358" w:rsidRDefault="00D90BE2" w:rsidP="0014197E">
      <w:pPr>
        <w:pStyle w:val="ListParagraph"/>
        <w:numPr>
          <w:ilvl w:val="0"/>
          <w:numId w:val="31"/>
        </w:numPr>
        <w:spacing w:after="0"/>
        <w:ind w:left="851" w:right="-210"/>
        <w:rPr>
          <w:i/>
          <w:szCs w:val="22"/>
        </w:rPr>
      </w:pPr>
      <w:r w:rsidRPr="009B1358">
        <w:rPr>
          <w:i/>
          <w:szCs w:val="22"/>
        </w:rPr>
        <w:t>Profound shift in the understanding of a given discipline</w:t>
      </w:r>
    </w:p>
    <w:p w14:paraId="6CC32DDC" w14:textId="77777777" w:rsidR="00D90BE2" w:rsidRPr="009B1358" w:rsidRDefault="00D90BE2" w:rsidP="0014197E">
      <w:pPr>
        <w:pStyle w:val="ListParagraph"/>
        <w:numPr>
          <w:ilvl w:val="0"/>
          <w:numId w:val="31"/>
        </w:numPr>
        <w:spacing w:after="0"/>
        <w:ind w:left="851"/>
        <w:rPr>
          <w:i/>
          <w:szCs w:val="22"/>
        </w:rPr>
      </w:pPr>
      <w:r w:rsidRPr="009B1358">
        <w:rPr>
          <w:i/>
          <w:szCs w:val="22"/>
        </w:rPr>
        <w:t>Improvement of Services for British Columbians</w:t>
      </w:r>
    </w:p>
    <w:p w14:paraId="16C34CEE" w14:textId="77777777" w:rsidR="00D90BE2" w:rsidRPr="009B1358" w:rsidRDefault="00D90BE2" w:rsidP="0014197E">
      <w:pPr>
        <w:pStyle w:val="ListParagraph"/>
        <w:numPr>
          <w:ilvl w:val="0"/>
          <w:numId w:val="31"/>
        </w:numPr>
        <w:spacing w:after="0"/>
        <w:ind w:left="851"/>
        <w:rPr>
          <w:i/>
          <w:szCs w:val="22"/>
        </w:rPr>
      </w:pPr>
      <w:r w:rsidRPr="009B1358">
        <w:rPr>
          <w:i/>
          <w:szCs w:val="22"/>
        </w:rPr>
        <w:t>Making British Columbia more affordable</w:t>
      </w:r>
    </w:p>
    <w:p w14:paraId="5D6B119D" w14:textId="77777777" w:rsidR="00D90BE2" w:rsidRPr="009B1358" w:rsidRDefault="00D90BE2" w:rsidP="0014197E">
      <w:pPr>
        <w:pStyle w:val="ListParagraph"/>
        <w:numPr>
          <w:ilvl w:val="0"/>
          <w:numId w:val="31"/>
        </w:numPr>
        <w:spacing w:after="0" w:line="240" w:lineRule="auto"/>
        <w:ind w:left="851"/>
        <w:rPr>
          <w:i/>
          <w:szCs w:val="22"/>
        </w:rPr>
      </w:pPr>
      <w:r w:rsidRPr="009B1358">
        <w:rPr>
          <w:i/>
          <w:szCs w:val="22"/>
        </w:rPr>
        <w:lastRenderedPageBreak/>
        <w:t>Reducing poverty in British Columbia</w:t>
      </w:r>
    </w:p>
    <w:p w14:paraId="6F8F94FD" w14:textId="77777777" w:rsidR="003D2C13" w:rsidRDefault="003D2C13" w:rsidP="0014197E">
      <w:pPr>
        <w:spacing w:after="60" w:line="240" w:lineRule="auto"/>
        <w:rPr>
          <w:b/>
          <w:i/>
          <w:szCs w:val="22"/>
        </w:rPr>
      </w:pPr>
    </w:p>
    <w:p w14:paraId="7253AFC2" w14:textId="77777777" w:rsidR="00D90BE2" w:rsidRPr="0073632C" w:rsidRDefault="00D90BE2" w:rsidP="0014197E">
      <w:pPr>
        <w:spacing w:after="60" w:line="240" w:lineRule="auto"/>
        <w:rPr>
          <w:b/>
          <w:i/>
          <w:szCs w:val="22"/>
        </w:rPr>
      </w:pPr>
      <w:r w:rsidRPr="0073632C">
        <w:rPr>
          <w:b/>
          <w:i/>
          <w:szCs w:val="22"/>
        </w:rPr>
        <w:t>Environmental benefits for B.C.</w:t>
      </w:r>
    </w:p>
    <w:p w14:paraId="0F8A9D71" w14:textId="77777777" w:rsidR="00D90BE2" w:rsidRPr="0014197E" w:rsidRDefault="00D90BE2" w:rsidP="0014197E">
      <w:pPr>
        <w:spacing w:after="40"/>
        <w:rPr>
          <w:i/>
          <w:szCs w:val="22"/>
        </w:rPr>
      </w:pPr>
      <w:r w:rsidRPr="0014197E">
        <w:rPr>
          <w:i/>
          <w:szCs w:val="22"/>
        </w:rPr>
        <w:t>As applicable:</w:t>
      </w:r>
    </w:p>
    <w:p w14:paraId="53C6A42F" w14:textId="77777777" w:rsidR="00D90BE2" w:rsidRPr="009B1358" w:rsidRDefault="00D90BE2" w:rsidP="0014197E">
      <w:pPr>
        <w:pStyle w:val="ListParagraph"/>
        <w:numPr>
          <w:ilvl w:val="0"/>
          <w:numId w:val="31"/>
        </w:numPr>
        <w:spacing w:after="0"/>
        <w:ind w:left="709" w:right="-567"/>
        <w:rPr>
          <w:i/>
          <w:szCs w:val="22"/>
        </w:rPr>
      </w:pPr>
      <w:r w:rsidRPr="009B1358">
        <w:rPr>
          <w:i/>
          <w:szCs w:val="22"/>
        </w:rPr>
        <w:t>Preservation of B.C.’s natural environment and wildlife</w:t>
      </w:r>
    </w:p>
    <w:p w14:paraId="06957864" w14:textId="77777777" w:rsidR="00D90BE2" w:rsidRPr="009B1358" w:rsidRDefault="00D90BE2" w:rsidP="0014197E">
      <w:pPr>
        <w:pStyle w:val="ListParagraph"/>
        <w:numPr>
          <w:ilvl w:val="0"/>
          <w:numId w:val="31"/>
        </w:numPr>
        <w:spacing w:after="0"/>
        <w:ind w:left="709" w:right="-567"/>
        <w:rPr>
          <w:i/>
          <w:szCs w:val="22"/>
        </w:rPr>
      </w:pPr>
      <w:r w:rsidRPr="009B1358">
        <w:rPr>
          <w:i/>
          <w:szCs w:val="22"/>
        </w:rPr>
        <w:t>Enhancement of B.C.’s natural environment and wildlife</w:t>
      </w:r>
    </w:p>
    <w:p w14:paraId="2F385B96" w14:textId="77777777" w:rsidR="00D90BE2" w:rsidRPr="009B1358" w:rsidRDefault="00D90BE2" w:rsidP="0014197E">
      <w:pPr>
        <w:pStyle w:val="ListParagraph"/>
        <w:numPr>
          <w:ilvl w:val="0"/>
          <w:numId w:val="31"/>
        </w:numPr>
        <w:spacing w:after="0"/>
        <w:ind w:left="709" w:right="-567"/>
        <w:rPr>
          <w:i/>
          <w:szCs w:val="22"/>
        </w:rPr>
      </w:pPr>
      <w:r w:rsidRPr="009B1358">
        <w:rPr>
          <w:i/>
          <w:szCs w:val="22"/>
        </w:rPr>
        <w:t>Reduction of greenhouse gas emissions in B.C.</w:t>
      </w:r>
    </w:p>
    <w:p w14:paraId="201E595E" w14:textId="77777777" w:rsidR="00D90BE2" w:rsidRPr="009B1358" w:rsidRDefault="00D90BE2" w:rsidP="0014197E">
      <w:pPr>
        <w:pStyle w:val="ListParagraph"/>
        <w:numPr>
          <w:ilvl w:val="0"/>
          <w:numId w:val="31"/>
        </w:numPr>
        <w:spacing w:after="0"/>
        <w:ind w:left="709" w:right="-567"/>
        <w:rPr>
          <w:i/>
          <w:szCs w:val="22"/>
        </w:rPr>
      </w:pPr>
      <w:r w:rsidRPr="009B1358">
        <w:rPr>
          <w:i/>
          <w:szCs w:val="22"/>
        </w:rPr>
        <w:t>Development of sustainable urban environments</w:t>
      </w:r>
    </w:p>
    <w:p w14:paraId="475736C0" w14:textId="77777777" w:rsidR="00D90BE2" w:rsidRPr="009B1358" w:rsidRDefault="00D90BE2" w:rsidP="0073632C">
      <w:pPr>
        <w:spacing w:after="0" w:line="240" w:lineRule="auto"/>
        <w:ind w:left="720"/>
        <w:rPr>
          <w:i/>
          <w:szCs w:val="22"/>
        </w:rPr>
      </w:pPr>
    </w:p>
    <w:p w14:paraId="77DC4827" w14:textId="77777777" w:rsidR="00D90BE2" w:rsidRPr="0073632C" w:rsidRDefault="00D90BE2" w:rsidP="0014197E">
      <w:pPr>
        <w:spacing w:after="60" w:line="240" w:lineRule="auto"/>
        <w:rPr>
          <w:b/>
          <w:i/>
          <w:szCs w:val="22"/>
        </w:rPr>
      </w:pPr>
      <w:r w:rsidRPr="0073632C">
        <w:rPr>
          <w:b/>
          <w:i/>
          <w:szCs w:val="22"/>
        </w:rPr>
        <w:t>Economic benefits for B.C.</w:t>
      </w:r>
    </w:p>
    <w:p w14:paraId="58C8E94B" w14:textId="77777777" w:rsidR="00D90BE2" w:rsidRPr="009B1358" w:rsidRDefault="00D90BE2" w:rsidP="0014197E">
      <w:pPr>
        <w:spacing w:after="40"/>
        <w:rPr>
          <w:i/>
          <w:szCs w:val="22"/>
        </w:rPr>
      </w:pPr>
      <w:r w:rsidRPr="009B1358">
        <w:rPr>
          <w:i/>
          <w:szCs w:val="22"/>
        </w:rPr>
        <w:t>The Talent and Jobs sections are applicable to all projects</w:t>
      </w:r>
      <w:r w:rsidR="009B1358">
        <w:rPr>
          <w:i/>
          <w:szCs w:val="22"/>
        </w:rPr>
        <w:t>; a</w:t>
      </w:r>
      <w:r w:rsidRPr="009B1358">
        <w:rPr>
          <w:i/>
          <w:szCs w:val="22"/>
        </w:rPr>
        <w:t>dd other economic benefits as applicable.</w:t>
      </w:r>
    </w:p>
    <w:p w14:paraId="2EAAB618" w14:textId="77777777" w:rsidR="00D90BE2" w:rsidRPr="009B1358" w:rsidRDefault="002C7FB9" w:rsidP="0014197E">
      <w:pPr>
        <w:spacing w:after="0"/>
        <w:ind w:left="349"/>
        <w:rPr>
          <w:b/>
          <w:i/>
          <w:szCs w:val="22"/>
        </w:rPr>
      </w:pPr>
      <w:r w:rsidRPr="009B1358">
        <w:rPr>
          <w:b/>
          <w:i/>
          <w:szCs w:val="22"/>
        </w:rPr>
        <w:t>Talent:</w:t>
      </w:r>
    </w:p>
    <w:p w14:paraId="66187402" w14:textId="77777777" w:rsidR="002C7FB9" w:rsidRPr="00763CC5" w:rsidRDefault="002C7FB9" w:rsidP="0014197E">
      <w:pPr>
        <w:pStyle w:val="ListParagraph"/>
        <w:numPr>
          <w:ilvl w:val="0"/>
          <w:numId w:val="31"/>
        </w:numPr>
        <w:spacing w:after="0"/>
        <w:ind w:left="709" w:right="-567"/>
        <w:rPr>
          <w:i/>
          <w:szCs w:val="22"/>
        </w:rPr>
      </w:pPr>
      <w:r w:rsidRPr="009B1358">
        <w:rPr>
          <w:i/>
          <w:szCs w:val="22"/>
        </w:rPr>
        <w:t xml:space="preserve">Will the infrastructure contribute to training B.C. students and HQP </w:t>
      </w:r>
      <w:r w:rsidRPr="00763CC5">
        <w:rPr>
          <w:i/>
          <w:szCs w:val="22"/>
        </w:rPr>
        <w:t>(e.g. expected number of students; type of skills gained)</w:t>
      </w:r>
    </w:p>
    <w:p w14:paraId="532760E5" w14:textId="77777777" w:rsidR="002C7FB9" w:rsidRPr="009B1358" w:rsidRDefault="002C7FB9" w:rsidP="0014197E">
      <w:pPr>
        <w:pStyle w:val="ListParagraph"/>
        <w:numPr>
          <w:ilvl w:val="0"/>
          <w:numId w:val="31"/>
        </w:numPr>
        <w:spacing w:line="240" w:lineRule="auto"/>
        <w:ind w:left="709" w:right="-567" w:hanging="357"/>
        <w:rPr>
          <w:i/>
          <w:szCs w:val="22"/>
        </w:rPr>
      </w:pPr>
      <w:r w:rsidRPr="009B1358">
        <w:rPr>
          <w:i/>
          <w:szCs w:val="22"/>
        </w:rPr>
        <w:t xml:space="preserve">Will the infrastructure contribute to </w:t>
      </w:r>
      <w:r w:rsidR="0014197E">
        <w:rPr>
          <w:i/>
          <w:szCs w:val="22"/>
        </w:rPr>
        <w:t xml:space="preserve">the </w:t>
      </w:r>
      <w:r w:rsidRPr="009B1358">
        <w:rPr>
          <w:i/>
          <w:szCs w:val="22"/>
        </w:rPr>
        <w:t xml:space="preserve">recruitment of </w:t>
      </w:r>
      <w:r w:rsidR="0014197E">
        <w:rPr>
          <w:i/>
          <w:szCs w:val="22"/>
        </w:rPr>
        <w:t xml:space="preserve">the </w:t>
      </w:r>
      <w:r w:rsidRPr="009B1358">
        <w:rPr>
          <w:i/>
          <w:szCs w:val="22"/>
        </w:rPr>
        <w:t>applicant or other researchers in B.C. (if applicable, e.g. for new researchers)</w:t>
      </w:r>
    </w:p>
    <w:p w14:paraId="28BD07CF" w14:textId="77777777" w:rsidR="002C7FB9" w:rsidRPr="009B1358" w:rsidRDefault="002C7FB9" w:rsidP="0014197E">
      <w:pPr>
        <w:spacing w:after="0"/>
        <w:ind w:left="349"/>
        <w:rPr>
          <w:b/>
          <w:i/>
          <w:szCs w:val="22"/>
        </w:rPr>
      </w:pPr>
      <w:r w:rsidRPr="009B1358">
        <w:rPr>
          <w:b/>
          <w:i/>
          <w:szCs w:val="22"/>
        </w:rPr>
        <w:t>Jobs:</w:t>
      </w:r>
    </w:p>
    <w:p w14:paraId="76E16923" w14:textId="77777777" w:rsidR="002C7FB9" w:rsidRPr="009B1358" w:rsidRDefault="002C7FB9" w:rsidP="0014197E">
      <w:pPr>
        <w:pStyle w:val="ListParagraph"/>
        <w:numPr>
          <w:ilvl w:val="0"/>
          <w:numId w:val="31"/>
        </w:numPr>
        <w:ind w:left="709" w:right="-567" w:hanging="357"/>
        <w:rPr>
          <w:i/>
          <w:szCs w:val="22"/>
        </w:rPr>
      </w:pPr>
      <w:r w:rsidRPr="009B1358">
        <w:rPr>
          <w:i/>
          <w:szCs w:val="22"/>
        </w:rPr>
        <w:t>Expected creation of direct and short-term jobs if any; expected number of student jobs; expected indirect and long-term jobs if any</w:t>
      </w:r>
    </w:p>
    <w:p w14:paraId="408B54DB" w14:textId="77777777" w:rsidR="0014197E" w:rsidRPr="0014197E" w:rsidRDefault="002C7FB9" w:rsidP="0014197E">
      <w:pPr>
        <w:spacing w:after="0"/>
        <w:ind w:left="349" w:right="-116"/>
        <w:rPr>
          <w:i/>
          <w:szCs w:val="22"/>
        </w:rPr>
      </w:pPr>
      <w:r w:rsidRPr="009B1358">
        <w:rPr>
          <w:b/>
          <w:i/>
          <w:szCs w:val="22"/>
        </w:rPr>
        <w:t xml:space="preserve">Other potential economic </w:t>
      </w:r>
      <w:r w:rsidRPr="0014197E">
        <w:rPr>
          <w:b/>
          <w:i/>
          <w:szCs w:val="22"/>
        </w:rPr>
        <w:t>benefits</w:t>
      </w:r>
      <w:r w:rsidR="0014197E" w:rsidRPr="0014197E">
        <w:rPr>
          <w:b/>
          <w:i/>
          <w:szCs w:val="22"/>
        </w:rPr>
        <w:t xml:space="preserve"> as applicable</w:t>
      </w:r>
      <w:r w:rsidR="0014197E">
        <w:rPr>
          <w:b/>
          <w:i/>
          <w:szCs w:val="22"/>
        </w:rPr>
        <w:t>:</w:t>
      </w:r>
      <w:r w:rsidRPr="009B1358">
        <w:rPr>
          <w:b/>
          <w:i/>
          <w:szCs w:val="22"/>
        </w:rPr>
        <w:t xml:space="preserve"> </w:t>
      </w:r>
    </w:p>
    <w:p w14:paraId="3C433A30" w14:textId="77777777" w:rsidR="002C7FB9" w:rsidRPr="009B1358" w:rsidRDefault="002C7FB9" w:rsidP="0014197E">
      <w:pPr>
        <w:pStyle w:val="ListParagraph"/>
        <w:numPr>
          <w:ilvl w:val="0"/>
          <w:numId w:val="31"/>
        </w:numPr>
        <w:spacing w:after="0"/>
        <w:ind w:left="709" w:right="-567"/>
        <w:rPr>
          <w:i/>
          <w:szCs w:val="22"/>
        </w:rPr>
      </w:pPr>
      <w:r w:rsidRPr="009B1358">
        <w:rPr>
          <w:i/>
          <w:szCs w:val="22"/>
        </w:rPr>
        <w:t>Improvement to B.C.’s productivity or competitiveness</w:t>
      </w:r>
    </w:p>
    <w:p w14:paraId="7A1C1B1A" w14:textId="77777777" w:rsidR="002C7FB9" w:rsidRPr="009B1358" w:rsidRDefault="002C7FB9" w:rsidP="0014197E">
      <w:pPr>
        <w:pStyle w:val="ListParagraph"/>
        <w:numPr>
          <w:ilvl w:val="0"/>
          <w:numId w:val="31"/>
        </w:numPr>
        <w:spacing w:after="0"/>
        <w:ind w:left="709" w:right="-567"/>
        <w:rPr>
          <w:i/>
          <w:szCs w:val="22"/>
        </w:rPr>
      </w:pPr>
      <w:r w:rsidRPr="009B1358">
        <w:rPr>
          <w:i/>
          <w:szCs w:val="22"/>
        </w:rPr>
        <w:t>Development of specific economic sectors</w:t>
      </w:r>
    </w:p>
    <w:p w14:paraId="2348A238" w14:textId="77777777" w:rsidR="002C7FB9" w:rsidRPr="009B1358" w:rsidRDefault="002C7FB9" w:rsidP="0014197E">
      <w:pPr>
        <w:pStyle w:val="ListParagraph"/>
        <w:numPr>
          <w:ilvl w:val="0"/>
          <w:numId w:val="31"/>
        </w:numPr>
        <w:spacing w:after="0"/>
        <w:ind w:left="709" w:right="-567"/>
        <w:rPr>
          <w:i/>
          <w:szCs w:val="22"/>
        </w:rPr>
      </w:pPr>
      <w:r w:rsidRPr="009B1358">
        <w:rPr>
          <w:i/>
          <w:szCs w:val="22"/>
        </w:rPr>
        <w:t>Regional economic development</w:t>
      </w:r>
    </w:p>
    <w:p w14:paraId="3483F5DE" w14:textId="77777777" w:rsidR="002C7FB9" w:rsidRPr="009B1358" w:rsidRDefault="002C7FB9" w:rsidP="0014197E">
      <w:pPr>
        <w:pStyle w:val="ListParagraph"/>
        <w:numPr>
          <w:ilvl w:val="0"/>
          <w:numId w:val="31"/>
        </w:numPr>
        <w:spacing w:after="0"/>
        <w:ind w:left="709" w:right="-567"/>
        <w:rPr>
          <w:i/>
          <w:szCs w:val="22"/>
        </w:rPr>
      </w:pPr>
      <w:r w:rsidRPr="009B1358">
        <w:rPr>
          <w:i/>
          <w:szCs w:val="22"/>
        </w:rPr>
        <w:t>Promotion of trade</w:t>
      </w:r>
    </w:p>
    <w:p w14:paraId="457C0FFA" w14:textId="77777777" w:rsidR="002C7FB9" w:rsidRPr="009B1358" w:rsidRDefault="002C7FB9" w:rsidP="0014197E">
      <w:pPr>
        <w:pStyle w:val="ListParagraph"/>
        <w:numPr>
          <w:ilvl w:val="0"/>
          <w:numId w:val="31"/>
        </w:numPr>
        <w:spacing w:after="0"/>
        <w:ind w:left="709" w:right="-567"/>
        <w:rPr>
          <w:i/>
          <w:szCs w:val="22"/>
        </w:rPr>
      </w:pPr>
      <w:r w:rsidRPr="009B1358">
        <w:rPr>
          <w:i/>
          <w:szCs w:val="22"/>
        </w:rPr>
        <w:t>Potential for commercialization, spin-offs, patents, etc.</w:t>
      </w:r>
    </w:p>
    <w:p w14:paraId="437DCADA" w14:textId="77777777" w:rsidR="003139C4" w:rsidRPr="0073632C" w:rsidRDefault="003139C4" w:rsidP="0073632C">
      <w:pPr>
        <w:spacing w:before="120"/>
        <w:rPr>
          <w:b/>
          <w:u w:val="single"/>
        </w:rPr>
      </w:pPr>
      <w:r w:rsidRPr="0073632C">
        <w:rPr>
          <w:b/>
          <w:u w:val="single"/>
        </w:rPr>
        <w:t xml:space="preserve">Research Translation: Plans to achieve the expected benefits of the research </w:t>
      </w:r>
    </w:p>
    <w:p w14:paraId="4BDBEFA7" w14:textId="77777777" w:rsidR="004A2759" w:rsidRDefault="003139C4" w:rsidP="00342F50">
      <w:pPr>
        <w:spacing w:line="264" w:lineRule="auto"/>
      </w:pPr>
      <w:r w:rsidRPr="003139C4">
        <w:t xml:space="preserve">This section is required for all projects. </w:t>
      </w:r>
      <w:r w:rsidR="0016554E">
        <w:t>Applicants must d</w:t>
      </w:r>
      <w:r w:rsidRPr="003139C4">
        <w:t xml:space="preserve">escribe </w:t>
      </w:r>
      <w:r w:rsidR="0016554E">
        <w:t>the</w:t>
      </w:r>
      <w:r w:rsidRPr="003139C4">
        <w:t xml:space="preserve"> plans and actions for realizing the potential of the research in both the short- and long-term. </w:t>
      </w:r>
      <w:r>
        <w:t>B</w:t>
      </w:r>
      <w:r w:rsidRPr="003139C4">
        <w:t xml:space="preserve">e specific (names of partners, actual and planned activities, timelines if any, </w:t>
      </w:r>
      <w:r w:rsidR="002C09A2" w:rsidRPr="003139C4">
        <w:t>etc.</w:t>
      </w:r>
      <w:r>
        <w:t>)</w:t>
      </w:r>
      <w:r w:rsidR="0014197E">
        <w:t>. The examples presented below are illustrative, not exhaustive.</w:t>
      </w:r>
    </w:p>
    <w:p w14:paraId="4F85A711" w14:textId="77777777" w:rsidR="00C50889" w:rsidRDefault="003E3B81" w:rsidP="00C50889">
      <w:pPr>
        <w:spacing w:after="40"/>
        <w:rPr>
          <w:i/>
          <w:szCs w:val="22"/>
        </w:rPr>
      </w:pPr>
      <w:r w:rsidRPr="0014197E">
        <w:rPr>
          <w:i/>
          <w:szCs w:val="22"/>
        </w:rPr>
        <w:t>As applicable:</w:t>
      </w:r>
    </w:p>
    <w:p w14:paraId="5567295E" w14:textId="77777777" w:rsidR="003E3B81" w:rsidRPr="00763CC5" w:rsidRDefault="003E3B81" w:rsidP="00C50889">
      <w:pPr>
        <w:pStyle w:val="ListParagraph"/>
        <w:numPr>
          <w:ilvl w:val="0"/>
          <w:numId w:val="31"/>
        </w:numPr>
        <w:spacing w:after="0"/>
        <w:ind w:left="709" w:right="-567"/>
        <w:rPr>
          <w:i/>
          <w:szCs w:val="22"/>
        </w:rPr>
      </w:pPr>
      <w:r w:rsidRPr="00763CC5">
        <w:rPr>
          <w:i/>
          <w:szCs w:val="22"/>
        </w:rPr>
        <w:t>Existing collaborations or plans under development to engage with users of research results (e.g. industry, non-profit, government)</w:t>
      </w:r>
    </w:p>
    <w:p w14:paraId="71AACE17" w14:textId="77777777" w:rsidR="003E3B81" w:rsidRPr="00763CC5" w:rsidRDefault="003E3B81" w:rsidP="0014197E">
      <w:pPr>
        <w:pStyle w:val="ListParagraph"/>
        <w:numPr>
          <w:ilvl w:val="0"/>
          <w:numId w:val="31"/>
        </w:numPr>
        <w:spacing w:after="0"/>
        <w:ind w:left="709" w:right="-567"/>
        <w:rPr>
          <w:i/>
          <w:szCs w:val="22"/>
        </w:rPr>
      </w:pPr>
      <w:r w:rsidRPr="00763CC5">
        <w:rPr>
          <w:i/>
          <w:szCs w:val="22"/>
        </w:rPr>
        <w:t>Existing partnerships or plans under development to share the infrastructure and/or create alliances, financial support, licensing agreements, start-ups, etc.</w:t>
      </w:r>
    </w:p>
    <w:p w14:paraId="40B14B7B" w14:textId="77777777" w:rsidR="003E3B81" w:rsidRPr="00763CC5" w:rsidRDefault="003E3B81" w:rsidP="0014197E">
      <w:pPr>
        <w:pStyle w:val="ListParagraph"/>
        <w:numPr>
          <w:ilvl w:val="0"/>
          <w:numId w:val="31"/>
        </w:numPr>
        <w:spacing w:after="0"/>
        <w:ind w:left="709" w:right="-567"/>
        <w:rPr>
          <w:i/>
          <w:szCs w:val="22"/>
        </w:rPr>
      </w:pPr>
      <w:r w:rsidRPr="00763CC5">
        <w:rPr>
          <w:i/>
          <w:szCs w:val="22"/>
        </w:rPr>
        <w:t>Specific roles of research team members in realizing the research impacts.</w:t>
      </w:r>
    </w:p>
    <w:p w14:paraId="6CA982BA" w14:textId="77777777" w:rsidR="003E3B81" w:rsidRPr="00763CC5" w:rsidRDefault="003E3B81" w:rsidP="0014197E">
      <w:pPr>
        <w:pStyle w:val="ListParagraph"/>
        <w:numPr>
          <w:ilvl w:val="0"/>
          <w:numId w:val="31"/>
        </w:numPr>
        <w:spacing w:after="0"/>
        <w:ind w:left="709" w:right="-567"/>
        <w:rPr>
          <w:i/>
          <w:szCs w:val="22"/>
        </w:rPr>
      </w:pPr>
      <w:r w:rsidRPr="00763CC5">
        <w:rPr>
          <w:i/>
          <w:szCs w:val="22"/>
        </w:rPr>
        <w:t>Previous experience of the project team in relevant knowledge transfer.</w:t>
      </w:r>
    </w:p>
    <w:p w14:paraId="3E08F9A1" w14:textId="77777777" w:rsidR="00C50889" w:rsidRPr="00C50889" w:rsidRDefault="003E3B81" w:rsidP="002C09A2">
      <w:pPr>
        <w:pStyle w:val="ListParagraph"/>
        <w:numPr>
          <w:ilvl w:val="0"/>
          <w:numId w:val="31"/>
        </w:numPr>
        <w:spacing w:before="120" w:after="0"/>
        <w:ind w:left="709" w:right="-567"/>
        <w:rPr>
          <w:color w:val="003399"/>
        </w:rPr>
      </w:pPr>
      <w:r w:rsidRPr="00C50889">
        <w:rPr>
          <w:i/>
          <w:szCs w:val="22"/>
        </w:rPr>
        <w:t>Collaborations with expert organizations (accelerators, liaison offices, non-profits) to reali</w:t>
      </w:r>
      <w:r w:rsidR="00763CC5" w:rsidRPr="00C50889">
        <w:rPr>
          <w:i/>
          <w:szCs w:val="22"/>
        </w:rPr>
        <w:t>ze the benefits of the research</w:t>
      </w:r>
      <w:r w:rsidR="007E1629">
        <w:rPr>
          <w:i/>
          <w:szCs w:val="22"/>
        </w:rPr>
        <w:t>.</w:t>
      </w:r>
    </w:p>
    <w:p w14:paraId="795D6A3B" w14:textId="77777777" w:rsidR="00EF4ACB" w:rsidRPr="00C50889" w:rsidRDefault="007B6A3D" w:rsidP="00C50889">
      <w:pPr>
        <w:pStyle w:val="Heading2"/>
        <w:rPr>
          <w:color w:val="003399"/>
        </w:rPr>
      </w:pPr>
      <w:bookmarkStart w:id="57" w:name="_Toc523837022"/>
      <w:r>
        <w:lastRenderedPageBreak/>
        <w:t>6.</w:t>
      </w:r>
      <w:r w:rsidR="003732B6">
        <w:t>2</w:t>
      </w:r>
      <w:r w:rsidR="008F4091">
        <w:t xml:space="preserve"> </w:t>
      </w:r>
      <w:r w:rsidR="0016554E">
        <w:t xml:space="preserve">Detailed financial and cash-flow </w:t>
      </w:r>
      <w:r w:rsidR="00F07B3F">
        <w:t>information and</w:t>
      </w:r>
      <w:r w:rsidR="00F07B3F" w:rsidRPr="00831522">
        <w:t xml:space="preserve"> </w:t>
      </w:r>
      <w:r w:rsidR="004F526C">
        <w:t>f</w:t>
      </w:r>
      <w:r w:rsidR="00273EA5">
        <w:t>inal</w:t>
      </w:r>
      <w:r w:rsidR="004F526C">
        <w:t xml:space="preserve"> c</w:t>
      </w:r>
      <w:r w:rsidR="00C85D84">
        <w:t>ontent</w:t>
      </w:r>
      <w:r w:rsidR="00EF4ACB" w:rsidRPr="00831522">
        <w:t xml:space="preserve"> </w:t>
      </w:r>
      <w:r w:rsidR="004F526C">
        <w:t>r</w:t>
      </w:r>
      <w:r w:rsidR="00EF4ACB" w:rsidRPr="00831522">
        <w:t>eview</w:t>
      </w:r>
      <w:r w:rsidR="001A3FDA">
        <w:t xml:space="preserve"> (</w:t>
      </w:r>
      <w:r w:rsidR="003B765C">
        <w:t xml:space="preserve">BCKDF </w:t>
      </w:r>
      <w:r w:rsidR="00087CD1">
        <w:t xml:space="preserve">Step 2 </w:t>
      </w:r>
      <w:r w:rsidR="00087CD1" w:rsidRPr="00464738">
        <w:t>Application form</w:t>
      </w:r>
      <w:r w:rsidR="001A3FDA">
        <w:t>)</w:t>
      </w:r>
      <w:bookmarkEnd w:id="57"/>
    </w:p>
    <w:p w14:paraId="0FC143FC" w14:textId="77777777" w:rsidR="00FC6932" w:rsidRDefault="003A7A9A" w:rsidP="008D0A77">
      <w:r>
        <w:t>O</w:t>
      </w:r>
      <w:r w:rsidR="00296269">
        <w:t xml:space="preserve">nly proposals </w:t>
      </w:r>
      <w:r w:rsidR="00FC6932">
        <w:t xml:space="preserve">awarded unconditional </w:t>
      </w:r>
      <w:r w:rsidR="003139C4">
        <w:t xml:space="preserve">full </w:t>
      </w:r>
      <w:r w:rsidR="00FC6932">
        <w:t>or partial funding</w:t>
      </w:r>
      <w:r w:rsidR="00B2756F" w:rsidRPr="007B6A3D">
        <w:t xml:space="preserve"> </w:t>
      </w:r>
      <w:r w:rsidR="00296269">
        <w:t xml:space="preserve">by the </w:t>
      </w:r>
      <w:r w:rsidR="007107F1">
        <w:t>CFI</w:t>
      </w:r>
      <w:r w:rsidR="00296269">
        <w:t xml:space="preserve"> </w:t>
      </w:r>
      <w:r w:rsidR="008602B0">
        <w:t>board</w:t>
      </w:r>
      <w:r>
        <w:t xml:space="preserve">, and </w:t>
      </w:r>
      <w:r w:rsidR="007107F1">
        <w:t>which</w:t>
      </w:r>
      <w:r>
        <w:t xml:space="preserve"> meet the </w:t>
      </w:r>
      <w:r w:rsidR="007107F1">
        <w:t>basic</w:t>
      </w:r>
      <w:r w:rsidR="00756FB9">
        <w:t xml:space="preserve"> </w:t>
      </w:r>
      <w:r>
        <w:t xml:space="preserve">eligibility </w:t>
      </w:r>
      <w:r w:rsidR="00756FB9">
        <w:t>requirements</w:t>
      </w:r>
      <w:r w:rsidR="003524D5">
        <w:t xml:space="preserve"> and demonstrate strategic value to B.C.</w:t>
      </w:r>
      <w:r>
        <w:t xml:space="preserve">, </w:t>
      </w:r>
      <w:r w:rsidR="00296269">
        <w:t xml:space="preserve">will be considered for BCKDF </w:t>
      </w:r>
      <w:r w:rsidR="008602B0">
        <w:t>funding</w:t>
      </w:r>
      <w:r w:rsidR="00296269">
        <w:t xml:space="preserve">. </w:t>
      </w:r>
    </w:p>
    <w:p w14:paraId="0459D96A" w14:textId="38F6FF61" w:rsidR="0070695A" w:rsidRPr="0070695A" w:rsidRDefault="008D0A77" w:rsidP="008D0A77">
      <w:pPr>
        <w:rPr>
          <w:b/>
        </w:rPr>
      </w:pPr>
      <w:r w:rsidRPr="0070695A">
        <w:rPr>
          <w:b/>
        </w:rPr>
        <w:t xml:space="preserve">Once an applicant has received notice </w:t>
      </w:r>
      <w:r w:rsidR="0070695A" w:rsidRPr="0070695A">
        <w:rPr>
          <w:b/>
        </w:rPr>
        <w:t xml:space="preserve">of unconditional </w:t>
      </w:r>
      <w:r w:rsidR="003139C4">
        <w:rPr>
          <w:b/>
        </w:rPr>
        <w:t xml:space="preserve">full </w:t>
      </w:r>
      <w:r w:rsidR="0070695A" w:rsidRPr="0070695A">
        <w:rPr>
          <w:b/>
        </w:rPr>
        <w:t xml:space="preserve">or partial </w:t>
      </w:r>
      <w:r w:rsidRPr="0070695A">
        <w:rPr>
          <w:b/>
        </w:rPr>
        <w:t xml:space="preserve">funding approval from </w:t>
      </w:r>
      <w:r w:rsidR="0070695A" w:rsidRPr="0070695A">
        <w:rPr>
          <w:b/>
        </w:rPr>
        <w:t>CFI</w:t>
      </w:r>
      <w:r w:rsidRPr="0070695A">
        <w:rPr>
          <w:b/>
        </w:rPr>
        <w:t>, the applicant</w:t>
      </w:r>
      <w:r w:rsidR="001A3FDA" w:rsidRPr="0070695A">
        <w:rPr>
          <w:b/>
        </w:rPr>
        <w:t xml:space="preserve"> </w:t>
      </w:r>
      <w:r w:rsidR="0070695A" w:rsidRPr="0070695A">
        <w:rPr>
          <w:b/>
        </w:rPr>
        <w:t>may proceed to Step 2 of the BCKDF application</w:t>
      </w:r>
      <w:r w:rsidR="0070695A">
        <w:rPr>
          <w:b/>
        </w:rPr>
        <w:t xml:space="preserve"> </w:t>
      </w:r>
      <w:r w:rsidR="0070695A" w:rsidRPr="0070695A">
        <w:rPr>
          <w:b/>
        </w:rPr>
        <w:t>and submit the</w:t>
      </w:r>
      <w:r w:rsidR="0070695A">
        <w:rPr>
          <w:b/>
        </w:rPr>
        <w:t xml:space="preserve"> </w:t>
      </w:r>
      <w:r w:rsidR="003139C4" w:rsidRPr="003139C4">
        <w:rPr>
          <w:b/>
        </w:rPr>
        <w:t>Step 2: Detailed financial and cash-flow information</w:t>
      </w:r>
      <w:r w:rsidR="00125062">
        <w:rPr>
          <w:b/>
        </w:rPr>
        <w:t xml:space="preserve"> </w:t>
      </w:r>
      <w:r w:rsidR="0070695A" w:rsidRPr="001A3FDA">
        <w:rPr>
          <w:b/>
        </w:rPr>
        <w:t>form</w:t>
      </w:r>
      <w:r w:rsidR="0016554E">
        <w:rPr>
          <w:b/>
        </w:rPr>
        <w:t>, due one</w:t>
      </w:r>
      <w:r w:rsidR="000F794F">
        <w:rPr>
          <w:b/>
        </w:rPr>
        <w:t xml:space="preserve"> </w:t>
      </w:r>
      <w:r w:rsidR="0016554E">
        <w:rPr>
          <w:b/>
        </w:rPr>
        <w:t>month following the CFI Board decision</w:t>
      </w:r>
      <w:r w:rsidR="0070695A" w:rsidRPr="0070695A">
        <w:rPr>
          <w:b/>
        </w:rPr>
        <w:t>.</w:t>
      </w:r>
      <w:r w:rsidR="0070695A">
        <w:rPr>
          <w:b/>
        </w:rPr>
        <w:t xml:space="preserve"> </w:t>
      </w:r>
    </w:p>
    <w:p w14:paraId="05F67A33" w14:textId="77DBA443" w:rsidR="0070695A" w:rsidRDefault="0070695A" w:rsidP="000F794F">
      <w:pPr>
        <w:ind w:right="-138"/>
      </w:pPr>
      <w:r>
        <w:t xml:space="preserve">If an </w:t>
      </w:r>
      <w:r w:rsidR="00C74C8A">
        <w:t xml:space="preserve">application </w:t>
      </w:r>
      <w:r>
        <w:t>receive</w:t>
      </w:r>
      <w:r w:rsidR="00C74C8A">
        <w:t>s</w:t>
      </w:r>
      <w:r>
        <w:t xml:space="preserve"> conditional funding approval from CFI, </w:t>
      </w:r>
      <w:r w:rsidR="00DC1E95">
        <w:t xml:space="preserve">the applicant </w:t>
      </w:r>
      <w:r>
        <w:t>cannot proceed to Step 2 until the Ministry receives confirmation that CFI has lifted the conditions.</w:t>
      </w:r>
      <w:r w:rsidR="00CA542E">
        <w:t xml:space="preserve"> </w:t>
      </w:r>
      <w:r w:rsidR="000F794F">
        <w:t xml:space="preserve">Once an applicant has received this confirmation from CFI, the applicant must notify the BCKDF. </w:t>
      </w:r>
      <w:r w:rsidR="00CA542E">
        <w:t>The Step 2 application is then due one</w:t>
      </w:r>
      <w:r w:rsidR="000F794F">
        <w:t xml:space="preserve"> </w:t>
      </w:r>
      <w:r w:rsidR="00CA542E">
        <w:t>month following the lifting of conditions</w:t>
      </w:r>
      <w:r w:rsidR="000F794F">
        <w:t xml:space="preserve"> (i.e. one month from the date CFI notified the applicant)</w:t>
      </w:r>
      <w:r w:rsidR="00CA542E">
        <w:t xml:space="preserve">. </w:t>
      </w:r>
    </w:p>
    <w:p w14:paraId="5BBA9CF7" w14:textId="77777777" w:rsidR="00677ECB" w:rsidRDefault="00510B98" w:rsidP="007B6A3D">
      <w:pPr>
        <w:rPr>
          <w:color w:val="auto"/>
        </w:rPr>
      </w:pPr>
      <w:r w:rsidRPr="00F07B3F">
        <w:rPr>
          <w:color w:val="auto"/>
        </w:rPr>
        <w:t xml:space="preserve">The type of information </w:t>
      </w:r>
      <w:r w:rsidR="001A3FDA">
        <w:rPr>
          <w:color w:val="auto"/>
        </w:rPr>
        <w:t>requ</w:t>
      </w:r>
      <w:r w:rsidR="00125062">
        <w:rPr>
          <w:color w:val="auto"/>
        </w:rPr>
        <w:t>ired</w:t>
      </w:r>
      <w:r w:rsidR="001A3FDA">
        <w:rPr>
          <w:color w:val="auto"/>
        </w:rPr>
        <w:t xml:space="preserve"> </w:t>
      </w:r>
      <w:r w:rsidR="0070695A">
        <w:rPr>
          <w:color w:val="auto"/>
        </w:rPr>
        <w:t xml:space="preserve">on the Step 2 form </w:t>
      </w:r>
      <w:r w:rsidRPr="00F07B3F">
        <w:rPr>
          <w:color w:val="auto"/>
        </w:rPr>
        <w:t>depend</w:t>
      </w:r>
      <w:r w:rsidR="0070695A">
        <w:rPr>
          <w:color w:val="auto"/>
        </w:rPr>
        <w:t>s</w:t>
      </w:r>
      <w:r w:rsidRPr="00F07B3F">
        <w:rPr>
          <w:color w:val="auto"/>
        </w:rPr>
        <w:t xml:space="preserve"> on the </w:t>
      </w:r>
      <w:r w:rsidR="004403C3">
        <w:rPr>
          <w:color w:val="auto"/>
        </w:rPr>
        <w:t xml:space="preserve">type of </w:t>
      </w:r>
      <w:r w:rsidRPr="00F07B3F">
        <w:rPr>
          <w:color w:val="auto"/>
        </w:rPr>
        <w:t xml:space="preserve">project (e.g. minor infrastructure project, </w:t>
      </w:r>
      <w:r w:rsidR="00C85D84" w:rsidRPr="00F07B3F">
        <w:rPr>
          <w:color w:val="auto"/>
        </w:rPr>
        <w:t xml:space="preserve">project containing a construction or renovation component, </w:t>
      </w:r>
      <w:r w:rsidR="00E576B1" w:rsidRPr="00F07B3F">
        <w:rPr>
          <w:color w:val="auto"/>
        </w:rPr>
        <w:t xml:space="preserve">project that </w:t>
      </w:r>
      <w:r w:rsidR="004403C3">
        <w:rPr>
          <w:color w:val="auto"/>
        </w:rPr>
        <w:t>is</w:t>
      </w:r>
      <w:r w:rsidR="004403C3" w:rsidRPr="00F07B3F">
        <w:rPr>
          <w:color w:val="auto"/>
        </w:rPr>
        <w:t xml:space="preserve"> </w:t>
      </w:r>
      <w:r w:rsidR="00E576B1" w:rsidRPr="00F07B3F">
        <w:rPr>
          <w:color w:val="auto"/>
        </w:rPr>
        <w:t xml:space="preserve">part of a larger national project, </w:t>
      </w:r>
      <w:r w:rsidR="00DC1E95">
        <w:rPr>
          <w:color w:val="auto"/>
        </w:rPr>
        <w:t>or</w:t>
      </w:r>
      <w:r w:rsidR="00DC1E95" w:rsidRPr="00F07B3F">
        <w:rPr>
          <w:color w:val="auto"/>
        </w:rPr>
        <w:t xml:space="preserve"> </w:t>
      </w:r>
      <w:r w:rsidR="00C85D84" w:rsidRPr="00F07B3F">
        <w:rPr>
          <w:color w:val="auto"/>
        </w:rPr>
        <w:t>major infrastructure project</w:t>
      </w:r>
      <w:r w:rsidR="004403C3">
        <w:rPr>
          <w:color w:val="auto"/>
        </w:rPr>
        <w:t xml:space="preserve"> </w:t>
      </w:r>
      <w:r w:rsidR="00E41370">
        <w:rPr>
          <w:color w:val="auto"/>
        </w:rPr>
        <w:t>–</w:t>
      </w:r>
      <w:r w:rsidR="00C85D84" w:rsidRPr="00F07B3F">
        <w:rPr>
          <w:color w:val="auto"/>
        </w:rPr>
        <w:t xml:space="preserve"> </w:t>
      </w:r>
      <w:r w:rsidR="008D0A77" w:rsidRPr="00F07B3F">
        <w:rPr>
          <w:color w:val="auto"/>
        </w:rPr>
        <w:t>s</w:t>
      </w:r>
      <w:r w:rsidR="00C85D84" w:rsidRPr="00F07B3F">
        <w:rPr>
          <w:color w:val="auto"/>
        </w:rPr>
        <w:t xml:space="preserve">ome of which </w:t>
      </w:r>
      <w:r w:rsidR="00F07B3F" w:rsidRPr="00F07B3F">
        <w:rPr>
          <w:color w:val="auto"/>
        </w:rPr>
        <w:t>may</w:t>
      </w:r>
      <w:r w:rsidR="00E576B1" w:rsidRPr="00F07B3F">
        <w:rPr>
          <w:color w:val="auto"/>
        </w:rPr>
        <w:t xml:space="preserve"> </w:t>
      </w:r>
      <w:r w:rsidR="00C85D84" w:rsidRPr="00F07B3F">
        <w:rPr>
          <w:color w:val="auto"/>
        </w:rPr>
        <w:t>requir</w:t>
      </w:r>
      <w:r w:rsidR="00E576B1" w:rsidRPr="00F07B3F">
        <w:rPr>
          <w:color w:val="auto"/>
        </w:rPr>
        <w:t>e</w:t>
      </w:r>
      <w:r w:rsidR="00C85D84" w:rsidRPr="00F07B3F">
        <w:rPr>
          <w:color w:val="auto"/>
        </w:rPr>
        <w:t xml:space="preserve"> approval from Treasury Board</w:t>
      </w:r>
      <w:r w:rsidRPr="00F07B3F">
        <w:rPr>
          <w:color w:val="auto"/>
        </w:rPr>
        <w:t>)</w:t>
      </w:r>
      <w:r w:rsidR="00C85D84" w:rsidRPr="00F07B3F">
        <w:rPr>
          <w:color w:val="auto"/>
        </w:rPr>
        <w:t>.</w:t>
      </w:r>
    </w:p>
    <w:p w14:paraId="2124908A" w14:textId="77777777" w:rsidR="00C85D84" w:rsidRPr="00F07B3F" w:rsidRDefault="00677ECB" w:rsidP="007B6A3D">
      <w:pPr>
        <w:rPr>
          <w:color w:val="auto"/>
        </w:rPr>
      </w:pPr>
      <w:r>
        <w:rPr>
          <w:color w:val="auto"/>
        </w:rPr>
        <w:t>Projects considered to be higher risk (e.g. complex; large budget etc.) may be require</w:t>
      </w:r>
      <w:r w:rsidR="0014232D">
        <w:rPr>
          <w:color w:val="auto"/>
        </w:rPr>
        <w:t>d to complete a Risk Screen.  Further details will be communicated to the B.C. lead applicant institution on a case by case basis if required.</w:t>
      </w:r>
      <w:r w:rsidR="00C85D84" w:rsidRPr="00F07B3F">
        <w:rPr>
          <w:color w:val="auto"/>
        </w:rPr>
        <w:t xml:space="preserve">  </w:t>
      </w:r>
    </w:p>
    <w:p w14:paraId="12C9CBB0" w14:textId="77777777" w:rsidR="00C85D84" w:rsidRDefault="00C85D84" w:rsidP="007B6A3D">
      <w:r w:rsidRPr="00C85D84">
        <w:t xml:space="preserve">Note that BCKDF funds are subject to budget availability. The Province reserves the right to decline any application for any reason, including but not limited to lack of funds, projects deemed not to be in the public interest, projects in conflict with the priorities and policies of the Province, or projects raising ethical or other concerns. </w:t>
      </w:r>
      <w:r w:rsidR="00E576B1">
        <w:t>F</w:t>
      </w:r>
      <w:r w:rsidR="00E576B1" w:rsidRPr="00E576B1">
        <w:t xml:space="preserve">unding </w:t>
      </w:r>
      <w:r w:rsidR="00E576B1">
        <w:t xml:space="preserve">approval </w:t>
      </w:r>
      <w:r w:rsidR="00E576B1" w:rsidRPr="00E576B1">
        <w:t xml:space="preserve">of a project by </w:t>
      </w:r>
      <w:r w:rsidR="004403C3">
        <w:t>CFI</w:t>
      </w:r>
      <w:r w:rsidR="00E576B1" w:rsidRPr="00E576B1">
        <w:t xml:space="preserve"> </w:t>
      </w:r>
      <w:r w:rsidR="003A7A9A" w:rsidRPr="00222310">
        <w:rPr>
          <w:b/>
          <w:u w:val="single"/>
        </w:rPr>
        <w:t>does not</w:t>
      </w:r>
      <w:r w:rsidR="00E576B1" w:rsidRPr="00F030C4">
        <w:rPr>
          <w:b/>
        </w:rPr>
        <w:t xml:space="preserve"> </w:t>
      </w:r>
      <w:r w:rsidR="00125062">
        <w:t>guarantee</w:t>
      </w:r>
      <w:r w:rsidR="00125062" w:rsidRPr="00E576B1">
        <w:t xml:space="preserve"> </w:t>
      </w:r>
      <w:r w:rsidR="00E576B1" w:rsidRPr="00E576B1">
        <w:t>funding from BCKDF.</w:t>
      </w:r>
    </w:p>
    <w:p w14:paraId="6297D256" w14:textId="77777777" w:rsidR="00DA3474" w:rsidRDefault="009B4D51" w:rsidP="007B6A3D">
      <w:r>
        <w:t xml:space="preserve">Strategic value considerations will inform funding approval recommendations </w:t>
      </w:r>
      <w:r w:rsidR="005143A9" w:rsidRPr="00B2756F">
        <w:t xml:space="preserve">to </w:t>
      </w:r>
      <w:r w:rsidR="004403C3">
        <w:t>ensure</w:t>
      </w:r>
      <w:r w:rsidR="00016CD9">
        <w:t xml:space="preserve"> that </w:t>
      </w:r>
      <w:r w:rsidR="009124D1">
        <w:t>British Columbia’s</w:t>
      </w:r>
      <w:r w:rsidR="009124D1" w:rsidRPr="00B2756F">
        <w:t xml:space="preserve"> </w:t>
      </w:r>
      <w:r w:rsidR="009124D1">
        <w:t xml:space="preserve">research dollars support provincial </w:t>
      </w:r>
      <w:r w:rsidR="005143A9" w:rsidRPr="00B2756F">
        <w:t>research priorities</w:t>
      </w:r>
      <w:r>
        <w:t xml:space="preserve">. In the event that the projects recommended for funding approval exceed the available budget, </w:t>
      </w:r>
      <w:r w:rsidR="00166450">
        <w:t>BCKDF</w:t>
      </w:r>
      <w:r w:rsidR="00766756" w:rsidRPr="00B2756F">
        <w:t xml:space="preserve"> funds</w:t>
      </w:r>
      <w:r w:rsidR="00766756" w:rsidRPr="00831522">
        <w:t xml:space="preserve"> </w:t>
      </w:r>
      <w:r w:rsidR="00B2756F">
        <w:t>will be allocated to the</w:t>
      </w:r>
      <w:r w:rsidR="00766756" w:rsidRPr="00831522">
        <w:t xml:space="preserve"> top priority projects, until the amount of funding available is committed</w:t>
      </w:r>
      <w:r w:rsidR="00766756" w:rsidRPr="00510EFF">
        <w:t>.</w:t>
      </w:r>
      <w:r w:rsidR="003338C1">
        <w:t xml:space="preserve"> </w:t>
      </w:r>
    </w:p>
    <w:p w14:paraId="756D1E4E" w14:textId="77777777" w:rsidR="00296269" w:rsidRDefault="007B6A3D" w:rsidP="008E0970">
      <w:pPr>
        <w:pStyle w:val="Heading2"/>
      </w:pPr>
      <w:bookmarkStart w:id="58" w:name="_Toc523837023"/>
      <w:r>
        <w:t>6.</w:t>
      </w:r>
      <w:r w:rsidR="003732B6">
        <w:t>3</w:t>
      </w:r>
      <w:r w:rsidR="004C6CE4">
        <w:t xml:space="preserve"> </w:t>
      </w:r>
      <w:r w:rsidR="006E291D" w:rsidRPr="00831522">
        <w:t>Announcing result</w:t>
      </w:r>
      <w:r w:rsidR="00296269">
        <w:t>s</w:t>
      </w:r>
      <w:bookmarkEnd w:id="58"/>
    </w:p>
    <w:p w14:paraId="5A0DA461" w14:textId="77777777" w:rsidR="000F794F" w:rsidRDefault="00EA5ED4" w:rsidP="007B6A3D">
      <w:pPr>
        <w:sectPr w:rsidR="000F794F" w:rsidSect="00016802">
          <w:pgSz w:w="12240" w:h="15840"/>
          <w:pgMar w:top="1391" w:right="1440" w:bottom="1440" w:left="1440" w:header="708" w:footer="708" w:gutter="0"/>
          <w:pgNumType w:start="1"/>
          <w:cols w:space="708"/>
          <w:docGrid w:linePitch="360"/>
        </w:sectPr>
      </w:pPr>
      <w:r>
        <w:t>Award decisions</w:t>
      </w:r>
      <w:r w:rsidR="000B7C0C">
        <w:t xml:space="preserve"> </w:t>
      </w:r>
      <w:r w:rsidR="00166450">
        <w:t>will be communicated</w:t>
      </w:r>
      <w:r w:rsidR="000B7C0C">
        <w:t xml:space="preserve"> to the </w:t>
      </w:r>
      <w:r w:rsidR="00DB3F14">
        <w:t>p</w:t>
      </w:r>
      <w:r w:rsidR="00405638">
        <w:t>resident</w:t>
      </w:r>
      <w:r w:rsidR="004403C3">
        <w:t>s</w:t>
      </w:r>
      <w:r w:rsidR="00405638">
        <w:t xml:space="preserve"> of the </w:t>
      </w:r>
      <w:r w:rsidR="000B7C0C">
        <w:t xml:space="preserve">lead applicant </w:t>
      </w:r>
      <w:r w:rsidR="00405638">
        <w:t>institution</w:t>
      </w:r>
      <w:r w:rsidR="003F3EBA">
        <w:t>s</w:t>
      </w:r>
      <w:r w:rsidR="000B7C0C">
        <w:t>. The institution</w:t>
      </w:r>
      <w:r w:rsidR="003F3EBA">
        <w:t>s are</w:t>
      </w:r>
      <w:r w:rsidR="000B7C0C">
        <w:t xml:space="preserve"> in turn responsible</w:t>
      </w:r>
      <w:r w:rsidR="004403C3">
        <w:t xml:space="preserve"> for</w:t>
      </w:r>
      <w:r w:rsidR="000B7C0C">
        <w:t xml:space="preserve"> communicat</w:t>
      </w:r>
      <w:r w:rsidR="004403C3">
        <w:t>ing</w:t>
      </w:r>
      <w:r w:rsidR="000B7C0C">
        <w:t xml:space="preserve"> results to the lead researchers. </w:t>
      </w:r>
    </w:p>
    <w:p w14:paraId="4198D778" w14:textId="77777777" w:rsidR="00BF0BEF" w:rsidRPr="00831522" w:rsidRDefault="00CE2967" w:rsidP="000F794F">
      <w:pPr>
        <w:pStyle w:val="Heading1"/>
        <w:spacing w:before="0"/>
        <w:ind w:left="425" w:hanging="425"/>
        <w:contextualSpacing w:val="0"/>
        <w:rPr>
          <w:color w:val="003399"/>
        </w:rPr>
      </w:pPr>
      <w:bookmarkStart w:id="59" w:name="_Toc523837024"/>
      <w:r>
        <w:lastRenderedPageBreak/>
        <w:t>ADMINISTRATION OF BCKDF AWARDS</w:t>
      </w:r>
      <w:bookmarkEnd w:id="59"/>
    </w:p>
    <w:p w14:paraId="1F8EE5F2" w14:textId="77777777" w:rsidR="00A224FF" w:rsidRDefault="00F11995" w:rsidP="008E0970">
      <w:pPr>
        <w:pStyle w:val="Heading2"/>
      </w:pPr>
      <w:bookmarkStart w:id="60" w:name="_Toc523837025"/>
      <w:r>
        <w:t>7</w:t>
      </w:r>
      <w:r w:rsidR="00D118F5">
        <w:t>.</w:t>
      </w:r>
      <w:r w:rsidR="002179E3">
        <w:t>1</w:t>
      </w:r>
      <w:r w:rsidR="00D118F5">
        <w:t xml:space="preserve"> </w:t>
      </w:r>
      <w:r w:rsidR="00CE2967">
        <w:t>Release of BCKDF funding</w:t>
      </w:r>
      <w:bookmarkEnd w:id="60"/>
    </w:p>
    <w:p w14:paraId="4818361A" w14:textId="77777777" w:rsidR="00001456" w:rsidRPr="00001456" w:rsidRDefault="00001456" w:rsidP="00166450">
      <w:pPr>
        <w:rPr>
          <w:rFonts w:asciiTheme="minorHAnsi" w:hAnsiTheme="minorHAnsi" w:cstheme="minorHAnsi"/>
          <w:b/>
        </w:rPr>
      </w:pPr>
      <w:r w:rsidRPr="00001456">
        <w:rPr>
          <w:rFonts w:asciiTheme="minorHAnsi" w:hAnsiTheme="minorHAnsi" w:cstheme="minorHAnsi"/>
          <w:b/>
        </w:rPr>
        <w:t>Funding Confirmation</w:t>
      </w:r>
    </w:p>
    <w:p w14:paraId="63E05E55" w14:textId="77777777" w:rsidR="00001456" w:rsidRDefault="005E1CAE" w:rsidP="00001456">
      <w:r>
        <w:t xml:space="preserve">Approval of </w:t>
      </w:r>
      <w:r w:rsidR="0004399C">
        <w:t>BCKDF</w:t>
      </w:r>
      <w:r w:rsidR="00001456" w:rsidRPr="00831522">
        <w:t xml:space="preserve"> </w:t>
      </w:r>
      <w:r>
        <w:t xml:space="preserve">funding for </w:t>
      </w:r>
      <w:r w:rsidR="00001456" w:rsidRPr="00831522">
        <w:t>a project will be conditional on all partners being fi</w:t>
      </w:r>
      <w:r w:rsidR="00001456">
        <w:t>nancially committed, in writing</w:t>
      </w:r>
      <w:r w:rsidR="00001456" w:rsidRPr="00831522">
        <w:t>.  </w:t>
      </w:r>
    </w:p>
    <w:p w14:paraId="318FC962" w14:textId="77777777" w:rsidR="00001456" w:rsidRPr="00831522" w:rsidRDefault="00001456" w:rsidP="00001456">
      <w:r w:rsidRPr="00166450">
        <w:rPr>
          <w:rFonts w:asciiTheme="minorHAnsi" w:hAnsiTheme="minorHAnsi" w:cstheme="minorHAnsi"/>
        </w:rPr>
        <w:t xml:space="preserve">Once </w:t>
      </w:r>
      <w:r>
        <w:rPr>
          <w:rFonts w:asciiTheme="minorHAnsi" w:hAnsiTheme="minorHAnsi" w:cstheme="minorHAnsi"/>
        </w:rPr>
        <w:t>a project has received all relevant approvals and the recipient institution has signed an Award Agreement</w:t>
      </w:r>
      <w:r w:rsidR="00A61C74" w:rsidRPr="007714B8">
        <w:rPr>
          <w:rStyle w:val="FootnoteReference"/>
          <w:rFonts w:asciiTheme="minorHAnsi" w:hAnsiTheme="minorHAnsi" w:cstheme="minorHAnsi"/>
        </w:rPr>
        <w:footnoteReference w:id="1"/>
      </w:r>
      <w:r>
        <w:rPr>
          <w:rFonts w:asciiTheme="minorHAnsi" w:hAnsiTheme="minorHAnsi" w:cstheme="minorHAnsi"/>
        </w:rPr>
        <w:t xml:space="preserve"> with CFI, a </w:t>
      </w:r>
      <w:r w:rsidR="00AC2AE9">
        <w:rPr>
          <w:rFonts w:asciiTheme="minorHAnsi" w:hAnsiTheme="minorHAnsi" w:cstheme="minorHAnsi"/>
        </w:rPr>
        <w:t>F</w:t>
      </w:r>
      <w:r>
        <w:rPr>
          <w:rFonts w:asciiTheme="minorHAnsi" w:hAnsiTheme="minorHAnsi" w:cstheme="minorHAnsi"/>
        </w:rPr>
        <w:t xml:space="preserve">unding </w:t>
      </w:r>
      <w:r w:rsidR="00AC2AE9">
        <w:rPr>
          <w:rFonts w:asciiTheme="minorHAnsi" w:hAnsiTheme="minorHAnsi" w:cstheme="minorHAnsi"/>
        </w:rPr>
        <w:t>C</w:t>
      </w:r>
      <w:r>
        <w:rPr>
          <w:rFonts w:asciiTheme="minorHAnsi" w:hAnsiTheme="minorHAnsi" w:cstheme="minorHAnsi"/>
        </w:rPr>
        <w:t xml:space="preserve">onfirmation </w:t>
      </w:r>
      <w:r w:rsidR="00AC2AE9">
        <w:rPr>
          <w:rFonts w:asciiTheme="minorHAnsi" w:hAnsiTheme="minorHAnsi" w:cstheme="minorHAnsi"/>
        </w:rPr>
        <w:t>P</w:t>
      </w:r>
      <w:r>
        <w:rPr>
          <w:rFonts w:asciiTheme="minorHAnsi" w:hAnsiTheme="minorHAnsi" w:cstheme="minorHAnsi"/>
        </w:rPr>
        <w:t>ackage must be submitted electronically</w:t>
      </w:r>
      <w:r w:rsidR="00AC2AE9">
        <w:rPr>
          <w:rFonts w:asciiTheme="minorHAnsi" w:hAnsiTheme="minorHAnsi" w:cstheme="minorHAnsi"/>
        </w:rPr>
        <w:t xml:space="preserve"> </w:t>
      </w:r>
      <w:r w:rsidR="00D3732C" w:rsidRPr="007E1897">
        <w:rPr>
          <w:rFonts w:asciiTheme="minorHAnsi" w:hAnsiTheme="minorHAnsi" w:cstheme="minorHAnsi"/>
        </w:rPr>
        <w:t xml:space="preserve">to </w:t>
      </w:r>
      <w:r w:rsidR="00C00241" w:rsidRPr="007E1897">
        <w:rPr>
          <w:rFonts w:asciiTheme="minorHAnsi" w:hAnsiTheme="minorHAnsi" w:cstheme="minorHAnsi"/>
        </w:rPr>
        <w:t>both</w:t>
      </w:r>
      <w:r w:rsidR="007E1897">
        <w:rPr>
          <w:rFonts w:asciiTheme="minorHAnsi" w:hAnsiTheme="minorHAnsi" w:cstheme="minorHAnsi"/>
        </w:rPr>
        <w:t xml:space="preserve"> </w:t>
      </w:r>
      <w:hyperlink r:id="rId29" w:history="1">
        <w:r w:rsidR="007E1897" w:rsidRPr="00E37DA5">
          <w:rPr>
            <w:rStyle w:val="Hyperlink"/>
            <w:rFonts w:asciiTheme="minorHAnsi" w:hAnsiTheme="minorHAnsi" w:cstheme="minorHAnsi"/>
          </w:rPr>
          <w:t>BCKDF@gov.bc.ca</w:t>
        </w:r>
      </w:hyperlink>
      <w:r w:rsidR="007E1897">
        <w:rPr>
          <w:rFonts w:asciiTheme="minorHAnsi" w:hAnsiTheme="minorHAnsi" w:cstheme="minorHAnsi"/>
        </w:rPr>
        <w:t xml:space="preserve"> </w:t>
      </w:r>
      <w:r w:rsidR="007E1897" w:rsidRPr="007E1897">
        <w:rPr>
          <w:rFonts w:asciiTheme="minorHAnsi" w:hAnsiTheme="minorHAnsi" w:cstheme="minorHAnsi"/>
        </w:rPr>
        <w:t>and</w:t>
      </w:r>
      <w:r w:rsidR="007E1897">
        <w:rPr>
          <w:rFonts w:asciiTheme="minorHAnsi" w:hAnsiTheme="minorHAnsi" w:cstheme="minorHAnsi"/>
        </w:rPr>
        <w:t xml:space="preserve"> </w:t>
      </w:r>
      <w:hyperlink r:id="rId30" w:history="1">
        <w:r w:rsidR="00FA232C" w:rsidRPr="00FA232C">
          <w:rPr>
            <w:rStyle w:val="Hyperlink"/>
            <w:rFonts w:asciiTheme="minorHAnsi" w:hAnsiTheme="minorHAnsi" w:cstheme="minorHAnsi"/>
          </w:rPr>
          <w:t>AEST.PostSecondaryFinanceBranch@gov.bc.ca</w:t>
        </w:r>
      </w:hyperlink>
      <w:r w:rsidR="007E1897">
        <w:rPr>
          <w:rFonts w:asciiTheme="minorHAnsi" w:hAnsiTheme="minorHAnsi" w:cstheme="minorHAnsi"/>
        </w:rPr>
        <w:t xml:space="preserve"> </w:t>
      </w:r>
      <w:r>
        <w:rPr>
          <w:rFonts w:asciiTheme="minorHAnsi" w:hAnsiTheme="minorHAnsi" w:cstheme="minorHAnsi"/>
        </w:rPr>
        <w:t xml:space="preserve">in order to request the release of BCKDF funding.  </w:t>
      </w:r>
    </w:p>
    <w:p w14:paraId="742D7AA8" w14:textId="77777777" w:rsidR="00166450" w:rsidRPr="00016CD9" w:rsidRDefault="00001456" w:rsidP="00AF05E1">
      <w:pPr>
        <w:ind w:left="284"/>
        <w:rPr>
          <w:rFonts w:asciiTheme="minorHAnsi" w:hAnsiTheme="minorHAnsi" w:cstheme="minorHAnsi"/>
          <w:b/>
        </w:rPr>
      </w:pPr>
      <w:r w:rsidRPr="00016CD9">
        <w:rPr>
          <w:rFonts w:asciiTheme="minorHAnsi" w:hAnsiTheme="minorHAnsi" w:cstheme="minorHAnsi"/>
          <w:b/>
        </w:rPr>
        <w:t>The</w:t>
      </w:r>
      <w:r w:rsidR="00166450" w:rsidRPr="00016CD9">
        <w:rPr>
          <w:rFonts w:asciiTheme="minorHAnsi" w:hAnsiTheme="minorHAnsi" w:cstheme="minorHAnsi"/>
          <w:b/>
        </w:rPr>
        <w:t xml:space="preserve"> </w:t>
      </w:r>
      <w:r w:rsidR="00AC2AE9">
        <w:rPr>
          <w:rFonts w:asciiTheme="minorHAnsi" w:hAnsiTheme="minorHAnsi" w:cstheme="minorHAnsi"/>
          <w:b/>
        </w:rPr>
        <w:t>F</w:t>
      </w:r>
      <w:r w:rsidR="00166450" w:rsidRPr="00016CD9">
        <w:rPr>
          <w:rFonts w:asciiTheme="minorHAnsi" w:hAnsiTheme="minorHAnsi" w:cstheme="minorHAnsi"/>
          <w:b/>
        </w:rPr>
        <w:t xml:space="preserve">unding </w:t>
      </w:r>
      <w:r w:rsidR="00AC2AE9">
        <w:rPr>
          <w:rFonts w:asciiTheme="minorHAnsi" w:hAnsiTheme="minorHAnsi" w:cstheme="minorHAnsi"/>
          <w:b/>
        </w:rPr>
        <w:t>C</w:t>
      </w:r>
      <w:r w:rsidR="00166450" w:rsidRPr="00016CD9">
        <w:rPr>
          <w:rFonts w:asciiTheme="minorHAnsi" w:hAnsiTheme="minorHAnsi" w:cstheme="minorHAnsi"/>
          <w:b/>
        </w:rPr>
        <w:t xml:space="preserve">onfirmation </w:t>
      </w:r>
      <w:r w:rsidR="00AC2AE9">
        <w:rPr>
          <w:rFonts w:asciiTheme="minorHAnsi" w:hAnsiTheme="minorHAnsi" w:cstheme="minorHAnsi"/>
          <w:b/>
        </w:rPr>
        <w:t>P</w:t>
      </w:r>
      <w:r w:rsidR="00166450" w:rsidRPr="00016CD9">
        <w:rPr>
          <w:rFonts w:asciiTheme="minorHAnsi" w:hAnsiTheme="minorHAnsi" w:cstheme="minorHAnsi"/>
          <w:b/>
        </w:rPr>
        <w:t>ackage</w:t>
      </w:r>
      <w:r w:rsidR="0004399C" w:rsidRPr="00016CD9">
        <w:rPr>
          <w:rFonts w:asciiTheme="minorHAnsi" w:hAnsiTheme="minorHAnsi" w:cstheme="minorHAnsi"/>
          <w:b/>
        </w:rPr>
        <w:t xml:space="preserve"> must</w:t>
      </w:r>
      <w:r w:rsidR="00166450" w:rsidRPr="00016CD9">
        <w:rPr>
          <w:rFonts w:asciiTheme="minorHAnsi" w:hAnsiTheme="minorHAnsi" w:cstheme="minorHAnsi"/>
          <w:b/>
        </w:rPr>
        <w:t xml:space="preserve"> include the following:</w:t>
      </w:r>
    </w:p>
    <w:p w14:paraId="0FC778DE" w14:textId="77777777" w:rsidR="00B662AA" w:rsidRPr="00B7175C" w:rsidRDefault="00B662AA" w:rsidP="00AF05E1">
      <w:pPr>
        <w:pStyle w:val="ListParagraph"/>
        <w:numPr>
          <w:ilvl w:val="0"/>
          <w:numId w:val="13"/>
        </w:numPr>
        <w:spacing w:after="0" w:line="240" w:lineRule="auto"/>
        <w:ind w:left="851" w:hanging="513"/>
        <w:rPr>
          <w:rFonts w:asciiTheme="minorHAnsi" w:hAnsiTheme="minorHAnsi" w:cstheme="minorHAnsi"/>
        </w:rPr>
      </w:pPr>
      <w:r w:rsidRPr="00B7175C">
        <w:t>A signed letter from the institution confirming that all BCKDF funding will be directed toward capital assets</w:t>
      </w:r>
      <w:r w:rsidR="0014232D">
        <w:t xml:space="preserve"> on the financial statements of the</w:t>
      </w:r>
      <w:r w:rsidR="009E7EA5" w:rsidRPr="009E7EA5">
        <w:t xml:space="preserve"> </w:t>
      </w:r>
      <w:r w:rsidR="009E7EA5">
        <w:t>lead</w:t>
      </w:r>
      <w:r w:rsidR="0014232D">
        <w:t xml:space="preserve"> B.C. applicant institution</w:t>
      </w:r>
      <w:r w:rsidRPr="00B7175C">
        <w:t>.</w:t>
      </w:r>
    </w:p>
    <w:p w14:paraId="72749D9C" w14:textId="77777777" w:rsidR="00166450" w:rsidRPr="00166450" w:rsidRDefault="00166450" w:rsidP="00AF05E1">
      <w:pPr>
        <w:pStyle w:val="ListParagraph"/>
        <w:numPr>
          <w:ilvl w:val="0"/>
          <w:numId w:val="13"/>
        </w:numPr>
        <w:spacing w:after="0" w:line="240" w:lineRule="auto"/>
        <w:ind w:left="851" w:hanging="513"/>
        <w:rPr>
          <w:rFonts w:asciiTheme="minorHAnsi" w:hAnsiTheme="minorHAnsi" w:cstheme="minorHAnsi"/>
        </w:rPr>
      </w:pPr>
      <w:r w:rsidRPr="00166450">
        <w:rPr>
          <w:rFonts w:asciiTheme="minorHAnsi" w:hAnsiTheme="minorHAnsi" w:cstheme="minorHAnsi"/>
        </w:rPr>
        <w:t>A copy of the following documents from the Award Finalization documentation submitted to the CFI:</w:t>
      </w:r>
    </w:p>
    <w:p w14:paraId="7ECF5604" w14:textId="77777777" w:rsidR="00001456" w:rsidRDefault="00001456" w:rsidP="00AF05E1">
      <w:pPr>
        <w:pStyle w:val="ListParagraph"/>
        <w:numPr>
          <w:ilvl w:val="1"/>
          <w:numId w:val="13"/>
        </w:numPr>
        <w:spacing w:after="0" w:line="240" w:lineRule="auto"/>
        <w:ind w:left="1276"/>
        <w:rPr>
          <w:rFonts w:asciiTheme="minorHAnsi" w:hAnsiTheme="minorHAnsi" w:cstheme="minorHAnsi"/>
        </w:rPr>
      </w:pPr>
      <w:r>
        <w:rPr>
          <w:rFonts w:asciiTheme="minorHAnsi" w:hAnsiTheme="minorHAnsi" w:cstheme="minorHAnsi"/>
        </w:rPr>
        <w:t>A signed copy of the</w:t>
      </w:r>
      <w:r w:rsidR="008A496B">
        <w:rPr>
          <w:rFonts w:asciiTheme="minorHAnsi" w:hAnsiTheme="minorHAnsi" w:cstheme="minorHAnsi"/>
        </w:rPr>
        <w:t xml:space="preserve"> CFI</w:t>
      </w:r>
      <w:r>
        <w:rPr>
          <w:rFonts w:asciiTheme="minorHAnsi" w:hAnsiTheme="minorHAnsi" w:cstheme="minorHAnsi"/>
        </w:rPr>
        <w:t xml:space="preserve"> </w:t>
      </w:r>
      <w:hyperlink r:id="rId31" w:history="1">
        <w:r w:rsidRPr="00AC2AE9">
          <w:rPr>
            <w:rStyle w:val="Hyperlink"/>
            <w:rFonts w:asciiTheme="minorHAnsi" w:hAnsiTheme="minorHAnsi" w:cstheme="minorHAnsi"/>
          </w:rPr>
          <w:t>Award Finalization form</w:t>
        </w:r>
      </w:hyperlink>
    </w:p>
    <w:p w14:paraId="7323CA77" w14:textId="77777777" w:rsidR="00001456" w:rsidRDefault="00001456" w:rsidP="00AF05E1">
      <w:pPr>
        <w:pStyle w:val="ListParagraph"/>
        <w:numPr>
          <w:ilvl w:val="1"/>
          <w:numId w:val="13"/>
        </w:numPr>
        <w:spacing w:after="0" w:line="240" w:lineRule="auto"/>
        <w:ind w:left="1276"/>
        <w:rPr>
          <w:rFonts w:asciiTheme="minorHAnsi" w:hAnsiTheme="minorHAnsi" w:cstheme="minorHAnsi"/>
        </w:rPr>
      </w:pPr>
      <w:r>
        <w:rPr>
          <w:rFonts w:asciiTheme="minorHAnsi" w:hAnsiTheme="minorHAnsi" w:cstheme="minorHAnsi"/>
        </w:rPr>
        <w:t xml:space="preserve">A </w:t>
      </w:r>
      <w:r w:rsidR="00914367" w:rsidRPr="00943049">
        <w:rPr>
          <w:rFonts w:asciiTheme="minorHAnsi" w:hAnsiTheme="minorHAnsi" w:cstheme="minorHAnsi"/>
          <w:u w:val="single"/>
        </w:rPr>
        <w:t>current</w:t>
      </w:r>
      <w:r w:rsidR="00914367">
        <w:rPr>
          <w:rFonts w:asciiTheme="minorHAnsi" w:hAnsiTheme="minorHAnsi" w:cstheme="minorHAnsi"/>
        </w:rPr>
        <w:t xml:space="preserve"> </w:t>
      </w:r>
      <w:r>
        <w:rPr>
          <w:rFonts w:asciiTheme="minorHAnsi" w:hAnsiTheme="minorHAnsi" w:cstheme="minorHAnsi"/>
        </w:rPr>
        <w:t xml:space="preserve">itemized budget </w:t>
      </w:r>
      <w:r w:rsidR="008A496B">
        <w:rPr>
          <w:rFonts w:asciiTheme="minorHAnsi" w:hAnsiTheme="minorHAnsi" w:cstheme="minorHAnsi"/>
        </w:rPr>
        <w:t>of eligible costs. Acceptable formats include:</w:t>
      </w:r>
    </w:p>
    <w:p w14:paraId="3F1B308A" w14:textId="77777777" w:rsidR="008A496B" w:rsidRDefault="008A496B" w:rsidP="00AF05E1">
      <w:pPr>
        <w:pStyle w:val="ListParagraph"/>
        <w:numPr>
          <w:ilvl w:val="2"/>
          <w:numId w:val="13"/>
        </w:numPr>
        <w:spacing w:after="0" w:line="240" w:lineRule="auto"/>
        <w:ind w:left="1701" w:right="-138"/>
        <w:rPr>
          <w:rFonts w:asciiTheme="minorHAnsi" w:hAnsiTheme="minorHAnsi" w:cstheme="minorHAnsi"/>
        </w:rPr>
      </w:pPr>
      <w:r>
        <w:rPr>
          <w:rFonts w:asciiTheme="minorHAnsi" w:hAnsiTheme="minorHAnsi" w:cstheme="minorHAnsi"/>
        </w:rPr>
        <w:t xml:space="preserve">A copy of what is submitted to CFI at the time of award finalization (if </w:t>
      </w:r>
      <w:r w:rsidR="00F10E0F">
        <w:rPr>
          <w:rFonts w:asciiTheme="minorHAnsi" w:hAnsiTheme="minorHAnsi" w:cstheme="minorHAnsi"/>
        </w:rPr>
        <w:t>applicable</w:t>
      </w:r>
      <w:r>
        <w:rPr>
          <w:rFonts w:asciiTheme="minorHAnsi" w:hAnsiTheme="minorHAnsi" w:cstheme="minorHAnsi"/>
        </w:rPr>
        <w:t>);</w:t>
      </w:r>
      <w:r w:rsidR="00AF05E1">
        <w:rPr>
          <w:rFonts w:asciiTheme="minorHAnsi" w:hAnsiTheme="minorHAnsi" w:cstheme="minorHAnsi"/>
        </w:rPr>
        <w:t xml:space="preserve"> OR</w:t>
      </w:r>
    </w:p>
    <w:p w14:paraId="1121FAF9" w14:textId="77777777" w:rsidR="008A496B" w:rsidRDefault="008A496B" w:rsidP="00AF05E1">
      <w:pPr>
        <w:pStyle w:val="ListParagraph"/>
        <w:numPr>
          <w:ilvl w:val="2"/>
          <w:numId w:val="13"/>
        </w:numPr>
        <w:spacing w:after="0" w:line="240" w:lineRule="auto"/>
        <w:ind w:left="1701"/>
        <w:rPr>
          <w:rFonts w:asciiTheme="minorHAnsi" w:hAnsiTheme="minorHAnsi" w:cstheme="minorHAnsi"/>
        </w:rPr>
      </w:pPr>
      <w:r>
        <w:rPr>
          <w:rFonts w:asciiTheme="minorHAnsi" w:hAnsiTheme="minorHAnsi" w:cstheme="minorHAnsi"/>
        </w:rPr>
        <w:t xml:space="preserve">An equivalent document an institution has created for </w:t>
      </w:r>
      <w:r w:rsidR="00DC1E95">
        <w:rPr>
          <w:rFonts w:asciiTheme="minorHAnsi" w:hAnsiTheme="minorHAnsi" w:cstheme="minorHAnsi"/>
        </w:rPr>
        <w:t xml:space="preserve">its </w:t>
      </w:r>
      <w:r>
        <w:rPr>
          <w:rFonts w:asciiTheme="minorHAnsi" w:hAnsiTheme="minorHAnsi" w:cstheme="minorHAnsi"/>
        </w:rPr>
        <w:t>own purposes</w:t>
      </w:r>
      <w:r w:rsidR="00914367">
        <w:rPr>
          <w:rFonts w:asciiTheme="minorHAnsi" w:hAnsiTheme="minorHAnsi" w:cstheme="minorHAnsi"/>
        </w:rPr>
        <w:t>.</w:t>
      </w:r>
    </w:p>
    <w:p w14:paraId="5FA5D7F4" w14:textId="77777777" w:rsidR="00166450" w:rsidRDefault="00166450" w:rsidP="00AF05E1">
      <w:pPr>
        <w:pStyle w:val="ListParagraph"/>
        <w:numPr>
          <w:ilvl w:val="1"/>
          <w:numId w:val="13"/>
        </w:numPr>
        <w:spacing w:after="0" w:line="240" w:lineRule="auto"/>
        <w:ind w:left="1276"/>
        <w:rPr>
          <w:rFonts w:asciiTheme="minorHAnsi" w:hAnsiTheme="minorHAnsi" w:cstheme="minorHAnsi"/>
        </w:rPr>
      </w:pPr>
      <w:r w:rsidRPr="00166450">
        <w:rPr>
          <w:rFonts w:asciiTheme="minorHAnsi" w:hAnsiTheme="minorHAnsi" w:cstheme="minorHAnsi"/>
        </w:rPr>
        <w:t>Summary of Secured Contributions; and,</w:t>
      </w:r>
    </w:p>
    <w:p w14:paraId="785AA000" w14:textId="77777777" w:rsidR="00C603B7" w:rsidRPr="00824D92" w:rsidRDefault="00B7175C" w:rsidP="00C603B7">
      <w:pPr>
        <w:pStyle w:val="ListParagraph"/>
        <w:numPr>
          <w:ilvl w:val="0"/>
          <w:numId w:val="13"/>
        </w:numPr>
        <w:spacing w:after="0" w:line="240" w:lineRule="auto"/>
        <w:rPr>
          <w:rFonts w:asciiTheme="minorHAnsi" w:hAnsiTheme="minorHAnsi" w:cstheme="minorHAnsi"/>
        </w:rPr>
      </w:pPr>
      <w:r>
        <w:t xml:space="preserve">A BCKDF </w:t>
      </w:r>
      <w:hyperlink r:id="rId32" w:history="1">
        <w:r w:rsidRPr="009E7EA5">
          <w:rPr>
            <w:rStyle w:val="Hyperlink"/>
          </w:rPr>
          <w:t xml:space="preserve">Project Summary </w:t>
        </w:r>
        <w:r w:rsidR="003461B0" w:rsidRPr="009E7EA5">
          <w:rPr>
            <w:rStyle w:val="Hyperlink"/>
          </w:rPr>
          <w:t>form</w:t>
        </w:r>
      </w:hyperlink>
      <w:r>
        <w:t xml:space="preserve">, </w:t>
      </w:r>
      <w:r w:rsidR="003461B0">
        <w:t xml:space="preserve">template </w:t>
      </w:r>
      <w:r>
        <w:t xml:space="preserve">available at: </w:t>
      </w:r>
      <w:hyperlink r:id="rId33" w:history="1">
        <w:r w:rsidR="009E7EA5">
          <w:rPr>
            <w:rStyle w:val="Hyperlink"/>
            <w:rFonts w:asciiTheme="minorHAnsi" w:hAnsiTheme="minorHAnsi" w:cstheme="minorHAnsi"/>
          </w:rPr>
          <w:t>BCKDF Project Summary template</w:t>
        </w:r>
      </w:hyperlink>
      <w:r w:rsidR="009E7EA5">
        <w:rPr>
          <w:rStyle w:val="Hyperlink"/>
          <w:rFonts w:asciiTheme="minorHAnsi" w:hAnsiTheme="minorHAnsi" w:cstheme="minorHAnsi"/>
        </w:rPr>
        <w:t xml:space="preserve"> </w:t>
      </w:r>
      <w:r w:rsidR="00824D92">
        <w:rPr>
          <w:rStyle w:val="Hyperlink"/>
        </w:rPr>
        <w:t xml:space="preserve">  </w:t>
      </w:r>
    </w:p>
    <w:p w14:paraId="47B92393" w14:textId="77777777" w:rsidR="0014232D" w:rsidRDefault="0014232D" w:rsidP="00C603B7">
      <w:pPr>
        <w:rPr>
          <w:rFonts w:asciiTheme="minorHAnsi" w:hAnsiTheme="minorHAnsi" w:cstheme="minorHAnsi"/>
          <w:b/>
        </w:rPr>
      </w:pPr>
    </w:p>
    <w:p w14:paraId="249696BF" w14:textId="77777777" w:rsidR="008602B0" w:rsidRPr="00C603B7" w:rsidRDefault="008602B0" w:rsidP="00C603B7">
      <w:pPr>
        <w:rPr>
          <w:rFonts w:asciiTheme="minorHAnsi" w:hAnsiTheme="minorHAnsi" w:cstheme="minorHAnsi"/>
          <w:b/>
        </w:rPr>
      </w:pPr>
      <w:r w:rsidRPr="00C603B7">
        <w:rPr>
          <w:rFonts w:asciiTheme="minorHAnsi" w:hAnsiTheme="minorHAnsi" w:cstheme="minorHAnsi"/>
          <w:b/>
        </w:rPr>
        <w:t>Funding disbursements</w:t>
      </w:r>
    </w:p>
    <w:p w14:paraId="4021D6C8" w14:textId="77777777" w:rsidR="002624B8" w:rsidRDefault="002624B8" w:rsidP="002624B8">
      <w:r>
        <w:t xml:space="preserve">Once </w:t>
      </w:r>
      <w:r w:rsidR="009A3EF2">
        <w:t>the</w:t>
      </w:r>
      <w:r>
        <w:t xml:space="preserve"> </w:t>
      </w:r>
      <w:r w:rsidR="0038414A">
        <w:t>F</w:t>
      </w:r>
      <w:r>
        <w:t xml:space="preserve">unding </w:t>
      </w:r>
      <w:r w:rsidR="0038414A">
        <w:t>C</w:t>
      </w:r>
      <w:r>
        <w:t xml:space="preserve">onfirmation </w:t>
      </w:r>
      <w:r w:rsidR="0038414A">
        <w:t>P</w:t>
      </w:r>
      <w:r>
        <w:t xml:space="preserve">ackage and the BCKDF </w:t>
      </w:r>
      <w:r w:rsidR="0038414A">
        <w:t>P</w:t>
      </w:r>
      <w:r>
        <w:t xml:space="preserve">roject </w:t>
      </w:r>
      <w:r w:rsidR="0038414A">
        <w:t>S</w:t>
      </w:r>
      <w:r>
        <w:t>ummary form have been received, BCKDF f</w:t>
      </w:r>
      <w:r w:rsidR="00BF0BEF" w:rsidRPr="00831522">
        <w:t xml:space="preserve">unding will be disbursed to successful applicants using established </w:t>
      </w:r>
      <w:r w:rsidR="00E41370">
        <w:t>P</w:t>
      </w:r>
      <w:r w:rsidR="00BF0BEF" w:rsidRPr="00831522">
        <w:t>rovincial capital funding mechanisms</w:t>
      </w:r>
      <w:r w:rsidR="009A3EF2">
        <w:t xml:space="preserve">. </w:t>
      </w:r>
      <w:r>
        <w:t>BCKDF funding will be issued incrementally via a Certificate of Approval (COA), with the amount based on cash</w:t>
      </w:r>
      <w:r w:rsidR="00A057F2">
        <w:t xml:space="preserve"> </w:t>
      </w:r>
      <w:r>
        <w:t xml:space="preserve">flow projections provided by </w:t>
      </w:r>
      <w:r w:rsidR="00722309">
        <w:t xml:space="preserve">the </w:t>
      </w:r>
      <w:r>
        <w:t xml:space="preserve">institution.  </w:t>
      </w:r>
    </w:p>
    <w:p w14:paraId="6D3995BD" w14:textId="77777777" w:rsidR="002624B8" w:rsidRDefault="002624B8" w:rsidP="002624B8">
      <w:r>
        <w:t xml:space="preserve">To increase the funding available on the COA, </w:t>
      </w:r>
      <w:r w:rsidR="00722309">
        <w:t xml:space="preserve">the </w:t>
      </w:r>
      <w:r>
        <w:t xml:space="preserve">institution must submit an updated BCKDF project summary. </w:t>
      </w:r>
    </w:p>
    <w:p w14:paraId="553260C1" w14:textId="77777777" w:rsidR="002624B8" w:rsidRPr="002D15F0" w:rsidRDefault="002624B8" w:rsidP="002624B8">
      <w:r>
        <w:t xml:space="preserve">All BCKDF projects are subject to a </w:t>
      </w:r>
      <w:r w:rsidR="00DC1E95">
        <w:t xml:space="preserve">ten </w:t>
      </w:r>
      <w:r>
        <w:t xml:space="preserve">percent holdback.  </w:t>
      </w:r>
      <w:r w:rsidRPr="002D15F0">
        <w:t>The final holdback will be rele</w:t>
      </w:r>
      <w:r w:rsidR="009A3EF2">
        <w:t xml:space="preserve">ased upon project completion. </w:t>
      </w:r>
      <w:r>
        <w:t xml:space="preserve">Project completion is defined as </w:t>
      </w:r>
      <w:r w:rsidRPr="00A43798">
        <w:rPr>
          <w:i/>
        </w:rPr>
        <w:t>the</w:t>
      </w:r>
      <w:r>
        <w:t xml:space="preserve"> </w:t>
      </w:r>
      <w:r w:rsidRPr="00620F9D">
        <w:rPr>
          <w:i/>
        </w:rPr>
        <w:t>date at which the infrastructure has been acquired or developed and is operational and all expenditures have been incurred</w:t>
      </w:r>
      <w:r w:rsidR="009A3EF2">
        <w:t xml:space="preserve">. </w:t>
      </w:r>
      <w:r w:rsidRPr="002D15F0">
        <w:t>As a stipulation of the transfer of the final holdback, the recipient will be required to provide the following within 90 calendar days of project completion:</w:t>
      </w:r>
    </w:p>
    <w:p w14:paraId="08B6B7F0" w14:textId="77777777" w:rsidR="002624B8" w:rsidRPr="002D15F0" w:rsidRDefault="009F0352" w:rsidP="009633A9">
      <w:pPr>
        <w:pStyle w:val="ListParagraph"/>
        <w:numPr>
          <w:ilvl w:val="0"/>
          <w:numId w:val="15"/>
        </w:numPr>
        <w:spacing w:after="0" w:line="240" w:lineRule="auto"/>
      </w:pPr>
      <w:hyperlink r:id="rId34" w:history="1">
        <w:r w:rsidR="002624B8" w:rsidRPr="00463D33">
          <w:rPr>
            <w:rStyle w:val="Hyperlink"/>
          </w:rPr>
          <w:t>BCKDF Project Closure form</w:t>
        </w:r>
      </w:hyperlink>
      <w:r w:rsidR="002624B8" w:rsidRPr="002D15F0">
        <w:t>, signed by the Vice-President of Finance</w:t>
      </w:r>
      <w:r w:rsidR="005370FD">
        <w:t xml:space="preserve">. </w:t>
      </w:r>
    </w:p>
    <w:p w14:paraId="64BB3446" w14:textId="77777777" w:rsidR="002624B8" w:rsidRDefault="002624B8" w:rsidP="00DC1E95">
      <w:pPr>
        <w:spacing w:after="0"/>
      </w:pPr>
    </w:p>
    <w:p w14:paraId="7CD14335" w14:textId="77777777" w:rsidR="004D38B5" w:rsidRDefault="004D38B5" w:rsidP="0097049F">
      <w:r w:rsidRPr="00486FEC">
        <w:lastRenderedPageBreak/>
        <w:t xml:space="preserve">Provincial funding is conditional </w:t>
      </w:r>
      <w:r w:rsidR="009633A9">
        <w:t>up</w:t>
      </w:r>
      <w:r w:rsidRPr="00486FEC">
        <w:t xml:space="preserve">on each applicant ensuring that the construction and implementation of projects meet all </w:t>
      </w:r>
      <w:r w:rsidR="005E5880">
        <w:t xml:space="preserve">of </w:t>
      </w:r>
      <w:r w:rsidRPr="00486FEC">
        <w:t>the lawful requirements of the Province of British Columbia (e.g. environmental standards, employment legislation) and any applicable local bylaws</w:t>
      </w:r>
      <w:r>
        <w:t>.</w:t>
      </w:r>
    </w:p>
    <w:p w14:paraId="030C4A09" w14:textId="77777777" w:rsidR="00717CBF" w:rsidRDefault="00C603B7" w:rsidP="00E14499">
      <w:r w:rsidRPr="00C603B7">
        <w:rPr>
          <w:b/>
        </w:rPr>
        <w:t xml:space="preserve">If, at the completion of the project, the total actual eligible costs vary from the approved project budget, the </w:t>
      </w:r>
      <w:r w:rsidR="00350FE6">
        <w:rPr>
          <w:b/>
        </w:rPr>
        <w:t>Provincial</w:t>
      </w:r>
      <w:r w:rsidRPr="00C603B7">
        <w:rPr>
          <w:b/>
        </w:rPr>
        <w:t xml:space="preserve"> funding will be limited to either the approved maximum BCKDF contribution or the agreed percentage share at the time of the BCKDF approval, whichever is less.</w:t>
      </w:r>
    </w:p>
    <w:p w14:paraId="0980DF77" w14:textId="77777777" w:rsidR="008602B0" w:rsidRDefault="00F11995" w:rsidP="00FC60D9">
      <w:pPr>
        <w:pStyle w:val="Heading2"/>
        <w:spacing w:before="240"/>
      </w:pPr>
      <w:bookmarkStart w:id="61" w:name="_Toc523837026"/>
      <w:r>
        <w:t>7</w:t>
      </w:r>
      <w:r w:rsidR="00D118F5">
        <w:t>.</w:t>
      </w:r>
      <w:r w:rsidR="00990BA9">
        <w:t>2</w:t>
      </w:r>
      <w:r w:rsidR="00D118F5">
        <w:t xml:space="preserve"> </w:t>
      </w:r>
      <w:r w:rsidR="008602B0">
        <w:t>Construction</w:t>
      </w:r>
      <w:r w:rsidR="009633A9">
        <w:t>,</w:t>
      </w:r>
      <w:r w:rsidR="008602B0">
        <w:t xml:space="preserve"> renovation</w:t>
      </w:r>
      <w:r w:rsidR="009633A9">
        <w:t>, and equipment purchase timelines</w:t>
      </w:r>
      <w:bookmarkEnd w:id="61"/>
    </w:p>
    <w:p w14:paraId="30098172" w14:textId="77777777" w:rsidR="00BF0BEF" w:rsidRPr="00831522" w:rsidRDefault="00824D92" w:rsidP="00F11995">
      <w:r>
        <w:t xml:space="preserve">The BCKDF program aligns with the </w:t>
      </w:r>
      <w:r w:rsidR="00722309">
        <w:t>CFI</w:t>
      </w:r>
      <w:r w:rsidR="00BF0BEF" w:rsidRPr="00831522">
        <w:t xml:space="preserve"> </w:t>
      </w:r>
      <w:r>
        <w:t xml:space="preserve">timeline </w:t>
      </w:r>
      <w:r w:rsidR="00BF0BEF" w:rsidRPr="00831522">
        <w:t>require</w:t>
      </w:r>
      <w:r>
        <w:t xml:space="preserve">ments, in that </w:t>
      </w:r>
      <w:r w:rsidR="00BF0BEF" w:rsidRPr="00831522">
        <w:t xml:space="preserve">funding recipients </w:t>
      </w:r>
      <w:r>
        <w:t>must</w:t>
      </w:r>
      <w:r w:rsidR="00BF0BEF" w:rsidRPr="00831522">
        <w:t xml:space="preserve"> substantially start construction</w:t>
      </w:r>
      <w:r w:rsidR="00334C7D">
        <w:t xml:space="preserve"> and </w:t>
      </w:r>
      <w:r w:rsidR="00BF0BEF" w:rsidRPr="00831522">
        <w:t xml:space="preserve">renovation components of projects within 18 months of confirmation of CFI awards. </w:t>
      </w:r>
    </w:p>
    <w:p w14:paraId="77B7B922" w14:textId="77777777" w:rsidR="00BF0BEF" w:rsidRDefault="00F11995" w:rsidP="008E0970">
      <w:pPr>
        <w:pStyle w:val="Heading2"/>
      </w:pPr>
      <w:bookmarkStart w:id="62" w:name="_Toc523837027"/>
      <w:r>
        <w:t>7</w:t>
      </w:r>
      <w:r w:rsidR="00D118F5">
        <w:t>.</w:t>
      </w:r>
      <w:r w:rsidR="00990BA9">
        <w:t>3</w:t>
      </w:r>
      <w:r w:rsidR="00D118F5">
        <w:t xml:space="preserve"> </w:t>
      </w:r>
      <w:r w:rsidR="004F526C">
        <w:t>Accountability and reporting r</w:t>
      </w:r>
      <w:r w:rsidR="00BF0BEF" w:rsidRPr="00831522">
        <w:t>equirements</w:t>
      </w:r>
      <w:bookmarkEnd w:id="62"/>
    </w:p>
    <w:p w14:paraId="5E46504A" w14:textId="77777777" w:rsidR="009E7EA5" w:rsidRDefault="0014342E" w:rsidP="009E7EA5">
      <w:pPr>
        <w:tabs>
          <w:tab w:val="left" w:pos="3240"/>
        </w:tabs>
      </w:pPr>
      <w:r w:rsidRPr="009E7EA5">
        <w:t>COA withdrawals are to be made when payment to vendors is required and invoices and/or supporting documentation have been received by the Institution.</w:t>
      </w:r>
    </w:p>
    <w:p w14:paraId="4A82FD93" w14:textId="77777777" w:rsidR="002624B8" w:rsidRDefault="009E7EA5" w:rsidP="009E7EA5">
      <w:pPr>
        <w:tabs>
          <w:tab w:val="left" w:pos="3240"/>
        </w:tabs>
      </w:pPr>
      <w:r>
        <w:t>I</w:t>
      </w:r>
      <w:r w:rsidR="002624B8">
        <w:t xml:space="preserve">n addition to any terms and conditions required by other funding partners, projects are to proceed in accordance with various </w:t>
      </w:r>
      <w:r w:rsidR="00A057F2">
        <w:t>P</w:t>
      </w:r>
      <w:r w:rsidR="002624B8">
        <w:t>rovincial government requirements and policies including but not limited to:</w:t>
      </w:r>
    </w:p>
    <w:p w14:paraId="61C59C8D" w14:textId="77777777" w:rsidR="00900AD5" w:rsidRPr="003E141E" w:rsidRDefault="00900AD5" w:rsidP="00900AD5">
      <w:pPr>
        <w:pStyle w:val="ListParagraph"/>
        <w:numPr>
          <w:ilvl w:val="0"/>
          <w:numId w:val="15"/>
        </w:numPr>
        <w:spacing w:after="0" w:line="240" w:lineRule="auto"/>
        <w:rPr>
          <w:rStyle w:val="Hyperlink"/>
          <w:color w:val="111111"/>
          <w:u w:val="none"/>
        </w:rPr>
      </w:pPr>
      <w:bookmarkStart w:id="63" w:name="_Hlk41902245"/>
      <w:r>
        <w:t xml:space="preserve">Capital Asset Management Framework: </w:t>
      </w:r>
      <w:hyperlink r:id="rId35" w:history="1">
        <w:r>
          <w:rPr>
            <w:rStyle w:val="Hyperlink"/>
            <w:rFonts w:eastAsiaTheme="majorEastAsia"/>
          </w:rPr>
          <w:t xml:space="preserve">CAMF </w:t>
        </w:r>
      </w:hyperlink>
      <w:r>
        <w:rPr>
          <w:rStyle w:val="Hyperlink"/>
          <w:rFonts w:eastAsiaTheme="majorEastAsia"/>
        </w:rPr>
        <w:t>*</w:t>
      </w:r>
    </w:p>
    <w:p w14:paraId="7513B05A" w14:textId="77777777" w:rsidR="00900AD5" w:rsidRPr="003E141E" w:rsidRDefault="00900AD5" w:rsidP="00900AD5">
      <w:pPr>
        <w:spacing w:after="60" w:line="240" w:lineRule="auto"/>
        <w:ind w:left="720"/>
        <w:rPr>
          <w:i/>
          <w:iCs/>
          <w:sz w:val="20"/>
          <w:szCs w:val="20"/>
        </w:rPr>
      </w:pPr>
      <w:r w:rsidRPr="00900AD5">
        <w:rPr>
          <w:rStyle w:val="Hyperlink"/>
          <w:rFonts w:eastAsiaTheme="majorEastAsia"/>
          <w:i/>
          <w:iCs/>
          <w:color w:val="auto"/>
          <w:sz w:val="20"/>
          <w:szCs w:val="20"/>
          <w:u w:val="none"/>
        </w:rPr>
        <w:t>*In</w:t>
      </w:r>
      <w:r w:rsidRPr="003E141E">
        <w:rPr>
          <w:i/>
          <w:iCs/>
          <w:sz w:val="20"/>
          <w:szCs w:val="20"/>
        </w:rPr>
        <w:t xml:space="preserve"> particular, refer and adhere to the Conflict of Interest principles outlined in Section 8.3.5</w:t>
      </w:r>
    </w:p>
    <w:p w14:paraId="0F615274" w14:textId="77777777" w:rsidR="00900AD5" w:rsidRDefault="00900AD5" w:rsidP="00900AD5">
      <w:pPr>
        <w:pStyle w:val="ListParagraph"/>
        <w:numPr>
          <w:ilvl w:val="0"/>
          <w:numId w:val="15"/>
        </w:numPr>
        <w:spacing w:after="0" w:line="240" w:lineRule="auto"/>
      </w:pPr>
      <w:bookmarkStart w:id="64" w:name="_Hlk41902438"/>
      <w:bookmarkEnd w:id="63"/>
      <w:r>
        <w:t xml:space="preserve">Capital Asset Reference Guide: </w:t>
      </w:r>
      <w:hyperlink r:id="rId36" w:history="1">
        <w:r>
          <w:rPr>
            <w:rStyle w:val="Hyperlink"/>
            <w:rFonts w:eastAsiaTheme="majorEastAsia"/>
          </w:rPr>
          <w:t>CARG</w:t>
        </w:r>
      </w:hyperlink>
      <w:r>
        <w:rPr>
          <w:rStyle w:val="Hyperlink"/>
          <w:rFonts w:eastAsiaTheme="majorEastAsia"/>
        </w:rPr>
        <w:t xml:space="preserve"> </w:t>
      </w:r>
      <w:r>
        <w:t xml:space="preserve"> </w:t>
      </w:r>
    </w:p>
    <w:bookmarkEnd w:id="64"/>
    <w:p w14:paraId="23A4D308" w14:textId="77777777" w:rsidR="00900AD5" w:rsidRDefault="00900AD5" w:rsidP="00900AD5">
      <w:pPr>
        <w:pStyle w:val="ListParagraph"/>
        <w:numPr>
          <w:ilvl w:val="0"/>
          <w:numId w:val="15"/>
        </w:numPr>
        <w:spacing w:after="0" w:line="240" w:lineRule="auto"/>
        <w:rPr>
          <w:szCs w:val="22"/>
        </w:rPr>
      </w:pPr>
      <w:r w:rsidRPr="0014342E">
        <w:rPr>
          <w:szCs w:val="22"/>
        </w:rPr>
        <w:t>Where applicable:</w:t>
      </w:r>
    </w:p>
    <w:p w14:paraId="054097CD" w14:textId="77777777" w:rsidR="00900AD5" w:rsidRPr="00834387" w:rsidRDefault="00900AD5" w:rsidP="00900AD5">
      <w:pPr>
        <w:pStyle w:val="ListParagraph"/>
        <w:numPr>
          <w:ilvl w:val="1"/>
          <w:numId w:val="15"/>
        </w:numPr>
        <w:spacing w:after="20" w:line="240" w:lineRule="auto"/>
        <w:ind w:left="1077" w:hanging="357"/>
        <w:contextualSpacing w:val="0"/>
      </w:pPr>
      <w:r w:rsidRPr="00F0189D">
        <w:t>Institutions that are members of the Provincial Construction Insurance Program, administered by the Risk Management Branch, are required to submit a construction application (available at</w:t>
      </w:r>
      <w:r>
        <w:rPr>
          <w:color w:val="262626"/>
        </w:rPr>
        <w:t xml:space="preserve"> </w:t>
      </w:r>
      <w:hyperlink r:id="rId37" w:history="1">
        <w:r>
          <w:rPr>
            <w:rStyle w:val="Hyperlink"/>
            <w:rFonts w:eastAsiaTheme="majorEastAsia"/>
          </w:rPr>
          <w:t>https://www.bcucipp.org/</w:t>
        </w:r>
      </w:hyperlink>
      <w:r w:rsidRPr="00F0189D">
        <w:t>) at the outset of construction and to ensure Owner Controlled Course of Construction and Wrap Up Liability coverage is placed.</w:t>
      </w:r>
    </w:p>
    <w:p w14:paraId="1A0C484D" w14:textId="77777777" w:rsidR="00900AD5" w:rsidRPr="009E7EA5" w:rsidRDefault="00900AD5" w:rsidP="00900AD5">
      <w:pPr>
        <w:pStyle w:val="ListParagraph"/>
        <w:numPr>
          <w:ilvl w:val="0"/>
          <w:numId w:val="36"/>
        </w:numPr>
        <w:spacing w:after="20" w:line="240" w:lineRule="auto"/>
        <w:contextualSpacing w:val="0"/>
        <w:rPr>
          <w:szCs w:val="22"/>
        </w:rPr>
      </w:pPr>
      <w:r w:rsidRPr="009E7EA5">
        <w:rPr>
          <w:szCs w:val="22"/>
        </w:rPr>
        <w:t>University Act; College and Institute Act; Thompson Rivers University Act; Royal Roads University Act;</w:t>
      </w:r>
    </w:p>
    <w:p w14:paraId="643E679F" w14:textId="77777777" w:rsidR="00900AD5" w:rsidRPr="009E7EA5" w:rsidRDefault="00900AD5" w:rsidP="00900AD5">
      <w:pPr>
        <w:pStyle w:val="ListParagraph"/>
        <w:numPr>
          <w:ilvl w:val="0"/>
          <w:numId w:val="36"/>
        </w:numPr>
        <w:spacing w:after="20" w:line="240" w:lineRule="auto"/>
        <w:contextualSpacing w:val="0"/>
        <w:rPr>
          <w:szCs w:val="22"/>
        </w:rPr>
      </w:pPr>
      <w:r>
        <w:rPr>
          <w:szCs w:val="22"/>
        </w:rPr>
        <w:t xml:space="preserve">Climate Change Accountability </w:t>
      </w:r>
      <w:r w:rsidRPr="009E7EA5">
        <w:rPr>
          <w:szCs w:val="22"/>
        </w:rPr>
        <w:t>Act;</w:t>
      </w:r>
    </w:p>
    <w:p w14:paraId="491A1AB3" w14:textId="77777777" w:rsidR="00900AD5" w:rsidRPr="009E7EA5" w:rsidRDefault="00900AD5" w:rsidP="00900AD5">
      <w:pPr>
        <w:pStyle w:val="ListParagraph"/>
        <w:numPr>
          <w:ilvl w:val="0"/>
          <w:numId w:val="36"/>
        </w:numPr>
        <w:spacing w:after="20" w:line="240" w:lineRule="auto"/>
        <w:contextualSpacing w:val="0"/>
        <w:rPr>
          <w:szCs w:val="22"/>
        </w:rPr>
      </w:pPr>
      <w:r w:rsidRPr="009E7EA5">
        <w:rPr>
          <w:szCs w:val="22"/>
        </w:rPr>
        <w:t>Wood First</w:t>
      </w:r>
      <w:r>
        <w:rPr>
          <w:szCs w:val="22"/>
        </w:rPr>
        <w:t xml:space="preserve"> Act</w:t>
      </w:r>
      <w:r w:rsidRPr="009E7EA5">
        <w:rPr>
          <w:szCs w:val="22"/>
        </w:rPr>
        <w:t>;</w:t>
      </w:r>
    </w:p>
    <w:p w14:paraId="097F1A00" w14:textId="77777777" w:rsidR="00900AD5" w:rsidRPr="00D93D4D" w:rsidRDefault="00900AD5" w:rsidP="00900AD5">
      <w:pPr>
        <w:pStyle w:val="ListParagraph"/>
        <w:numPr>
          <w:ilvl w:val="0"/>
          <w:numId w:val="36"/>
        </w:numPr>
        <w:spacing w:after="20" w:line="240" w:lineRule="auto"/>
        <w:contextualSpacing w:val="0"/>
        <w:rPr>
          <w:szCs w:val="22"/>
        </w:rPr>
      </w:pPr>
      <w:r w:rsidRPr="00D93D4D">
        <w:rPr>
          <w:szCs w:val="22"/>
        </w:rPr>
        <w:t>Apprentices on Public Projects in British Columbia Policy; and</w:t>
      </w:r>
    </w:p>
    <w:p w14:paraId="6C1524B9" w14:textId="77777777" w:rsidR="00900AD5" w:rsidRPr="00D93D4D" w:rsidRDefault="00900AD5" w:rsidP="00900AD5">
      <w:pPr>
        <w:pStyle w:val="ListParagraph"/>
        <w:numPr>
          <w:ilvl w:val="0"/>
          <w:numId w:val="36"/>
        </w:numPr>
        <w:spacing w:after="20" w:line="240" w:lineRule="auto"/>
        <w:contextualSpacing w:val="0"/>
        <w:rPr>
          <w:szCs w:val="22"/>
        </w:rPr>
      </w:pPr>
      <w:r w:rsidRPr="00D93D4D">
        <w:rPr>
          <w:szCs w:val="22"/>
        </w:rPr>
        <w:t xml:space="preserve">All new provincial public buildings are to be constructed to LEED Gold standards in accordance with the Canada Green Building Council (CaGBC).  </w:t>
      </w:r>
    </w:p>
    <w:p w14:paraId="3A2CBAC8" w14:textId="77777777" w:rsidR="00722309" w:rsidRDefault="00722309" w:rsidP="000B7F21">
      <w:pPr>
        <w:spacing w:after="0" w:line="240" w:lineRule="auto"/>
      </w:pPr>
    </w:p>
    <w:p w14:paraId="61066B63" w14:textId="77777777" w:rsidR="002624B8" w:rsidRDefault="002624B8" w:rsidP="00353EE0">
      <w:pPr>
        <w:spacing w:after="0"/>
      </w:pPr>
      <w:r>
        <w:t>Project</w:t>
      </w:r>
      <w:r w:rsidR="00722309">
        <w:t>s</w:t>
      </w:r>
      <w:r>
        <w:t xml:space="preserve"> with major construction or renovation components may be required to provide project reporting through the project implementation phase. Specific direction will be communicated to an institution on a project-by-project basis.</w:t>
      </w:r>
    </w:p>
    <w:p w14:paraId="4E52A1E9" w14:textId="77777777" w:rsidR="00D91258" w:rsidRDefault="00D91258" w:rsidP="00353EE0">
      <w:pPr>
        <w:spacing w:after="0"/>
        <w:rPr>
          <w:b/>
        </w:rPr>
      </w:pPr>
    </w:p>
    <w:p w14:paraId="531A4587" w14:textId="77777777" w:rsidR="002624B8" w:rsidRPr="002D1237" w:rsidRDefault="002624B8" w:rsidP="002624B8">
      <w:pPr>
        <w:rPr>
          <w:b/>
        </w:rPr>
      </w:pPr>
      <w:r w:rsidRPr="002D1237">
        <w:rPr>
          <w:b/>
        </w:rPr>
        <w:t xml:space="preserve">Financial </w:t>
      </w:r>
      <w:r w:rsidR="00722309">
        <w:rPr>
          <w:b/>
        </w:rPr>
        <w:t>r</w:t>
      </w:r>
      <w:r w:rsidRPr="002D1237">
        <w:rPr>
          <w:b/>
        </w:rPr>
        <w:t xml:space="preserve">eporting </w:t>
      </w:r>
      <w:r w:rsidR="00722309">
        <w:rPr>
          <w:b/>
        </w:rPr>
        <w:t>r</w:t>
      </w:r>
      <w:r w:rsidRPr="002D1237">
        <w:rPr>
          <w:b/>
        </w:rPr>
        <w:t>equirements</w:t>
      </w:r>
    </w:p>
    <w:p w14:paraId="31EA3CBC" w14:textId="77777777" w:rsidR="002624B8" w:rsidRPr="00F605D0" w:rsidRDefault="002624B8" w:rsidP="00353EE0">
      <w:pPr>
        <w:spacing w:after="0"/>
      </w:pPr>
      <w:r>
        <w:t>As a stipulation of BCKDF funding approval, an</w:t>
      </w:r>
      <w:r w:rsidRPr="00F605D0">
        <w:t xml:space="preserve"> institution is required t</w:t>
      </w:r>
      <w:r>
        <w:t>o submit the following</w:t>
      </w:r>
      <w:r w:rsidRPr="00F605D0">
        <w:t>:</w:t>
      </w:r>
    </w:p>
    <w:p w14:paraId="0228D955" w14:textId="77777777" w:rsidR="002624B8" w:rsidRDefault="002624B8" w:rsidP="00353EE0">
      <w:pPr>
        <w:pStyle w:val="ListParagraph"/>
        <w:numPr>
          <w:ilvl w:val="0"/>
          <w:numId w:val="17"/>
        </w:numPr>
        <w:spacing w:after="0" w:line="240" w:lineRule="auto"/>
        <w:ind w:left="714" w:hanging="357"/>
        <w:contextualSpacing w:val="0"/>
      </w:pPr>
      <w:r w:rsidRPr="00F605D0">
        <w:t xml:space="preserve">Quarterly </w:t>
      </w:r>
      <w:r w:rsidR="00A057F2" w:rsidRPr="00F605D0">
        <w:t>cash flow</w:t>
      </w:r>
      <w:r w:rsidRPr="00F605D0">
        <w:t xml:space="preserve"> projections </w:t>
      </w:r>
    </w:p>
    <w:p w14:paraId="74264DF8" w14:textId="77777777" w:rsidR="002624B8" w:rsidRDefault="002624B8" w:rsidP="00D7080F">
      <w:pPr>
        <w:pStyle w:val="ListParagraph"/>
        <w:numPr>
          <w:ilvl w:val="0"/>
          <w:numId w:val="17"/>
        </w:numPr>
        <w:spacing w:after="0" w:line="240" w:lineRule="auto"/>
      </w:pPr>
      <w:r>
        <w:lastRenderedPageBreak/>
        <w:t>Funding issued through the COA is to be reflected in the appropriate lines on quarterly forecasts and year-to-date actual (Appendix Cs)</w:t>
      </w:r>
    </w:p>
    <w:p w14:paraId="7C8A16DB" w14:textId="77777777" w:rsidR="002624B8" w:rsidRDefault="002624B8" w:rsidP="002624B8">
      <w:pPr>
        <w:pStyle w:val="ListParagraph"/>
        <w:numPr>
          <w:ilvl w:val="0"/>
          <w:numId w:val="0"/>
        </w:numPr>
        <w:spacing w:after="0" w:line="240" w:lineRule="auto"/>
        <w:ind w:left="720"/>
      </w:pPr>
    </w:p>
    <w:p w14:paraId="589BD8C0" w14:textId="77777777" w:rsidR="002624B8" w:rsidRPr="00F605D0" w:rsidRDefault="002624B8" w:rsidP="002624B8">
      <w:r>
        <w:t>It is critical that an</w:t>
      </w:r>
      <w:r w:rsidRPr="00F605D0">
        <w:t xml:space="preserve"> institution provide accurate cash</w:t>
      </w:r>
      <w:r w:rsidR="00A057F2">
        <w:t xml:space="preserve"> </w:t>
      </w:r>
      <w:r w:rsidRPr="00F605D0">
        <w:t xml:space="preserve">flow projections and make funding draws as soon as viable. Diligent </w:t>
      </w:r>
      <w:r>
        <w:t>monitoring of cash</w:t>
      </w:r>
      <w:r w:rsidR="00A057F2">
        <w:t xml:space="preserve"> </w:t>
      </w:r>
      <w:r>
        <w:t xml:space="preserve">flow for </w:t>
      </w:r>
      <w:r w:rsidRPr="00F605D0">
        <w:t>all capital projects is expected.</w:t>
      </w:r>
    </w:p>
    <w:p w14:paraId="6DD72E11" w14:textId="77777777" w:rsidR="002624B8" w:rsidRDefault="002624B8" w:rsidP="00353EE0">
      <w:pPr>
        <w:spacing w:after="0"/>
      </w:pPr>
      <w:r>
        <w:t>Any additional financial reporting requirements will be communicated to an institution on a project-by-project basis.</w:t>
      </w:r>
    </w:p>
    <w:p w14:paraId="730F26BA" w14:textId="77777777" w:rsidR="00717CBF" w:rsidRDefault="00717CBF" w:rsidP="00353EE0">
      <w:pPr>
        <w:spacing w:after="0"/>
      </w:pPr>
    </w:p>
    <w:p w14:paraId="2F272207" w14:textId="77777777" w:rsidR="002624B8" w:rsidRPr="002624B8" w:rsidRDefault="002624B8" w:rsidP="002624B8">
      <w:pPr>
        <w:rPr>
          <w:b/>
        </w:rPr>
      </w:pPr>
      <w:r w:rsidRPr="002624B8">
        <w:rPr>
          <w:b/>
        </w:rPr>
        <w:t xml:space="preserve">Project progress and outcomes reporting </w:t>
      </w:r>
    </w:p>
    <w:p w14:paraId="0B513346" w14:textId="77777777" w:rsidR="00E14499" w:rsidRPr="007F7C7C" w:rsidRDefault="00C136C5" w:rsidP="00E14499">
      <w:pPr>
        <w:rPr>
          <w:rFonts w:asciiTheme="minorHAnsi" w:eastAsia="Times New Roman" w:hAnsiTheme="minorHAnsi" w:cstheme="minorHAnsi"/>
          <w:lang w:eastAsia="en-CA"/>
        </w:rPr>
      </w:pPr>
      <w:r w:rsidRPr="007F7C7C">
        <w:rPr>
          <w:rFonts w:asciiTheme="minorHAnsi" w:hAnsiTheme="minorHAnsi" w:cstheme="minorHAnsi"/>
        </w:rPr>
        <w:t>Each institution that receives funding from BCKDF will be required to report on the outcomes of that investment</w:t>
      </w:r>
      <w:r w:rsidR="00A24FFF" w:rsidRPr="007F7C7C">
        <w:rPr>
          <w:rFonts w:asciiTheme="minorHAnsi" w:eastAsia="Times New Roman" w:hAnsiTheme="minorHAnsi" w:cstheme="minorHAnsi"/>
          <w:lang w:eastAsia="en-CA"/>
        </w:rPr>
        <w:t xml:space="preserve"> </w:t>
      </w:r>
      <w:r w:rsidR="00E14499" w:rsidRPr="007F7C7C">
        <w:rPr>
          <w:rFonts w:asciiTheme="minorHAnsi" w:hAnsiTheme="minorHAnsi" w:cstheme="minorHAnsi"/>
        </w:rPr>
        <w:t xml:space="preserve">in infrastructure. Please submit a copy of each annual Project Progress Report, as provided to CFI, to </w:t>
      </w:r>
      <w:hyperlink r:id="rId38" w:history="1">
        <w:r w:rsidR="00E14499" w:rsidRPr="007F7C7C">
          <w:rPr>
            <w:rStyle w:val="Hyperlink"/>
            <w:rFonts w:asciiTheme="minorHAnsi" w:hAnsiTheme="minorHAnsi" w:cstheme="minorHAnsi"/>
          </w:rPr>
          <w:t>BCKDF@gov.bc.ca</w:t>
        </w:r>
      </w:hyperlink>
      <w:r w:rsidR="00E14499" w:rsidRPr="007F7C7C">
        <w:rPr>
          <w:rFonts w:asciiTheme="minorHAnsi" w:hAnsiTheme="minorHAnsi" w:cstheme="minorHAnsi"/>
        </w:rPr>
        <w:t>.</w:t>
      </w:r>
    </w:p>
    <w:p w14:paraId="4528B7E8" w14:textId="77777777" w:rsidR="00D118F5" w:rsidRPr="00F11995" w:rsidRDefault="00A24FFF" w:rsidP="00353EE0">
      <w:pPr>
        <w:spacing w:after="0"/>
      </w:pPr>
      <w:r>
        <w:t>In addition, n</w:t>
      </w:r>
      <w:r w:rsidR="004F526C">
        <w:t>ew reporting r</w:t>
      </w:r>
      <w:r w:rsidRPr="00856080">
        <w:t xml:space="preserve">equirements </w:t>
      </w:r>
      <w:r w:rsidR="00966E2D">
        <w:t>may be developed</w:t>
      </w:r>
      <w:r w:rsidRPr="00856080">
        <w:t xml:space="preserve"> </w:t>
      </w:r>
      <w:r w:rsidR="00966E2D">
        <w:t xml:space="preserve">that may </w:t>
      </w:r>
      <w:r>
        <w:t xml:space="preserve">specifically </w:t>
      </w:r>
      <w:r w:rsidRPr="00856080">
        <w:t>apply to future projects</w:t>
      </w:r>
      <w:r w:rsidR="00966E2D">
        <w:t xml:space="preserve">. In this case, the measures will be developed in consultation with institutions. </w:t>
      </w:r>
    </w:p>
    <w:p w14:paraId="462410F4" w14:textId="77777777" w:rsidR="00BF0BEF" w:rsidRPr="005813E0" w:rsidRDefault="00F11995" w:rsidP="00F11995">
      <w:pPr>
        <w:pStyle w:val="Heading2"/>
      </w:pPr>
      <w:bookmarkStart w:id="65" w:name="_Toc523837028"/>
      <w:r>
        <w:t>7.</w:t>
      </w:r>
      <w:r w:rsidR="00990BA9">
        <w:t>4</w:t>
      </w:r>
      <w:r>
        <w:t xml:space="preserve"> </w:t>
      </w:r>
      <w:r w:rsidR="00BF0BEF" w:rsidRPr="00831522">
        <w:t>Ownership of Infrastructure and Intellectual Property</w:t>
      </w:r>
      <w:bookmarkEnd w:id="65"/>
    </w:p>
    <w:p w14:paraId="70AB3A07" w14:textId="77777777" w:rsidR="00BF0BEF" w:rsidRPr="00831522" w:rsidRDefault="00BF0BEF" w:rsidP="00F11995">
      <w:r w:rsidRPr="00831522">
        <w:t>The Ministry will not assert any ownership of, or copyright in, any intellectual property arising from any infrastructure project funded by BCKDF. The institution or the inventor will own these rights, in accordance with current institutional policies.</w:t>
      </w:r>
    </w:p>
    <w:p w14:paraId="73DE1321" w14:textId="77777777" w:rsidR="00BF0BEF" w:rsidRPr="00831522" w:rsidRDefault="00BF0BEF" w:rsidP="00F11995">
      <w:r w:rsidRPr="00831522">
        <w:t>Where the infrastructure purchased is to be located at a site other than a B</w:t>
      </w:r>
      <w:r w:rsidR="009124D1">
        <w:t>ritish Columbia</w:t>
      </w:r>
      <w:r w:rsidRPr="00831522">
        <w:t xml:space="preserve"> public post</w:t>
      </w:r>
      <w:r w:rsidR="00A057F2">
        <w:noBreakHyphen/>
      </w:r>
      <w:r w:rsidRPr="00831522">
        <w:t xml:space="preserve">secondary institution or affiliated </w:t>
      </w:r>
      <w:r w:rsidR="000C39FD">
        <w:t>research</w:t>
      </w:r>
      <w:r w:rsidR="000C39FD" w:rsidRPr="00831522">
        <w:t xml:space="preserve"> hospital</w:t>
      </w:r>
      <w:r w:rsidRPr="00831522">
        <w:t>, a Capital Asset Protection Agreement may be required.</w:t>
      </w:r>
    </w:p>
    <w:p w14:paraId="2990CB1B" w14:textId="77777777" w:rsidR="00BF0BEF" w:rsidRPr="00831522" w:rsidRDefault="00F11995" w:rsidP="008E0970">
      <w:pPr>
        <w:pStyle w:val="Heading2"/>
        <w:rPr>
          <w:color w:val="003399"/>
        </w:rPr>
      </w:pPr>
      <w:bookmarkStart w:id="66" w:name="_Toc523837029"/>
      <w:r>
        <w:t>7</w:t>
      </w:r>
      <w:r w:rsidR="00486FEC">
        <w:t>.</w:t>
      </w:r>
      <w:r w:rsidR="00990BA9">
        <w:t>5</w:t>
      </w:r>
      <w:r w:rsidR="00486FEC">
        <w:t xml:space="preserve"> </w:t>
      </w:r>
      <w:r w:rsidR="00BF0BEF" w:rsidRPr="00831522">
        <w:t>Liability</w:t>
      </w:r>
      <w:bookmarkEnd w:id="66"/>
    </w:p>
    <w:p w14:paraId="32CC96DD" w14:textId="77777777" w:rsidR="00BF0BEF" w:rsidRDefault="00BF0BEF" w:rsidP="00F11995">
      <w:r w:rsidRPr="00831522">
        <w:t>In no event will the Province of British Columbia be responsible to the user or owner of any infrastructure funded by BCKDF for any special, general, direct, indirect, incidental</w:t>
      </w:r>
      <w:r w:rsidR="00A057F2">
        <w:t>,</w:t>
      </w:r>
      <w:r w:rsidRPr="00831522">
        <w:t xml:space="preserve"> or consequential damage or loss that may arise from the use or operation, proper or i</w:t>
      </w:r>
      <w:r w:rsidR="00DF2CD5">
        <w:t>mproper, of the infrastructure.</w:t>
      </w:r>
    </w:p>
    <w:p w14:paraId="6DC45DC5" w14:textId="77777777" w:rsidR="00D91258" w:rsidRDefault="005F1DB1" w:rsidP="00353EE0">
      <w:pPr>
        <w:spacing w:after="0"/>
      </w:pPr>
      <w:r w:rsidRPr="005F1DB1">
        <w:t xml:space="preserve">These </w:t>
      </w:r>
      <w:r w:rsidR="0033000D">
        <w:t>G</w:t>
      </w:r>
      <w:r w:rsidRPr="005F1DB1">
        <w:t xml:space="preserve">uidelines are subject to change without notice. </w:t>
      </w:r>
      <w:r w:rsidRPr="008E0970">
        <w:t>Applicants are responsible for ensuring they have the most up-to-date version</w:t>
      </w:r>
      <w:r>
        <w:t xml:space="preserve"> of the </w:t>
      </w:r>
      <w:r w:rsidR="0033000D">
        <w:t>BCKDF G</w:t>
      </w:r>
      <w:r>
        <w:t>uidelines and application forms</w:t>
      </w:r>
      <w:r w:rsidRPr="008E0970">
        <w:t>.</w:t>
      </w:r>
    </w:p>
    <w:p w14:paraId="214E4554" w14:textId="77777777" w:rsidR="006E291D" w:rsidRPr="00831522" w:rsidRDefault="00F11995" w:rsidP="008E0970">
      <w:pPr>
        <w:pStyle w:val="Heading2"/>
      </w:pPr>
      <w:bookmarkStart w:id="67" w:name="_Toc523837030"/>
      <w:r>
        <w:t>7</w:t>
      </w:r>
      <w:r w:rsidR="004D38B5">
        <w:t>.</w:t>
      </w:r>
      <w:r w:rsidR="00990BA9">
        <w:t>6</w:t>
      </w:r>
      <w:r w:rsidR="004D38B5">
        <w:t xml:space="preserve"> </w:t>
      </w:r>
      <w:r w:rsidR="00C603B7">
        <w:t xml:space="preserve">Increases </w:t>
      </w:r>
      <w:r w:rsidR="00057D0E" w:rsidRPr="00831522">
        <w:t xml:space="preserve">to </w:t>
      </w:r>
      <w:r w:rsidR="00C603B7">
        <w:t xml:space="preserve">approved </w:t>
      </w:r>
      <w:r w:rsidR="00057D0E" w:rsidRPr="00831522">
        <w:t>BCKDF</w:t>
      </w:r>
      <w:r w:rsidR="00C603B7">
        <w:t xml:space="preserve"> funding awards</w:t>
      </w:r>
      <w:bookmarkEnd w:id="67"/>
    </w:p>
    <w:p w14:paraId="52C67D9B" w14:textId="77777777" w:rsidR="006E291D" w:rsidRPr="00831522" w:rsidRDefault="00DC1E95" w:rsidP="00F11995">
      <w:r>
        <w:t>A</w:t>
      </w:r>
      <w:r w:rsidR="006E291D" w:rsidRPr="00831522">
        <w:t xml:space="preserve">pplicants are solely responsible for </w:t>
      </w:r>
      <w:r w:rsidR="006E291D" w:rsidRPr="00C23F72">
        <w:t xml:space="preserve">any </w:t>
      </w:r>
      <w:r>
        <w:t xml:space="preserve">project </w:t>
      </w:r>
      <w:r w:rsidR="006E291D" w:rsidRPr="00C23F72">
        <w:t>cost overruns.</w:t>
      </w:r>
      <w:r w:rsidR="006E291D" w:rsidRPr="00831522">
        <w:t xml:space="preserve"> </w:t>
      </w:r>
    </w:p>
    <w:p w14:paraId="23CD9833" w14:textId="77777777" w:rsidR="006E291D" w:rsidRPr="00831522" w:rsidRDefault="006E291D" w:rsidP="00F11995">
      <w:r w:rsidRPr="00831522">
        <w:t xml:space="preserve">In exceptional circumstances, requests for an increase to a BCKDF award </w:t>
      </w:r>
      <w:r w:rsidR="00A403AC">
        <w:t>may</w:t>
      </w:r>
      <w:r w:rsidR="00A403AC" w:rsidRPr="00831522">
        <w:t xml:space="preserve"> </w:t>
      </w:r>
      <w:r w:rsidRPr="00831522">
        <w:t xml:space="preserve">be considered if a request is </w:t>
      </w:r>
      <w:r w:rsidR="000B7F21">
        <w:t xml:space="preserve">also </w:t>
      </w:r>
      <w:r w:rsidRPr="00831522">
        <w:t>made to CFI to change the award.</w:t>
      </w:r>
      <w:r w:rsidR="0043716C">
        <w:t xml:space="preserve"> Please see</w:t>
      </w:r>
      <w:r w:rsidR="003C61A4">
        <w:t xml:space="preserve"> the</w:t>
      </w:r>
      <w:r w:rsidR="0043716C">
        <w:t xml:space="preserve"> </w:t>
      </w:r>
      <w:hyperlink r:id="rId39" w:history="1">
        <w:r w:rsidR="0043716C" w:rsidRPr="00C527EB">
          <w:rPr>
            <w:rStyle w:val="Hyperlink"/>
          </w:rPr>
          <w:t xml:space="preserve">CFI </w:t>
        </w:r>
        <w:r w:rsidR="00C7079D" w:rsidRPr="00C527EB">
          <w:rPr>
            <w:rStyle w:val="Hyperlink"/>
          </w:rPr>
          <w:t>Policy and Program Guide</w:t>
        </w:r>
      </w:hyperlink>
      <w:r w:rsidR="0043716C">
        <w:t xml:space="preserve"> </w:t>
      </w:r>
      <w:r w:rsidR="00F533A9">
        <w:t xml:space="preserve">and </w:t>
      </w:r>
      <w:r w:rsidR="00D57F07" w:rsidRPr="00C527EB">
        <w:rPr>
          <w:rFonts w:cs="Arial"/>
          <w:szCs w:val="22"/>
        </w:rPr>
        <w:t>supplemental information</w:t>
      </w:r>
      <w:r w:rsidR="00D57F07" w:rsidRPr="00D57F07">
        <w:rPr>
          <w:rFonts w:cs="Arial"/>
          <w:color w:val="404041"/>
          <w:szCs w:val="22"/>
        </w:rPr>
        <w:t xml:space="preserve"> </w:t>
      </w:r>
      <w:r w:rsidR="0043716C" w:rsidRPr="00D57F07">
        <w:rPr>
          <w:szCs w:val="22"/>
        </w:rPr>
        <w:t xml:space="preserve">for </w:t>
      </w:r>
      <w:r w:rsidR="0043716C">
        <w:t xml:space="preserve">further information. </w:t>
      </w:r>
      <w:r w:rsidRPr="00831522">
        <w:t xml:space="preserve"> </w:t>
      </w:r>
    </w:p>
    <w:p w14:paraId="21549DCB" w14:textId="77777777" w:rsidR="00C603B7" w:rsidRDefault="006E291D" w:rsidP="0097049F">
      <w:r w:rsidRPr="00831522">
        <w:t xml:space="preserve">Institutions requesting </w:t>
      </w:r>
      <w:r w:rsidR="003C61A4" w:rsidRPr="00831522">
        <w:t>add</w:t>
      </w:r>
      <w:r w:rsidR="003C61A4">
        <w:t>itional</w:t>
      </w:r>
      <w:r w:rsidR="003C61A4" w:rsidRPr="00831522">
        <w:t xml:space="preserve"> </w:t>
      </w:r>
      <w:r w:rsidRPr="00831522">
        <w:t xml:space="preserve">BCKDF funding for a previously approved project must submit a separate BCKDF application at the same time that a request is made to CFI. </w:t>
      </w:r>
      <w:r w:rsidR="00C7079D">
        <w:t>In addition to</w:t>
      </w:r>
      <w:r w:rsidR="00C7079D" w:rsidRPr="00831522">
        <w:t xml:space="preserve"> </w:t>
      </w:r>
      <w:r w:rsidRPr="00831522">
        <w:t xml:space="preserve">meeting CFI's </w:t>
      </w:r>
      <w:r w:rsidRPr="00831522">
        <w:lastRenderedPageBreak/>
        <w:t>criteria, the BCKDF application must demonstrate that the new funding request meets BCKDF criteria. Applications must clearly demonstrate that the request is the result of a change to the original scope of the project with added benefits, not simply the result of unanticipated cost overruns.</w:t>
      </w:r>
    </w:p>
    <w:p w14:paraId="0BAF705E" w14:textId="77777777" w:rsidR="000F794F" w:rsidRDefault="000F794F" w:rsidP="001B0D23">
      <w:bookmarkStart w:id="68" w:name="_Toc523837031"/>
    </w:p>
    <w:p w14:paraId="27E5768B" w14:textId="0C5DF5E8" w:rsidR="003732B6" w:rsidRDefault="003732B6" w:rsidP="006F1611">
      <w:pPr>
        <w:pStyle w:val="Heading1"/>
      </w:pPr>
      <w:r>
        <w:t>BCKD</w:t>
      </w:r>
      <w:r w:rsidR="006F1611">
        <w:t>F</w:t>
      </w:r>
      <w:r>
        <w:t xml:space="preserve"> Guidelines</w:t>
      </w:r>
      <w:r w:rsidR="006F1611">
        <w:t xml:space="preserve">: </w:t>
      </w:r>
      <w:r w:rsidR="00C7079D">
        <w:t>Updates</w:t>
      </w:r>
      <w:bookmarkEnd w:id="68"/>
    </w:p>
    <w:p w14:paraId="290178EE" w14:textId="77777777" w:rsidR="003732B6" w:rsidRDefault="003732B6" w:rsidP="0097049F"/>
    <w:tbl>
      <w:tblPr>
        <w:tblStyle w:val="TableGrid"/>
        <w:tblW w:w="0" w:type="auto"/>
        <w:tblLook w:val="04A0" w:firstRow="1" w:lastRow="0" w:firstColumn="1" w:lastColumn="0" w:noHBand="0" w:noVBand="1"/>
      </w:tblPr>
      <w:tblGrid>
        <w:gridCol w:w="1809"/>
        <w:gridCol w:w="993"/>
        <w:gridCol w:w="6774"/>
      </w:tblGrid>
      <w:tr w:rsidR="006F1611" w:rsidRPr="00554954" w14:paraId="4B14966A" w14:textId="77777777" w:rsidTr="006F1611">
        <w:tc>
          <w:tcPr>
            <w:tcW w:w="1809" w:type="dxa"/>
          </w:tcPr>
          <w:p w14:paraId="38891269" w14:textId="77777777" w:rsidR="006F1611" w:rsidRPr="006F1611" w:rsidRDefault="006F1611" w:rsidP="006F1611">
            <w:pPr>
              <w:rPr>
                <w:b/>
              </w:rPr>
            </w:pPr>
            <w:r w:rsidRPr="006F1611">
              <w:rPr>
                <w:b/>
              </w:rPr>
              <w:t>Date</w:t>
            </w:r>
          </w:p>
        </w:tc>
        <w:tc>
          <w:tcPr>
            <w:tcW w:w="993" w:type="dxa"/>
          </w:tcPr>
          <w:p w14:paraId="7D9418B6" w14:textId="77777777" w:rsidR="006F1611" w:rsidRPr="006F1611" w:rsidRDefault="006F1611" w:rsidP="006F1611">
            <w:pPr>
              <w:rPr>
                <w:b/>
              </w:rPr>
            </w:pPr>
            <w:r w:rsidRPr="006F1611">
              <w:rPr>
                <w:b/>
              </w:rPr>
              <w:t>Version</w:t>
            </w:r>
          </w:p>
        </w:tc>
        <w:tc>
          <w:tcPr>
            <w:tcW w:w="6774" w:type="dxa"/>
          </w:tcPr>
          <w:p w14:paraId="358504C4" w14:textId="77777777" w:rsidR="006F1611" w:rsidRPr="006F1611" w:rsidRDefault="006F1611" w:rsidP="006F1611">
            <w:pPr>
              <w:rPr>
                <w:b/>
              </w:rPr>
            </w:pPr>
            <w:r w:rsidRPr="006F1611">
              <w:rPr>
                <w:b/>
              </w:rPr>
              <w:t>Main edits</w:t>
            </w:r>
          </w:p>
        </w:tc>
      </w:tr>
      <w:tr w:rsidR="006F1611" w:rsidRPr="00554954" w14:paraId="1AF9D01D" w14:textId="77777777" w:rsidTr="006F1611">
        <w:tc>
          <w:tcPr>
            <w:tcW w:w="1809" w:type="dxa"/>
          </w:tcPr>
          <w:p w14:paraId="6FDB37B9" w14:textId="77777777" w:rsidR="006F1611" w:rsidRPr="00554954" w:rsidRDefault="006F1611" w:rsidP="00272455">
            <w:r w:rsidRPr="00554954">
              <w:t xml:space="preserve">May 2014  </w:t>
            </w:r>
          </w:p>
        </w:tc>
        <w:tc>
          <w:tcPr>
            <w:tcW w:w="993" w:type="dxa"/>
          </w:tcPr>
          <w:p w14:paraId="47F59E88" w14:textId="77777777" w:rsidR="006F1611" w:rsidRPr="00554954" w:rsidRDefault="006F1611" w:rsidP="006F1611">
            <w:r>
              <w:t>1</w:t>
            </w:r>
            <w:r w:rsidR="00F8446C">
              <w:t>.0</w:t>
            </w:r>
          </w:p>
        </w:tc>
        <w:tc>
          <w:tcPr>
            <w:tcW w:w="6774" w:type="dxa"/>
          </w:tcPr>
          <w:p w14:paraId="34CF97A8" w14:textId="77777777" w:rsidR="006F1611" w:rsidRPr="00554954" w:rsidRDefault="006F1611" w:rsidP="006F1611">
            <w:r w:rsidRPr="00554954">
              <w:t>Original version of this document</w:t>
            </w:r>
          </w:p>
        </w:tc>
      </w:tr>
      <w:tr w:rsidR="006F1611" w14:paraId="4478DD97" w14:textId="77777777" w:rsidTr="006F1611">
        <w:trPr>
          <w:trHeight w:val="885"/>
        </w:trPr>
        <w:tc>
          <w:tcPr>
            <w:tcW w:w="1809" w:type="dxa"/>
          </w:tcPr>
          <w:p w14:paraId="7CB1B855" w14:textId="77777777" w:rsidR="005D5C04" w:rsidRDefault="00F50EE6" w:rsidP="00F95643">
            <w:r>
              <w:t>S</w:t>
            </w:r>
            <w:r w:rsidR="00F95643">
              <w:t>ummer</w:t>
            </w:r>
            <w:r w:rsidR="006F1611" w:rsidRPr="00554954">
              <w:t xml:space="preserve"> 2015</w:t>
            </w:r>
          </w:p>
          <w:p w14:paraId="48F97FE0" w14:textId="77777777" w:rsidR="006F1611" w:rsidRPr="005D5C04" w:rsidRDefault="005D5C04" w:rsidP="005D5C04">
            <w:pPr>
              <w:rPr>
                <w:i/>
              </w:rPr>
            </w:pPr>
            <w:r w:rsidRPr="005D5C04">
              <w:rPr>
                <w:i/>
              </w:rPr>
              <w:t xml:space="preserve">Minor </w:t>
            </w:r>
            <w:r>
              <w:rPr>
                <w:i/>
              </w:rPr>
              <w:t>updates</w:t>
            </w:r>
            <w:r w:rsidR="006F1611" w:rsidRPr="005D5C04">
              <w:rPr>
                <w:i/>
              </w:rPr>
              <w:t xml:space="preserve"> </w:t>
            </w:r>
          </w:p>
        </w:tc>
        <w:tc>
          <w:tcPr>
            <w:tcW w:w="993" w:type="dxa"/>
          </w:tcPr>
          <w:p w14:paraId="26AB9CE7" w14:textId="77777777" w:rsidR="006F1611" w:rsidRDefault="006F1611" w:rsidP="006F1611">
            <w:r>
              <w:t>1.1</w:t>
            </w:r>
          </w:p>
        </w:tc>
        <w:tc>
          <w:tcPr>
            <w:tcW w:w="6774" w:type="dxa"/>
          </w:tcPr>
          <w:p w14:paraId="20AF0C4F" w14:textId="77777777" w:rsidR="006F1611" w:rsidRDefault="006F1611" w:rsidP="006F1611">
            <w:pPr>
              <w:pStyle w:val="ListParagraph"/>
              <w:numPr>
                <w:ilvl w:val="0"/>
                <w:numId w:val="18"/>
              </w:numPr>
              <w:spacing w:after="0"/>
              <w:ind w:left="69" w:hanging="141"/>
            </w:pPr>
            <w:r>
              <w:t xml:space="preserve">Minor edits </w:t>
            </w:r>
            <w:r w:rsidR="0006101C">
              <w:t>/</w:t>
            </w:r>
            <w:r>
              <w:t xml:space="preserve"> formatting</w:t>
            </w:r>
          </w:p>
          <w:p w14:paraId="7677E3A0" w14:textId="77777777" w:rsidR="003809C4" w:rsidRDefault="006F1611" w:rsidP="003809C4">
            <w:pPr>
              <w:pStyle w:val="ListParagraph"/>
              <w:numPr>
                <w:ilvl w:val="0"/>
                <w:numId w:val="18"/>
              </w:numPr>
              <w:spacing w:after="0"/>
              <w:ind w:left="69" w:hanging="141"/>
            </w:pPr>
            <w:r>
              <w:t>Application instructions / contact</w:t>
            </w:r>
            <w:r w:rsidR="003809C4">
              <w:t>s</w:t>
            </w:r>
          </w:p>
          <w:p w14:paraId="7064626A" w14:textId="77777777" w:rsidR="004C6CE4" w:rsidRDefault="004C6CE4" w:rsidP="003809C4">
            <w:pPr>
              <w:pStyle w:val="ListParagraph"/>
              <w:numPr>
                <w:ilvl w:val="0"/>
                <w:numId w:val="18"/>
              </w:numPr>
              <w:spacing w:after="0"/>
              <w:ind w:left="69" w:hanging="141"/>
            </w:pPr>
            <w:r>
              <w:t>Section 7.4: Accountability and reporting r</w:t>
            </w:r>
            <w:r w:rsidRPr="00831522">
              <w:t>equirements</w:t>
            </w:r>
            <w:r>
              <w:t xml:space="preserve"> </w:t>
            </w:r>
            <w:r>
              <w:br/>
            </w:r>
            <w:r w:rsidR="009237D3">
              <w:rPr>
                <w:rFonts w:asciiTheme="minorHAnsi" w:hAnsiTheme="minorHAnsi" w:cstheme="minorHAnsi"/>
              </w:rPr>
              <w:t>S</w:t>
            </w:r>
            <w:r w:rsidRPr="007F7C7C">
              <w:rPr>
                <w:rFonts w:asciiTheme="minorHAnsi" w:hAnsiTheme="minorHAnsi" w:cstheme="minorHAnsi"/>
              </w:rPr>
              <w:t xml:space="preserve">ubmit a copy of </w:t>
            </w:r>
            <w:r w:rsidR="009237D3">
              <w:rPr>
                <w:rFonts w:asciiTheme="minorHAnsi" w:hAnsiTheme="minorHAnsi" w:cstheme="minorHAnsi"/>
              </w:rPr>
              <w:t>“</w:t>
            </w:r>
            <w:r w:rsidRPr="007F7C7C">
              <w:rPr>
                <w:rFonts w:asciiTheme="minorHAnsi" w:hAnsiTheme="minorHAnsi" w:cstheme="minorHAnsi"/>
              </w:rPr>
              <w:t>each annual Project Progress Report, as provided to CFI</w:t>
            </w:r>
            <w:r>
              <w:rPr>
                <w:rFonts w:asciiTheme="minorHAnsi" w:hAnsiTheme="minorHAnsi" w:cstheme="minorHAnsi"/>
              </w:rPr>
              <w:t>” instead of submitting “CFI project closure progress reports”.</w:t>
            </w:r>
            <w:r w:rsidRPr="007F7C7C">
              <w:rPr>
                <w:rFonts w:asciiTheme="minorHAnsi" w:hAnsiTheme="minorHAnsi" w:cstheme="minorHAnsi"/>
              </w:rPr>
              <w:t xml:space="preserve"> </w:t>
            </w:r>
          </w:p>
          <w:p w14:paraId="56206EEC" w14:textId="77777777" w:rsidR="006F1611" w:rsidRDefault="006F1611" w:rsidP="003809C4">
            <w:pPr>
              <w:pStyle w:val="ListParagraph"/>
              <w:numPr>
                <w:ilvl w:val="0"/>
                <w:numId w:val="18"/>
              </w:numPr>
              <w:spacing w:after="0"/>
              <w:ind w:left="69" w:hanging="141"/>
            </w:pPr>
            <w:r>
              <w:t>New section:  6.1.1 Availability of funding to cover operating costs</w:t>
            </w:r>
          </w:p>
          <w:p w14:paraId="354C3BA9" w14:textId="77777777" w:rsidR="006F1611" w:rsidRDefault="006F1611" w:rsidP="00C7079D">
            <w:pPr>
              <w:pStyle w:val="ListParagraph"/>
              <w:numPr>
                <w:ilvl w:val="0"/>
                <w:numId w:val="18"/>
              </w:numPr>
              <w:spacing w:after="0"/>
              <w:ind w:left="69" w:hanging="141"/>
            </w:pPr>
            <w:r>
              <w:t>New section</w:t>
            </w:r>
            <w:r w:rsidR="00C7079D">
              <w:t xml:space="preserve">: </w:t>
            </w:r>
            <w:r>
              <w:t xml:space="preserve"> 8</w:t>
            </w:r>
            <w:r w:rsidR="00C7079D">
              <w:t xml:space="preserve">. </w:t>
            </w:r>
            <w:r>
              <w:t>BCKDF Guidelines</w:t>
            </w:r>
            <w:r w:rsidR="00C7079D">
              <w:t>:</w:t>
            </w:r>
            <w:r w:rsidR="00D91258">
              <w:t xml:space="preserve"> </w:t>
            </w:r>
            <w:r w:rsidR="00C7079D">
              <w:t>Updates</w:t>
            </w:r>
          </w:p>
          <w:p w14:paraId="489999C3" w14:textId="77777777" w:rsidR="00F50EE6" w:rsidRDefault="00F50EE6" w:rsidP="005D5C04">
            <w:pPr>
              <w:pStyle w:val="ListParagraph"/>
              <w:numPr>
                <w:ilvl w:val="0"/>
                <w:numId w:val="18"/>
              </w:numPr>
              <w:spacing w:after="0"/>
              <w:ind w:left="69" w:hanging="141"/>
            </w:pPr>
            <w:r>
              <w:t xml:space="preserve">New </w:t>
            </w:r>
            <w:hyperlink r:id="rId40" w:history="1">
              <w:r w:rsidRPr="00FE1559">
                <w:rPr>
                  <w:rStyle w:val="Hyperlink"/>
                </w:rPr>
                <w:t>BCKDF@gov.bc.ca</w:t>
              </w:r>
            </w:hyperlink>
            <w:r w:rsidR="007E1897">
              <w:t xml:space="preserve"> </w:t>
            </w:r>
            <w:r>
              <w:t>email account for submission of all BCKDF applications and related documentation</w:t>
            </w:r>
            <w:r w:rsidR="005D5C04">
              <w:t xml:space="preserve">. </w:t>
            </w:r>
          </w:p>
          <w:p w14:paraId="47AC9FBC" w14:textId="77777777" w:rsidR="00F533A9" w:rsidRDefault="00F533A9" w:rsidP="00F533A9">
            <w:pPr>
              <w:pStyle w:val="ListParagraph"/>
              <w:numPr>
                <w:ilvl w:val="0"/>
                <w:numId w:val="0"/>
              </w:numPr>
              <w:spacing w:after="0"/>
              <w:ind w:left="69"/>
            </w:pPr>
          </w:p>
        </w:tc>
      </w:tr>
      <w:tr w:rsidR="00353EE0" w14:paraId="1F480BCC" w14:textId="77777777" w:rsidTr="006F1611">
        <w:trPr>
          <w:trHeight w:val="885"/>
        </w:trPr>
        <w:tc>
          <w:tcPr>
            <w:tcW w:w="1809" w:type="dxa"/>
          </w:tcPr>
          <w:p w14:paraId="6BD9D214" w14:textId="77777777" w:rsidR="00353EE0" w:rsidRDefault="00353EE0" w:rsidP="00F95643">
            <w:r>
              <w:t>Summer 2017</w:t>
            </w:r>
          </w:p>
        </w:tc>
        <w:tc>
          <w:tcPr>
            <w:tcW w:w="993" w:type="dxa"/>
          </w:tcPr>
          <w:p w14:paraId="1E5D3C82" w14:textId="77777777" w:rsidR="00353EE0" w:rsidRDefault="00353EE0" w:rsidP="006F1611">
            <w:r>
              <w:t>1.2</w:t>
            </w:r>
          </w:p>
        </w:tc>
        <w:tc>
          <w:tcPr>
            <w:tcW w:w="6774" w:type="dxa"/>
          </w:tcPr>
          <w:p w14:paraId="79E708C9" w14:textId="77777777" w:rsidR="00353EE0" w:rsidRDefault="00353EE0" w:rsidP="006F1611">
            <w:pPr>
              <w:pStyle w:val="ListParagraph"/>
              <w:numPr>
                <w:ilvl w:val="0"/>
                <w:numId w:val="18"/>
              </w:numPr>
              <w:spacing w:after="0"/>
              <w:ind w:left="69" w:hanging="141"/>
            </w:pPr>
            <w:r>
              <w:t>Minor edits</w:t>
            </w:r>
          </w:p>
          <w:p w14:paraId="2F4904C0" w14:textId="77777777" w:rsidR="00353EE0" w:rsidRDefault="00353EE0" w:rsidP="006F1611">
            <w:pPr>
              <w:pStyle w:val="ListParagraph"/>
              <w:numPr>
                <w:ilvl w:val="0"/>
                <w:numId w:val="18"/>
              </w:numPr>
              <w:spacing w:after="0"/>
              <w:ind w:left="69" w:hanging="141"/>
            </w:pPr>
            <w:r>
              <w:t>Updated website URLs</w:t>
            </w:r>
          </w:p>
        </w:tc>
      </w:tr>
      <w:tr w:rsidR="000D5941" w14:paraId="5F168F99" w14:textId="77777777" w:rsidTr="006F1611">
        <w:trPr>
          <w:trHeight w:val="885"/>
        </w:trPr>
        <w:tc>
          <w:tcPr>
            <w:tcW w:w="1809" w:type="dxa"/>
          </w:tcPr>
          <w:p w14:paraId="29F966FB" w14:textId="77777777" w:rsidR="000D5941" w:rsidRDefault="000D5941" w:rsidP="00F95643">
            <w:r>
              <w:t>Fall 2017</w:t>
            </w:r>
          </w:p>
        </w:tc>
        <w:tc>
          <w:tcPr>
            <w:tcW w:w="993" w:type="dxa"/>
          </w:tcPr>
          <w:p w14:paraId="5FF064CD" w14:textId="77777777" w:rsidR="000D5941" w:rsidRDefault="000D5941" w:rsidP="006F1611">
            <w:r>
              <w:t>1.3</w:t>
            </w:r>
          </w:p>
        </w:tc>
        <w:tc>
          <w:tcPr>
            <w:tcW w:w="6774" w:type="dxa"/>
          </w:tcPr>
          <w:p w14:paraId="24580077" w14:textId="77777777" w:rsidR="000D5941" w:rsidRDefault="000D5941" w:rsidP="000D5941">
            <w:pPr>
              <w:pStyle w:val="ListParagraph"/>
              <w:numPr>
                <w:ilvl w:val="0"/>
                <w:numId w:val="18"/>
              </w:numPr>
              <w:spacing w:after="0"/>
              <w:ind w:left="69" w:hanging="141"/>
            </w:pPr>
            <w:r>
              <w:t>Ministry email address changes (AVED to AEST)</w:t>
            </w:r>
          </w:p>
        </w:tc>
      </w:tr>
      <w:tr w:rsidR="0033000D" w14:paraId="44E3D056" w14:textId="77777777" w:rsidTr="006F1611">
        <w:trPr>
          <w:trHeight w:val="885"/>
        </w:trPr>
        <w:tc>
          <w:tcPr>
            <w:tcW w:w="1809" w:type="dxa"/>
          </w:tcPr>
          <w:p w14:paraId="7F8FCD86" w14:textId="77777777" w:rsidR="0033000D" w:rsidRDefault="0006101C" w:rsidP="0006101C">
            <w:r>
              <w:t>July</w:t>
            </w:r>
            <w:r w:rsidR="0033000D">
              <w:t xml:space="preserve"> 2018</w:t>
            </w:r>
          </w:p>
        </w:tc>
        <w:tc>
          <w:tcPr>
            <w:tcW w:w="993" w:type="dxa"/>
          </w:tcPr>
          <w:p w14:paraId="4ACC91EE" w14:textId="77777777" w:rsidR="0033000D" w:rsidRDefault="0006101C" w:rsidP="00102B04">
            <w:r>
              <w:t>2.0</w:t>
            </w:r>
          </w:p>
        </w:tc>
        <w:tc>
          <w:tcPr>
            <w:tcW w:w="6774" w:type="dxa"/>
          </w:tcPr>
          <w:p w14:paraId="250721DE" w14:textId="77777777" w:rsidR="0033000D" w:rsidRDefault="0033000D" w:rsidP="0033000D">
            <w:pPr>
              <w:pStyle w:val="ListParagraph"/>
              <w:numPr>
                <w:ilvl w:val="0"/>
                <w:numId w:val="18"/>
              </w:numPr>
              <w:spacing w:after="0"/>
              <w:ind w:left="69" w:hanging="141"/>
            </w:pPr>
            <w:r>
              <w:t xml:space="preserve">Major change: Section 6 Application review process - updated </w:t>
            </w:r>
            <w:r w:rsidR="00102B04">
              <w:t>Provincial research</w:t>
            </w:r>
            <w:r>
              <w:t xml:space="preserve"> priorities</w:t>
            </w:r>
          </w:p>
          <w:p w14:paraId="1DAB034A" w14:textId="77777777" w:rsidR="0033000D" w:rsidRDefault="0033000D" w:rsidP="0033000D">
            <w:pPr>
              <w:pStyle w:val="ListParagraph"/>
              <w:numPr>
                <w:ilvl w:val="0"/>
                <w:numId w:val="18"/>
              </w:numPr>
              <w:spacing w:after="0"/>
              <w:ind w:left="69" w:hanging="141"/>
            </w:pPr>
            <w:r>
              <w:t>Minor edits (updated wording)</w:t>
            </w:r>
          </w:p>
          <w:p w14:paraId="44A9E5DB" w14:textId="77777777" w:rsidR="0033000D" w:rsidRDefault="0033000D" w:rsidP="00102B04">
            <w:pPr>
              <w:spacing w:after="0"/>
              <w:ind w:left="-72"/>
            </w:pPr>
          </w:p>
        </w:tc>
      </w:tr>
      <w:tr w:rsidR="001A5324" w14:paraId="252DD380" w14:textId="77777777" w:rsidTr="008E7E23">
        <w:trPr>
          <w:trHeight w:val="885"/>
        </w:trPr>
        <w:tc>
          <w:tcPr>
            <w:tcW w:w="1809" w:type="dxa"/>
            <w:shd w:val="clear" w:color="auto" w:fill="auto"/>
          </w:tcPr>
          <w:p w14:paraId="72BC3B8C" w14:textId="77777777" w:rsidR="001A5324" w:rsidRPr="008E7E23" w:rsidRDefault="009D56E4" w:rsidP="0006101C">
            <w:r w:rsidRPr="008E7E23">
              <w:t>June</w:t>
            </w:r>
            <w:r w:rsidR="001A5324" w:rsidRPr="008E7E23">
              <w:t xml:space="preserve"> 2020</w:t>
            </w:r>
          </w:p>
        </w:tc>
        <w:tc>
          <w:tcPr>
            <w:tcW w:w="993" w:type="dxa"/>
            <w:shd w:val="clear" w:color="auto" w:fill="auto"/>
          </w:tcPr>
          <w:p w14:paraId="3A454E90" w14:textId="77777777" w:rsidR="001A5324" w:rsidRPr="008E7E23" w:rsidRDefault="001A5324" w:rsidP="00102B04">
            <w:r w:rsidRPr="008E7E23">
              <w:t>2.1</w:t>
            </w:r>
          </w:p>
        </w:tc>
        <w:tc>
          <w:tcPr>
            <w:tcW w:w="6774" w:type="dxa"/>
            <w:shd w:val="clear" w:color="auto" w:fill="auto"/>
          </w:tcPr>
          <w:p w14:paraId="0FE3C8F3" w14:textId="77777777" w:rsidR="001A5324" w:rsidRDefault="008E7E23" w:rsidP="0033000D">
            <w:pPr>
              <w:pStyle w:val="ListParagraph"/>
              <w:numPr>
                <w:ilvl w:val="0"/>
                <w:numId w:val="18"/>
              </w:numPr>
              <w:spacing w:after="0"/>
              <w:ind w:left="69" w:hanging="141"/>
            </w:pPr>
            <w:r w:rsidRPr="008E7E23">
              <w:t xml:space="preserve">Minor edits (updated </w:t>
            </w:r>
            <w:r w:rsidR="00D21A7E">
              <w:t xml:space="preserve">links, </w:t>
            </w:r>
            <w:r w:rsidRPr="008E7E23">
              <w:t>Ministry name)</w:t>
            </w:r>
          </w:p>
          <w:p w14:paraId="30A0D590" w14:textId="77777777" w:rsidR="00F41F0B" w:rsidRPr="008E7E23" w:rsidRDefault="00F41F0B" w:rsidP="0033000D">
            <w:pPr>
              <w:pStyle w:val="ListParagraph"/>
              <w:numPr>
                <w:ilvl w:val="0"/>
                <w:numId w:val="18"/>
              </w:numPr>
              <w:spacing w:after="0"/>
              <w:ind w:left="69" w:hanging="141"/>
            </w:pPr>
            <w:r>
              <w:t>Wording clarification in Section 1.3 (p2)</w:t>
            </w:r>
          </w:p>
        </w:tc>
      </w:tr>
      <w:tr w:rsidR="00C527EB" w14:paraId="079288B0" w14:textId="77777777" w:rsidTr="008E7E23">
        <w:trPr>
          <w:trHeight w:val="885"/>
        </w:trPr>
        <w:tc>
          <w:tcPr>
            <w:tcW w:w="1809" w:type="dxa"/>
            <w:shd w:val="clear" w:color="auto" w:fill="auto"/>
          </w:tcPr>
          <w:p w14:paraId="6A179556" w14:textId="21E910B2" w:rsidR="00C527EB" w:rsidRPr="005122A6" w:rsidRDefault="00DA721D" w:rsidP="0006101C">
            <w:r w:rsidRPr="005122A6">
              <w:t>January</w:t>
            </w:r>
            <w:r w:rsidR="00C527EB" w:rsidRPr="005122A6">
              <w:t xml:space="preserve"> 202</w:t>
            </w:r>
            <w:r w:rsidRPr="005122A6">
              <w:t>1</w:t>
            </w:r>
          </w:p>
        </w:tc>
        <w:tc>
          <w:tcPr>
            <w:tcW w:w="993" w:type="dxa"/>
            <w:shd w:val="clear" w:color="auto" w:fill="auto"/>
          </w:tcPr>
          <w:p w14:paraId="25C8FB28" w14:textId="77777777" w:rsidR="00C527EB" w:rsidRPr="005122A6" w:rsidRDefault="00C527EB" w:rsidP="00102B04">
            <w:r w:rsidRPr="005122A6">
              <w:t>2.2</w:t>
            </w:r>
          </w:p>
        </w:tc>
        <w:tc>
          <w:tcPr>
            <w:tcW w:w="6774" w:type="dxa"/>
            <w:shd w:val="clear" w:color="auto" w:fill="auto"/>
          </w:tcPr>
          <w:p w14:paraId="2A57EB20" w14:textId="7BD4D782" w:rsidR="00C527EB" w:rsidRPr="005122A6" w:rsidRDefault="00C527EB" w:rsidP="0033000D">
            <w:pPr>
              <w:pStyle w:val="ListParagraph"/>
              <w:numPr>
                <w:ilvl w:val="0"/>
                <w:numId w:val="18"/>
              </w:numPr>
              <w:spacing w:after="0"/>
              <w:ind w:left="69" w:hanging="141"/>
            </w:pPr>
            <w:r w:rsidRPr="005122A6">
              <w:t>Minor edits (updated links, Ministry names)</w:t>
            </w:r>
          </w:p>
          <w:p w14:paraId="043D6DD5" w14:textId="560E40B2" w:rsidR="000F794F" w:rsidRPr="005122A6" w:rsidRDefault="001B0D23" w:rsidP="0033000D">
            <w:pPr>
              <w:pStyle w:val="ListParagraph"/>
              <w:numPr>
                <w:ilvl w:val="0"/>
                <w:numId w:val="18"/>
              </w:numPr>
              <w:spacing w:after="0"/>
              <w:ind w:left="69" w:hanging="141"/>
            </w:pPr>
            <w:r w:rsidRPr="005122A6">
              <w:t xml:space="preserve">p.12 </w:t>
            </w:r>
            <w:r w:rsidR="000F794F" w:rsidRPr="005122A6">
              <w:t>Clarification of Step 2 deadlines when conditional funding is lifted</w:t>
            </w:r>
          </w:p>
          <w:p w14:paraId="79A3AA9C" w14:textId="3CA9B840" w:rsidR="00900AD5" w:rsidRPr="005122A6" w:rsidRDefault="00900AD5" w:rsidP="0033000D">
            <w:pPr>
              <w:pStyle w:val="ListParagraph"/>
              <w:numPr>
                <w:ilvl w:val="0"/>
                <w:numId w:val="18"/>
              </w:numPr>
              <w:spacing w:after="0"/>
              <w:ind w:left="69" w:hanging="141"/>
            </w:pPr>
            <w:r w:rsidRPr="005122A6">
              <w:t xml:space="preserve">P.14 Minor updates/clarifications </w:t>
            </w:r>
            <w:r w:rsidR="00F4074A" w:rsidRPr="005122A6">
              <w:t xml:space="preserve">to bullets in </w:t>
            </w:r>
            <w:r w:rsidRPr="005122A6">
              <w:t>section 7.3</w:t>
            </w:r>
          </w:p>
          <w:p w14:paraId="09E3E9F1" w14:textId="77777777" w:rsidR="00C527EB" w:rsidRPr="008E7E23" w:rsidRDefault="00C527EB" w:rsidP="00C527EB">
            <w:pPr>
              <w:spacing w:after="0"/>
              <w:ind w:left="-72"/>
            </w:pPr>
          </w:p>
        </w:tc>
      </w:tr>
    </w:tbl>
    <w:p w14:paraId="1B927C04" w14:textId="77777777" w:rsidR="003732B6" w:rsidRDefault="003732B6" w:rsidP="006F1611"/>
    <w:sectPr w:rsidR="003732B6" w:rsidSect="00900AD5">
      <w:pgSz w:w="12240" w:h="15840"/>
      <w:pgMar w:top="139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85F3A" w14:textId="77777777" w:rsidR="00900AD5" w:rsidRDefault="00900AD5" w:rsidP="00DB2217">
      <w:r>
        <w:separator/>
      </w:r>
    </w:p>
  </w:endnote>
  <w:endnote w:type="continuationSeparator" w:id="0">
    <w:p w14:paraId="6B685E7F" w14:textId="77777777" w:rsidR="00900AD5" w:rsidRDefault="00900AD5" w:rsidP="00DB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03723" w14:textId="22F894D4" w:rsidR="00900AD5" w:rsidRPr="00366B28" w:rsidRDefault="00900AD5" w:rsidP="00366B28">
    <w:pPr>
      <w:pStyle w:val="Footer"/>
    </w:pPr>
    <w:r>
      <w:rPr>
        <w:sz w:val="16"/>
        <w:szCs w:val="16"/>
      </w:rPr>
      <w:t>January</w:t>
    </w:r>
    <w:r w:rsidRPr="009D56E4">
      <w:rPr>
        <w:sz w:val="16"/>
        <w:szCs w:val="16"/>
      </w:rPr>
      <w:t xml:space="preserve"> 202</w:t>
    </w:r>
    <w:r>
      <w:rPr>
        <w:sz w:val="16"/>
        <w:szCs w:val="16"/>
      </w:rPr>
      <w:t>1</w:t>
    </w:r>
    <w:r>
      <w:tab/>
    </w:r>
    <w:r>
      <w:tab/>
    </w:r>
    <w:sdt>
      <w:sdtPr>
        <w:id w:val="9416509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F0352">
          <w:rPr>
            <w:noProof/>
          </w:rPr>
          <w:t>ii</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922518"/>
      <w:docPartObj>
        <w:docPartGallery w:val="Page Numbers (Bottom of Page)"/>
        <w:docPartUnique/>
      </w:docPartObj>
    </w:sdtPr>
    <w:sdtEndPr/>
    <w:sdtContent>
      <w:p w14:paraId="3869D197" w14:textId="7594042E" w:rsidR="00900AD5" w:rsidRDefault="00900AD5" w:rsidP="00366B28">
        <w:pPr>
          <w:pStyle w:val="Footer"/>
          <w:jc w:val="right"/>
        </w:pPr>
        <w:r>
          <w:rPr>
            <w:sz w:val="16"/>
            <w:szCs w:val="16"/>
          </w:rPr>
          <w:t>January</w:t>
        </w:r>
        <w:r w:rsidRPr="009D56E4">
          <w:rPr>
            <w:sz w:val="16"/>
            <w:szCs w:val="16"/>
          </w:rPr>
          <w:t xml:space="preserve"> 202</w:t>
        </w:r>
        <w:r>
          <w:rPr>
            <w:sz w:val="16"/>
            <w:szCs w:val="16"/>
          </w:rPr>
          <w:t>1</w:t>
        </w:r>
        <w:r>
          <w:tab/>
        </w:r>
        <w:r>
          <w:tab/>
          <w:t xml:space="preserve">Page | </w:t>
        </w:r>
        <w:r>
          <w:fldChar w:fldCharType="begin"/>
        </w:r>
        <w:r>
          <w:instrText xml:space="preserve"> PAGE   \* MERGEFORMAT </w:instrText>
        </w:r>
        <w:r>
          <w:fldChar w:fldCharType="separate"/>
        </w:r>
        <w:r w:rsidR="009F0352">
          <w:rPr>
            <w:noProof/>
          </w:rPr>
          <w:t>16</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27D08" w14:textId="77777777" w:rsidR="00900AD5" w:rsidRDefault="00900AD5" w:rsidP="00DB2217">
      <w:r>
        <w:separator/>
      </w:r>
    </w:p>
  </w:footnote>
  <w:footnote w:type="continuationSeparator" w:id="0">
    <w:p w14:paraId="7B0DDE66" w14:textId="77777777" w:rsidR="00900AD5" w:rsidRDefault="00900AD5" w:rsidP="00DB2217">
      <w:r>
        <w:continuationSeparator/>
      </w:r>
    </w:p>
  </w:footnote>
  <w:footnote w:id="1">
    <w:p w14:paraId="4481AC2F" w14:textId="77777777" w:rsidR="00900AD5" w:rsidRPr="00943049" w:rsidRDefault="00900AD5" w:rsidP="00A61C74">
      <w:pPr>
        <w:pStyle w:val="CommentText"/>
        <w:rPr>
          <w:rFonts w:asciiTheme="minorHAnsi" w:hAnsiTheme="minorHAnsi" w:cstheme="minorHAnsi"/>
          <w:sz w:val="14"/>
        </w:rPr>
      </w:pPr>
      <w:r w:rsidRPr="007714B8">
        <w:rPr>
          <w:rStyle w:val="FootnoteReference"/>
          <w:rFonts w:asciiTheme="minorHAnsi" w:hAnsiTheme="minorHAnsi" w:cstheme="minorHAnsi"/>
          <w:sz w:val="18"/>
        </w:rPr>
        <w:footnoteRef/>
      </w:r>
      <w:r w:rsidRPr="007714B8">
        <w:rPr>
          <w:rFonts w:asciiTheme="minorHAnsi" w:hAnsiTheme="minorHAnsi" w:cstheme="minorHAnsi"/>
          <w:sz w:val="18"/>
        </w:rPr>
        <w:t xml:space="preserve"> </w:t>
      </w:r>
      <w:r w:rsidRPr="007714B8">
        <w:rPr>
          <w:rFonts w:asciiTheme="minorHAnsi" w:hAnsiTheme="minorHAnsi" w:cstheme="minorHAnsi"/>
          <w:sz w:val="16"/>
          <w:szCs w:val="23"/>
        </w:rPr>
        <w:t xml:space="preserve">For each approved project, the CFI prepares an </w:t>
      </w:r>
      <w:r w:rsidRPr="007714B8">
        <w:rPr>
          <w:rFonts w:asciiTheme="minorHAnsi" w:hAnsiTheme="minorHAnsi" w:cstheme="minorHAnsi"/>
          <w:i/>
          <w:iCs/>
          <w:sz w:val="16"/>
          <w:szCs w:val="23"/>
        </w:rPr>
        <w:t xml:space="preserve">Award Agreement </w:t>
      </w:r>
      <w:r w:rsidRPr="007714B8">
        <w:rPr>
          <w:rFonts w:asciiTheme="minorHAnsi" w:hAnsiTheme="minorHAnsi" w:cstheme="minorHAnsi"/>
          <w:sz w:val="16"/>
          <w:szCs w:val="23"/>
        </w:rPr>
        <w:t>which the institution is required to sign, accepting the terms and conditions of the funding.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E4AE8" w14:textId="77777777" w:rsidR="00900AD5" w:rsidRPr="00366B28" w:rsidRDefault="00900AD5" w:rsidP="00366B28">
    <w:pPr>
      <w:pStyle w:val="Header"/>
      <w:jc w:val="right"/>
      <w:rPr>
        <w:i/>
        <w:sz w:val="16"/>
        <w:szCs w:val="16"/>
        <w:lang w:val="en-CA"/>
      </w:rPr>
    </w:pPr>
    <w:r w:rsidRPr="00366B28">
      <w:rPr>
        <w:i/>
        <w:sz w:val="16"/>
        <w:szCs w:val="16"/>
        <w:lang w:val="en-CA"/>
      </w:rPr>
      <w:t xml:space="preserve">BCKDF </w:t>
    </w:r>
    <w:r>
      <w:rPr>
        <w:i/>
        <w:sz w:val="16"/>
        <w:szCs w:val="16"/>
        <w:lang w:val="en-CA"/>
      </w:rPr>
      <w:t>G</w:t>
    </w:r>
    <w:r w:rsidRPr="00366B28">
      <w:rPr>
        <w:i/>
        <w:sz w:val="16"/>
        <w:szCs w:val="16"/>
        <w:lang w:val="en-CA"/>
      </w:rPr>
      <w:t>uidelines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F37AF"/>
    <w:multiLevelType w:val="hybridMultilevel"/>
    <w:tmpl w:val="F962EE6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394C04"/>
    <w:multiLevelType w:val="hybridMultilevel"/>
    <w:tmpl w:val="0D802A98"/>
    <w:lvl w:ilvl="0" w:tplc="563A6008">
      <w:start w:val="1"/>
      <w:numFmt w:val="bullet"/>
      <w:lvlText w:val="•"/>
      <w:lvlJc w:val="left"/>
      <w:pPr>
        <w:tabs>
          <w:tab w:val="num" w:pos="720"/>
        </w:tabs>
        <w:ind w:left="720" w:hanging="360"/>
      </w:pPr>
      <w:rPr>
        <w:rFonts w:ascii="Times New Roman" w:hAnsi="Times New Roman" w:hint="default"/>
      </w:rPr>
    </w:lvl>
    <w:lvl w:ilvl="1" w:tplc="AC62D320" w:tentative="1">
      <w:start w:val="1"/>
      <w:numFmt w:val="bullet"/>
      <w:lvlText w:val="•"/>
      <w:lvlJc w:val="left"/>
      <w:pPr>
        <w:tabs>
          <w:tab w:val="num" w:pos="1440"/>
        </w:tabs>
        <w:ind w:left="1440" w:hanging="360"/>
      </w:pPr>
      <w:rPr>
        <w:rFonts w:ascii="Times New Roman" w:hAnsi="Times New Roman" w:hint="default"/>
      </w:rPr>
    </w:lvl>
    <w:lvl w:ilvl="2" w:tplc="30F6D3E0" w:tentative="1">
      <w:start w:val="1"/>
      <w:numFmt w:val="bullet"/>
      <w:lvlText w:val="•"/>
      <w:lvlJc w:val="left"/>
      <w:pPr>
        <w:tabs>
          <w:tab w:val="num" w:pos="2160"/>
        </w:tabs>
        <w:ind w:left="2160" w:hanging="360"/>
      </w:pPr>
      <w:rPr>
        <w:rFonts w:ascii="Times New Roman" w:hAnsi="Times New Roman" w:hint="default"/>
      </w:rPr>
    </w:lvl>
    <w:lvl w:ilvl="3" w:tplc="BCEE851A" w:tentative="1">
      <w:start w:val="1"/>
      <w:numFmt w:val="bullet"/>
      <w:lvlText w:val="•"/>
      <w:lvlJc w:val="left"/>
      <w:pPr>
        <w:tabs>
          <w:tab w:val="num" w:pos="2880"/>
        </w:tabs>
        <w:ind w:left="2880" w:hanging="360"/>
      </w:pPr>
      <w:rPr>
        <w:rFonts w:ascii="Times New Roman" w:hAnsi="Times New Roman" w:hint="default"/>
      </w:rPr>
    </w:lvl>
    <w:lvl w:ilvl="4" w:tplc="BD2E17BE" w:tentative="1">
      <w:start w:val="1"/>
      <w:numFmt w:val="bullet"/>
      <w:lvlText w:val="•"/>
      <w:lvlJc w:val="left"/>
      <w:pPr>
        <w:tabs>
          <w:tab w:val="num" w:pos="3600"/>
        </w:tabs>
        <w:ind w:left="3600" w:hanging="360"/>
      </w:pPr>
      <w:rPr>
        <w:rFonts w:ascii="Times New Roman" w:hAnsi="Times New Roman" w:hint="default"/>
      </w:rPr>
    </w:lvl>
    <w:lvl w:ilvl="5" w:tplc="252429E6" w:tentative="1">
      <w:start w:val="1"/>
      <w:numFmt w:val="bullet"/>
      <w:lvlText w:val="•"/>
      <w:lvlJc w:val="left"/>
      <w:pPr>
        <w:tabs>
          <w:tab w:val="num" w:pos="4320"/>
        </w:tabs>
        <w:ind w:left="4320" w:hanging="360"/>
      </w:pPr>
      <w:rPr>
        <w:rFonts w:ascii="Times New Roman" w:hAnsi="Times New Roman" w:hint="default"/>
      </w:rPr>
    </w:lvl>
    <w:lvl w:ilvl="6" w:tplc="D222E510" w:tentative="1">
      <w:start w:val="1"/>
      <w:numFmt w:val="bullet"/>
      <w:lvlText w:val="•"/>
      <w:lvlJc w:val="left"/>
      <w:pPr>
        <w:tabs>
          <w:tab w:val="num" w:pos="5040"/>
        </w:tabs>
        <w:ind w:left="5040" w:hanging="360"/>
      </w:pPr>
      <w:rPr>
        <w:rFonts w:ascii="Times New Roman" w:hAnsi="Times New Roman" w:hint="default"/>
      </w:rPr>
    </w:lvl>
    <w:lvl w:ilvl="7" w:tplc="30D6DE94" w:tentative="1">
      <w:start w:val="1"/>
      <w:numFmt w:val="bullet"/>
      <w:lvlText w:val="•"/>
      <w:lvlJc w:val="left"/>
      <w:pPr>
        <w:tabs>
          <w:tab w:val="num" w:pos="5760"/>
        </w:tabs>
        <w:ind w:left="5760" w:hanging="360"/>
      </w:pPr>
      <w:rPr>
        <w:rFonts w:ascii="Times New Roman" w:hAnsi="Times New Roman" w:hint="default"/>
      </w:rPr>
    </w:lvl>
    <w:lvl w:ilvl="8" w:tplc="610A4C4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2B115E"/>
    <w:multiLevelType w:val="hybridMultilevel"/>
    <w:tmpl w:val="12C46C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2107D8"/>
    <w:multiLevelType w:val="hybridMultilevel"/>
    <w:tmpl w:val="78B2B372"/>
    <w:lvl w:ilvl="0" w:tplc="C28E3F4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5E29B6"/>
    <w:multiLevelType w:val="multilevel"/>
    <w:tmpl w:val="B918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795064"/>
    <w:multiLevelType w:val="hybridMultilevel"/>
    <w:tmpl w:val="9D0EC47C"/>
    <w:lvl w:ilvl="0" w:tplc="10090001">
      <w:start w:val="1"/>
      <w:numFmt w:val="bullet"/>
      <w:lvlText w:val=""/>
      <w:lvlJc w:val="left"/>
      <w:pPr>
        <w:ind w:left="513" w:hanging="360"/>
      </w:pPr>
      <w:rPr>
        <w:rFonts w:ascii="Symbol" w:hAnsi="Symbol" w:hint="default"/>
      </w:rPr>
    </w:lvl>
    <w:lvl w:ilvl="1" w:tplc="10090003">
      <w:start w:val="1"/>
      <w:numFmt w:val="bullet"/>
      <w:lvlText w:val="o"/>
      <w:lvlJc w:val="left"/>
      <w:pPr>
        <w:ind w:left="1233" w:hanging="360"/>
      </w:pPr>
      <w:rPr>
        <w:rFonts w:ascii="Courier New" w:hAnsi="Courier New" w:cs="Courier New" w:hint="default"/>
      </w:rPr>
    </w:lvl>
    <w:lvl w:ilvl="2" w:tplc="10090005">
      <w:start w:val="1"/>
      <w:numFmt w:val="bullet"/>
      <w:lvlText w:val=""/>
      <w:lvlJc w:val="left"/>
      <w:pPr>
        <w:ind w:left="1953" w:hanging="360"/>
      </w:pPr>
      <w:rPr>
        <w:rFonts w:ascii="Wingdings" w:hAnsi="Wingdings" w:hint="default"/>
      </w:rPr>
    </w:lvl>
    <w:lvl w:ilvl="3" w:tplc="10090001" w:tentative="1">
      <w:start w:val="1"/>
      <w:numFmt w:val="bullet"/>
      <w:lvlText w:val=""/>
      <w:lvlJc w:val="left"/>
      <w:pPr>
        <w:ind w:left="2673" w:hanging="360"/>
      </w:pPr>
      <w:rPr>
        <w:rFonts w:ascii="Symbol" w:hAnsi="Symbol" w:hint="default"/>
      </w:rPr>
    </w:lvl>
    <w:lvl w:ilvl="4" w:tplc="10090003" w:tentative="1">
      <w:start w:val="1"/>
      <w:numFmt w:val="bullet"/>
      <w:lvlText w:val="o"/>
      <w:lvlJc w:val="left"/>
      <w:pPr>
        <w:ind w:left="3393" w:hanging="360"/>
      </w:pPr>
      <w:rPr>
        <w:rFonts w:ascii="Courier New" w:hAnsi="Courier New" w:cs="Courier New" w:hint="default"/>
      </w:rPr>
    </w:lvl>
    <w:lvl w:ilvl="5" w:tplc="10090005" w:tentative="1">
      <w:start w:val="1"/>
      <w:numFmt w:val="bullet"/>
      <w:lvlText w:val=""/>
      <w:lvlJc w:val="left"/>
      <w:pPr>
        <w:ind w:left="4113" w:hanging="360"/>
      </w:pPr>
      <w:rPr>
        <w:rFonts w:ascii="Wingdings" w:hAnsi="Wingdings" w:hint="default"/>
      </w:rPr>
    </w:lvl>
    <w:lvl w:ilvl="6" w:tplc="10090001" w:tentative="1">
      <w:start w:val="1"/>
      <w:numFmt w:val="bullet"/>
      <w:lvlText w:val=""/>
      <w:lvlJc w:val="left"/>
      <w:pPr>
        <w:ind w:left="4833" w:hanging="360"/>
      </w:pPr>
      <w:rPr>
        <w:rFonts w:ascii="Symbol" w:hAnsi="Symbol" w:hint="default"/>
      </w:rPr>
    </w:lvl>
    <w:lvl w:ilvl="7" w:tplc="10090003" w:tentative="1">
      <w:start w:val="1"/>
      <w:numFmt w:val="bullet"/>
      <w:lvlText w:val="o"/>
      <w:lvlJc w:val="left"/>
      <w:pPr>
        <w:ind w:left="5553" w:hanging="360"/>
      </w:pPr>
      <w:rPr>
        <w:rFonts w:ascii="Courier New" w:hAnsi="Courier New" w:cs="Courier New" w:hint="default"/>
      </w:rPr>
    </w:lvl>
    <w:lvl w:ilvl="8" w:tplc="10090005" w:tentative="1">
      <w:start w:val="1"/>
      <w:numFmt w:val="bullet"/>
      <w:lvlText w:val=""/>
      <w:lvlJc w:val="left"/>
      <w:pPr>
        <w:ind w:left="6273" w:hanging="360"/>
      </w:pPr>
      <w:rPr>
        <w:rFonts w:ascii="Wingdings" w:hAnsi="Wingdings" w:hint="default"/>
      </w:rPr>
    </w:lvl>
  </w:abstractNum>
  <w:abstractNum w:abstractNumId="6" w15:restartNumberingAfterBreak="0">
    <w:nsid w:val="20E06184"/>
    <w:multiLevelType w:val="hybridMultilevel"/>
    <w:tmpl w:val="BCD26FDE"/>
    <w:lvl w:ilvl="0" w:tplc="A4F6E13E">
      <w:start w:val="1"/>
      <w:numFmt w:val="bullet"/>
      <w:lvlText w:val="-"/>
      <w:lvlJc w:val="left"/>
      <w:pPr>
        <w:ind w:left="1080" w:hanging="360"/>
      </w:pPr>
      <w:rPr>
        <w:rFonts w:ascii="Courier New" w:hAnsi="Courier New" w:hint="default"/>
      </w:rPr>
    </w:lvl>
    <w:lvl w:ilvl="1" w:tplc="A4F6E13E">
      <w:start w:val="1"/>
      <w:numFmt w:val="bullet"/>
      <w:lvlText w:val="-"/>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4202533"/>
    <w:multiLevelType w:val="hybridMultilevel"/>
    <w:tmpl w:val="B082E07E"/>
    <w:lvl w:ilvl="0" w:tplc="5386C3DE">
      <w:numFmt w:val="bullet"/>
      <w:lvlText w:val="•"/>
      <w:lvlJc w:val="left"/>
      <w:pPr>
        <w:ind w:left="1080" w:hanging="72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DC3232"/>
    <w:multiLevelType w:val="hybridMultilevel"/>
    <w:tmpl w:val="0DE0AC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9826E5"/>
    <w:multiLevelType w:val="hybridMultilevel"/>
    <w:tmpl w:val="A94E90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B563643"/>
    <w:multiLevelType w:val="hybridMultilevel"/>
    <w:tmpl w:val="DCE498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E333F3"/>
    <w:multiLevelType w:val="hybridMultilevel"/>
    <w:tmpl w:val="C096E6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5EC5422"/>
    <w:multiLevelType w:val="multilevel"/>
    <w:tmpl w:val="BF9A13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B44BC8"/>
    <w:multiLevelType w:val="multilevel"/>
    <w:tmpl w:val="54883FB2"/>
    <w:lvl w:ilvl="0">
      <w:start w:val="1"/>
      <w:numFmt w:val="decimal"/>
      <w:pStyle w:val="Heading1"/>
      <w:lvlText w:val="%1."/>
      <w:lvlJc w:val="left"/>
      <w:pPr>
        <w:ind w:left="3905" w:hanging="360"/>
      </w:pPr>
      <w:rPr>
        <w:rFonts w:hint="default"/>
        <w:color w:val="auto"/>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F9F7368"/>
    <w:multiLevelType w:val="hybridMultilevel"/>
    <w:tmpl w:val="0E16B2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404010F5"/>
    <w:multiLevelType w:val="multilevel"/>
    <w:tmpl w:val="F0E2D19C"/>
    <w:lvl w:ilvl="0">
      <w:start w:val="8"/>
      <w:numFmt w:val="decimal"/>
      <w:lvlText w:val="%1."/>
      <w:lvlJc w:val="left"/>
      <w:pPr>
        <w:ind w:left="6314" w:hanging="360"/>
      </w:pPr>
      <w:rPr>
        <w:rFonts w:hint="default"/>
        <w:b/>
        <w:sz w:val="24"/>
      </w:rPr>
    </w:lvl>
    <w:lvl w:ilvl="1">
      <w:start w:val="1"/>
      <w:numFmt w:val="decimal"/>
      <w:isLgl/>
      <w:lvlText w:val="%1.%2"/>
      <w:lvlJc w:val="left"/>
      <w:pPr>
        <w:ind w:left="6172" w:hanging="360"/>
      </w:pPr>
      <w:rPr>
        <w:rFonts w:hint="default"/>
        <w:b/>
        <w:i w:val="0"/>
        <w:sz w:val="24"/>
      </w:rPr>
    </w:lvl>
    <w:lvl w:ilvl="2">
      <w:start w:val="1"/>
      <w:numFmt w:val="decimal"/>
      <w:isLgl/>
      <w:lvlText w:val="%1.%2.%3"/>
      <w:lvlJc w:val="left"/>
      <w:pPr>
        <w:ind w:left="6532" w:hanging="720"/>
      </w:pPr>
      <w:rPr>
        <w:rFonts w:hint="default"/>
        <w:b/>
        <w:sz w:val="24"/>
      </w:rPr>
    </w:lvl>
    <w:lvl w:ilvl="3">
      <w:start w:val="1"/>
      <w:numFmt w:val="decimal"/>
      <w:isLgl/>
      <w:lvlText w:val="%1.%2.%3.%4"/>
      <w:lvlJc w:val="left"/>
      <w:pPr>
        <w:ind w:left="6532" w:hanging="720"/>
      </w:pPr>
      <w:rPr>
        <w:rFonts w:hint="default"/>
        <w:b/>
        <w:sz w:val="24"/>
      </w:rPr>
    </w:lvl>
    <w:lvl w:ilvl="4">
      <w:start w:val="1"/>
      <w:numFmt w:val="decimal"/>
      <w:isLgl/>
      <w:lvlText w:val="%1.%2.%3.%4.%5"/>
      <w:lvlJc w:val="left"/>
      <w:pPr>
        <w:ind w:left="6892" w:hanging="1080"/>
      </w:pPr>
      <w:rPr>
        <w:rFonts w:hint="default"/>
        <w:b/>
        <w:sz w:val="24"/>
      </w:rPr>
    </w:lvl>
    <w:lvl w:ilvl="5">
      <w:start w:val="1"/>
      <w:numFmt w:val="decimal"/>
      <w:isLgl/>
      <w:lvlText w:val="%1.%2.%3.%4.%5.%6"/>
      <w:lvlJc w:val="left"/>
      <w:pPr>
        <w:ind w:left="6892" w:hanging="1080"/>
      </w:pPr>
      <w:rPr>
        <w:rFonts w:hint="default"/>
        <w:b/>
        <w:sz w:val="24"/>
      </w:rPr>
    </w:lvl>
    <w:lvl w:ilvl="6">
      <w:start w:val="1"/>
      <w:numFmt w:val="decimal"/>
      <w:isLgl/>
      <w:lvlText w:val="%1.%2.%3.%4.%5.%6.%7"/>
      <w:lvlJc w:val="left"/>
      <w:pPr>
        <w:ind w:left="7252" w:hanging="1440"/>
      </w:pPr>
      <w:rPr>
        <w:rFonts w:hint="default"/>
        <w:b/>
        <w:sz w:val="24"/>
      </w:rPr>
    </w:lvl>
    <w:lvl w:ilvl="7">
      <w:start w:val="1"/>
      <w:numFmt w:val="decimal"/>
      <w:isLgl/>
      <w:lvlText w:val="%1.%2.%3.%4.%5.%6.%7.%8"/>
      <w:lvlJc w:val="left"/>
      <w:pPr>
        <w:ind w:left="7252" w:hanging="1440"/>
      </w:pPr>
      <w:rPr>
        <w:rFonts w:hint="default"/>
        <w:b/>
        <w:sz w:val="24"/>
      </w:rPr>
    </w:lvl>
    <w:lvl w:ilvl="8">
      <w:start w:val="1"/>
      <w:numFmt w:val="decimal"/>
      <w:isLgl/>
      <w:lvlText w:val="%1.%2.%3.%4.%5.%6.%7.%8.%9"/>
      <w:lvlJc w:val="left"/>
      <w:pPr>
        <w:ind w:left="7252" w:hanging="1440"/>
      </w:pPr>
      <w:rPr>
        <w:rFonts w:hint="default"/>
        <w:b/>
        <w:sz w:val="24"/>
      </w:rPr>
    </w:lvl>
  </w:abstractNum>
  <w:abstractNum w:abstractNumId="16" w15:restartNumberingAfterBreak="0">
    <w:nsid w:val="44094D57"/>
    <w:multiLevelType w:val="hybridMultilevel"/>
    <w:tmpl w:val="B12A0D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6B4268B"/>
    <w:multiLevelType w:val="hybridMultilevel"/>
    <w:tmpl w:val="8B2216A8"/>
    <w:lvl w:ilvl="0" w:tplc="E054AF80">
      <w:start w:val="1"/>
      <w:numFmt w:val="bullet"/>
      <w:lvlText w:val="•"/>
      <w:lvlJc w:val="left"/>
      <w:pPr>
        <w:tabs>
          <w:tab w:val="num" w:pos="720"/>
        </w:tabs>
        <w:ind w:left="720" w:hanging="360"/>
      </w:pPr>
      <w:rPr>
        <w:rFonts w:ascii="Times New Roman" w:hAnsi="Times New Roman" w:hint="default"/>
      </w:rPr>
    </w:lvl>
    <w:lvl w:ilvl="1" w:tplc="6C54431C">
      <w:start w:val="1"/>
      <w:numFmt w:val="bullet"/>
      <w:lvlText w:val="•"/>
      <w:lvlJc w:val="left"/>
      <w:pPr>
        <w:tabs>
          <w:tab w:val="num" w:pos="1440"/>
        </w:tabs>
        <w:ind w:left="1440" w:hanging="360"/>
      </w:pPr>
      <w:rPr>
        <w:rFonts w:ascii="Times New Roman" w:hAnsi="Times New Roman" w:hint="default"/>
      </w:rPr>
    </w:lvl>
    <w:lvl w:ilvl="2" w:tplc="F50C5044" w:tentative="1">
      <w:start w:val="1"/>
      <w:numFmt w:val="bullet"/>
      <w:lvlText w:val="•"/>
      <w:lvlJc w:val="left"/>
      <w:pPr>
        <w:tabs>
          <w:tab w:val="num" w:pos="2160"/>
        </w:tabs>
        <w:ind w:left="2160" w:hanging="360"/>
      </w:pPr>
      <w:rPr>
        <w:rFonts w:ascii="Times New Roman" w:hAnsi="Times New Roman" w:hint="default"/>
      </w:rPr>
    </w:lvl>
    <w:lvl w:ilvl="3" w:tplc="CBE6D16C" w:tentative="1">
      <w:start w:val="1"/>
      <w:numFmt w:val="bullet"/>
      <w:lvlText w:val="•"/>
      <w:lvlJc w:val="left"/>
      <w:pPr>
        <w:tabs>
          <w:tab w:val="num" w:pos="2880"/>
        </w:tabs>
        <w:ind w:left="2880" w:hanging="360"/>
      </w:pPr>
      <w:rPr>
        <w:rFonts w:ascii="Times New Roman" w:hAnsi="Times New Roman" w:hint="default"/>
      </w:rPr>
    </w:lvl>
    <w:lvl w:ilvl="4" w:tplc="DCCE5FB4" w:tentative="1">
      <w:start w:val="1"/>
      <w:numFmt w:val="bullet"/>
      <w:lvlText w:val="•"/>
      <w:lvlJc w:val="left"/>
      <w:pPr>
        <w:tabs>
          <w:tab w:val="num" w:pos="3600"/>
        </w:tabs>
        <w:ind w:left="3600" w:hanging="360"/>
      </w:pPr>
      <w:rPr>
        <w:rFonts w:ascii="Times New Roman" w:hAnsi="Times New Roman" w:hint="default"/>
      </w:rPr>
    </w:lvl>
    <w:lvl w:ilvl="5" w:tplc="E76CC168" w:tentative="1">
      <w:start w:val="1"/>
      <w:numFmt w:val="bullet"/>
      <w:lvlText w:val="•"/>
      <w:lvlJc w:val="left"/>
      <w:pPr>
        <w:tabs>
          <w:tab w:val="num" w:pos="4320"/>
        </w:tabs>
        <w:ind w:left="4320" w:hanging="360"/>
      </w:pPr>
      <w:rPr>
        <w:rFonts w:ascii="Times New Roman" w:hAnsi="Times New Roman" w:hint="default"/>
      </w:rPr>
    </w:lvl>
    <w:lvl w:ilvl="6" w:tplc="31D64FB0" w:tentative="1">
      <w:start w:val="1"/>
      <w:numFmt w:val="bullet"/>
      <w:lvlText w:val="•"/>
      <w:lvlJc w:val="left"/>
      <w:pPr>
        <w:tabs>
          <w:tab w:val="num" w:pos="5040"/>
        </w:tabs>
        <w:ind w:left="5040" w:hanging="360"/>
      </w:pPr>
      <w:rPr>
        <w:rFonts w:ascii="Times New Roman" w:hAnsi="Times New Roman" w:hint="default"/>
      </w:rPr>
    </w:lvl>
    <w:lvl w:ilvl="7" w:tplc="91841746" w:tentative="1">
      <w:start w:val="1"/>
      <w:numFmt w:val="bullet"/>
      <w:lvlText w:val="•"/>
      <w:lvlJc w:val="left"/>
      <w:pPr>
        <w:tabs>
          <w:tab w:val="num" w:pos="5760"/>
        </w:tabs>
        <w:ind w:left="5760" w:hanging="360"/>
      </w:pPr>
      <w:rPr>
        <w:rFonts w:ascii="Times New Roman" w:hAnsi="Times New Roman" w:hint="default"/>
      </w:rPr>
    </w:lvl>
    <w:lvl w:ilvl="8" w:tplc="5142D3C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A073260"/>
    <w:multiLevelType w:val="hybridMultilevel"/>
    <w:tmpl w:val="666CB80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C1870BA"/>
    <w:multiLevelType w:val="hybridMultilevel"/>
    <w:tmpl w:val="A7644A2A"/>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abstractNum w:abstractNumId="20" w15:restartNumberingAfterBreak="0">
    <w:nsid w:val="4D9B6A26"/>
    <w:multiLevelType w:val="hybridMultilevel"/>
    <w:tmpl w:val="F612B154"/>
    <w:lvl w:ilvl="0" w:tplc="6ABC1226">
      <w:start w:val="1"/>
      <w:numFmt w:val="bullet"/>
      <w:pStyle w:val="ListParagraph"/>
      <w:lvlText w:val=""/>
      <w:lvlJc w:val="left"/>
      <w:pPr>
        <w:ind w:left="825" w:hanging="360"/>
      </w:pPr>
      <w:rPr>
        <w:rFonts w:ascii="Symbol" w:hAnsi="Symbol" w:hint="default"/>
      </w:rPr>
    </w:lvl>
    <w:lvl w:ilvl="1" w:tplc="10090003">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abstractNum w:abstractNumId="21" w15:restartNumberingAfterBreak="0">
    <w:nsid w:val="57A81702"/>
    <w:multiLevelType w:val="hybridMultilevel"/>
    <w:tmpl w:val="B9F2F4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BAF1079"/>
    <w:multiLevelType w:val="hybridMultilevel"/>
    <w:tmpl w:val="475017E8"/>
    <w:lvl w:ilvl="0" w:tplc="AD1CB05C">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F1B4D12"/>
    <w:multiLevelType w:val="hybridMultilevel"/>
    <w:tmpl w:val="74E843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303246F"/>
    <w:multiLevelType w:val="hybridMultilevel"/>
    <w:tmpl w:val="C29C9300"/>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67950B73"/>
    <w:multiLevelType w:val="hybridMultilevel"/>
    <w:tmpl w:val="CB1431E6"/>
    <w:lvl w:ilvl="0" w:tplc="6C54431C">
      <w:start w:val="1"/>
      <w:numFmt w:val="bullet"/>
      <w:lvlText w:val="•"/>
      <w:lvlJc w:val="left"/>
      <w:pPr>
        <w:tabs>
          <w:tab w:val="num" w:pos="720"/>
        </w:tabs>
        <w:ind w:left="720" w:hanging="360"/>
      </w:pPr>
      <w:rPr>
        <w:rFonts w:ascii="Times New Roman" w:hAnsi="Times New Roman"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26" w15:restartNumberingAfterBreak="0">
    <w:nsid w:val="6F6C4E3D"/>
    <w:multiLevelType w:val="hybridMultilevel"/>
    <w:tmpl w:val="241A5218"/>
    <w:lvl w:ilvl="0" w:tplc="10090001">
      <w:start w:val="1"/>
      <w:numFmt w:val="bullet"/>
      <w:lvlText w:val=""/>
      <w:lvlJc w:val="left"/>
      <w:pPr>
        <w:ind w:left="1545" w:hanging="360"/>
      </w:pPr>
      <w:rPr>
        <w:rFonts w:ascii="Symbol" w:hAnsi="Symbol" w:hint="default"/>
      </w:rPr>
    </w:lvl>
    <w:lvl w:ilvl="1" w:tplc="10090003" w:tentative="1">
      <w:start w:val="1"/>
      <w:numFmt w:val="bullet"/>
      <w:lvlText w:val="o"/>
      <w:lvlJc w:val="left"/>
      <w:pPr>
        <w:ind w:left="2265" w:hanging="360"/>
      </w:pPr>
      <w:rPr>
        <w:rFonts w:ascii="Courier New" w:hAnsi="Courier New" w:cs="Courier New" w:hint="default"/>
      </w:rPr>
    </w:lvl>
    <w:lvl w:ilvl="2" w:tplc="10090005" w:tentative="1">
      <w:start w:val="1"/>
      <w:numFmt w:val="bullet"/>
      <w:lvlText w:val=""/>
      <w:lvlJc w:val="left"/>
      <w:pPr>
        <w:ind w:left="2985" w:hanging="360"/>
      </w:pPr>
      <w:rPr>
        <w:rFonts w:ascii="Wingdings" w:hAnsi="Wingdings" w:hint="default"/>
      </w:rPr>
    </w:lvl>
    <w:lvl w:ilvl="3" w:tplc="10090001" w:tentative="1">
      <w:start w:val="1"/>
      <w:numFmt w:val="bullet"/>
      <w:lvlText w:val=""/>
      <w:lvlJc w:val="left"/>
      <w:pPr>
        <w:ind w:left="3705" w:hanging="360"/>
      </w:pPr>
      <w:rPr>
        <w:rFonts w:ascii="Symbol" w:hAnsi="Symbol" w:hint="default"/>
      </w:rPr>
    </w:lvl>
    <w:lvl w:ilvl="4" w:tplc="10090003" w:tentative="1">
      <w:start w:val="1"/>
      <w:numFmt w:val="bullet"/>
      <w:lvlText w:val="o"/>
      <w:lvlJc w:val="left"/>
      <w:pPr>
        <w:ind w:left="4425" w:hanging="360"/>
      </w:pPr>
      <w:rPr>
        <w:rFonts w:ascii="Courier New" w:hAnsi="Courier New" w:cs="Courier New" w:hint="default"/>
      </w:rPr>
    </w:lvl>
    <w:lvl w:ilvl="5" w:tplc="10090005" w:tentative="1">
      <w:start w:val="1"/>
      <w:numFmt w:val="bullet"/>
      <w:lvlText w:val=""/>
      <w:lvlJc w:val="left"/>
      <w:pPr>
        <w:ind w:left="5145" w:hanging="360"/>
      </w:pPr>
      <w:rPr>
        <w:rFonts w:ascii="Wingdings" w:hAnsi="Wingdings" w:hint="default"/>
      </w:rPr>
    </w:lvl>
    <w:lvl w:ilvl="6" w:tplc="10090001" w:tentative="1">
      <w:start w:val="1"/>
      <w:numFmt w:val="bullet"/>
      <w:lvlText w:val=""/>
      <w:lvlJc w:val="left"/>
      <w:pPr>
        <w:ind w:left="5865" w:hanging="360"/>
      </w:pPr>
      <w:rPr>
        <w:rFonts w:ascii="Symbol" w:hAnsi="Symbol" w:hint="default"/>
      </w:rPr>
    </w:lvl>
    <w:lvl w:ilvl="7" w:tplc="10090003" w:tentative="1">
      <w:start w:val="1"/>
      <w:numFmt w:val="bullet"/>
      <w:lvlText w:val="o"/>
      <w:lvlJc w:val="left"/>
      <w:pPr>
        <w:ind w:left="6585" w:hanging="360"/>
      </w:pPr>
      <w:rPr>
        <w:rFonts w:ascii="Courier New" w:hAnsi="Courier New" w:cs="Courier New" w:hint="default"/>
      </w:rPr>
    </w:lvl>
    <w:lvl w:ilvl="8" w:tplc="10090005" w:tentative="1">
      <w:start w:val="1"/>
      <w:numFmt w:val="bullet"/>
      <w:lvlText w:val=""/>
      <w:lvlJc w:val="left"/>
      <w:pPr>
        <w:ind w:left="7305" w:hanging="360"/>
      </w:pPr>
      <w:rPr>
        <w:rFonts w:ascii="Wingdings" w:hAnsi="Wingdings" w:hint="default"/>
      </w:rPr>
    </w:lvl>
  </w:abstractNum>
  <w:abstractNum w:abstractNumId="27" w15:restartNumberingAfterBreak="0">
    <w:nsid w:val="704E1E5C"/>
    <w:multiLevelType w:val="hybridMultilevel"/>
    <w:tmpl w:val="86421C5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0EA08EC"/>
    <w:multiLevelType w:val="hybridMultilevel"/>
    <w:tmpl w:val="D26033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99478D6"/>
    <w:multiLevelType w:val="hybridMultilevel"/>
    <w:tmpl w:val="EE061206"/>
    <w:lvl w:ilvl="0" w:tplc="E7008D18">
      <w:start w:val="1"/>
      <w:numFmt w:val="bullet"/>
      <w:lvlText w:val="•"/>
      <w:lvlJc w:val="left"/>
      <w:pPr>
        <w:tabs>
          <w:tab w:val="num" w:pos="720"/>
        </w:tabs>
        <w:ind w:left="720" w:hanging="360"/>
      </w:pPr>
      <w:rPr>
        <w:rFonts w:ascii="Times New Roman" w:hAnsi="Times New Roman" w:hint="default"/>
      </w:rPr>
    </w:lvl>
    <w:lvl w:ilvl="1" w:tplc="7DD49604" w:tentative="1">
      <w:start w:val="1"/>
      <w:numFmt w:val="bullet"/>
      <w:lvlText w:val="•"/>
      <w:lvlJc w:val="left"/>
      <w:pPr>
        <w:tabs>
          <w:tab w:val="num" w:pos="1440"/>
        </w:tabs>
        <w:ind w:left="1440" w:hanging="360"/>
      </w:pPr>
      <w:rPr>
        <w:rFonts w:ascii="Times New Roman" w:hAnsi="Times New Roman" w:hint="default"/>
      </w:rPr>
    </w:lvl>
    <w:lvl w:ilvl="2" w:tplc="B3AA043E" w:tentative="1">
      <w:start w:val="1"/>
      <w:numFmt w:val="bullet"/>
      <w:lvlText w:val="•"/>
      <w:lvlJc w:val="left"/>
      <w:pPr>
        <w:tabs>
          <w:tab w:val="num" w:pos="2160"/>
        </w:tabs>
        <w:ind w:left="2160" w:hanging="360"/>
      </w:pPr>
      <w:rPr>
        <w:rFonts w:ascii="Times New Roman" w:hAnsi="Times New Roman" w:hint="default"/>
      </w:rPr>
    </w:lvl>
    <w:lvl w:ilvl="3" w:tplc="36DAA6C2" w:tentative="1">
      <w:start w:val="1"/>
      <w:numFmt w:val="bullet"/>
      <w:lvlText w:val="•"/>
      <w:lvlJc w:val="left"/>
      <w:pPr>
        <w:tabs>
          <w:tab w:val="num" w:pos="2880"/>
        </w:tabs>
        <w:ind w:left="2880" w:hanging="360"/>
      </w:pPr>
      <w:rPr>
        <w:rFonts w:ascii="Times New Roman" w:hAnsi="Times New Roman" w:hint="default"/>
      </w:rPr>
    </w:lvl>
    <w:lvl w:ilvl="4" w:tplc="E070B812" w:tentative="1">
      <w:start w:val="1"/>
      <w:numFmt w:val="bullet"/>
      <w:lvlText w:val="•"/>
      <w:lvlJc w:val="left"/>
      <w:pPr>
        <w:tabs>
          <w:tab w:val="num" w:pos="3600"/>
        </w:tabs>
        <w:ind w:left="3600" w:hanging="360"/>
      </w:pPr>
      <w:rPr>
        <w:rFonts w:ascii="Times New Roman" w:hAnsi="Times New Roman" w:hint="default"/>
      </w:rPr>
    </w:lvl>
    <w:lvl w:ilvl="5" w:tplc="07325A3A" w:tentative="1">
      <w:start w:val="1"/>
      <w:numFmt w:val="bullet"/>
      <w:lvlText w:val="•"/>
      <w:lvlJc w:val="left"/>
      <w:pPr>
        <w:tabs>
          <w:tab w:val="num" w:pos="4320"/>
        </w:tabs>
        <w:ind w:left="4320" w:hanging="360"/>
      </w:pPr>
      <w:rPr>
        <w:rFonts w:ascii="Times New Roman" w:hAnsi="Times New Roman" w:hint="default"/>
      </w:rPr>
    </w:lvl>
    <w:lvl w:ilvl="6" w:tplc="E9260232" w:tentative="1">
      <w:start w:val="1"/>
      <w:numFmt w:val="bullet"/>
      <w:lvlText w:val="•"/>
      <w:lvlJc w:val="left"/>
      <w:pPr>
        <w:tabs>
          <w:tab w:val="num" w:pos="5040"/>
        </w:tabs>
        <w:ind w:left="5040" w:hanging="360"/>
      </w:pPr>
      <w:rPr>
        <w:rFonts w:ascii="Times New Roman" w:hAnsi="Times New Roman" w:hint="default"/>
      </w:rPr>
    </w:lvl>
    <w:lvl w:ilvl="7" w:tplc="7E667F3E" w:tentative="1">
      <w:start w:val="1"/>
      <w:numFmt w:val="bullet"/>
      <w:lvlText w:val="•"/>
      <w:lvlJc w:val="left"/>
      <w:pPr>
        <w:tabs>
          <w:tab w:val="num" w:pos="5760"/>
        </w:tabs>
        <w:ind w:left="5760" w:hanging="360"/>
      </w:pPr>
      <w:rPr>
        <w:rFonts w:ascii="Times New Roman" w:hAnsi="Times New Roman" w:hint="default"/>
      </w:rPr>
    </w:lvl>
    <w:lvl w:ilvl="8" w:tplc="F9FCE6AE" w:tentative="1">
      <w:start w:val="1"/>
      <w:numFmt w:val="bullet"/>
      <w:lvlText w:val="•"/>
      <w:lvlJc w:val="left"/>
      <w:pPr>
        <w:tabs>
          <w:tab w:val="num" w:pos="6480"/>
        </w:tabs>
        <w:ind w:left="6480" w:hanging="360"/>
      </w:pPr>
      <w:rPr>
        <w:rFonts w:ascii="Times New Roman" w:hAnsi="Times New Roman" w:hint="default"/>
      </w:rPr>
    </w:lvl>
  </w:abstractNum>
  <w:num w:numId="1">
    <w:abstractNumId w:val="20"/>
  </w:num>
  <w:num w:numId="2">
    <w:abstractNumId w:val="4"/>
  </w:num>
  <w:num w:numId="3">
    <w:abstractNumId w:val="12"/>
  </w:num>
  <w:num w:numId="4">
    <w:abstractNumId w:val="13"/>
  </w:num>
  <w:num w:numId="5">
    <w:abstractNumId w:val="2"/>
  </w:num>
  <w:num w:numId="6">
    <w:abstractNumId w:val="23"/>
  </w:num>
  <w:num w:numId="7">
    <w:abstractNumId w:val="16"/>
  </w:num>
  <w:num w:numId="8">
    <w:abstractNumId w:val="9"/>
  </w:num>
  <w:num w:numId="9">
    <w:abstractNumId w:val="11"/>
  </w:num>
  <w:num w:numId="10">
    <w:abstractNumId w:val="6"/>
  </w:num>
  <w:num w:numId="11">
    <w:abstractNumId w:val="28"/>
  </w:num>
  <w:num w:numId="12">
    <w:abstractNumId w:val="19"/>
  </w:num>
  <w:num w:numId="13">
    <w:abstractNumId w:val="5"/>
  </w:num>
  <w:num w:numId="14">
    <w:abstractNumId w:val="0"/>
  </w:num>
  <w:num w:numId="15">
    <w:abstractNumId w:val="27"/>
  </w:num>
  <w:num w:numId="16">
    <w:abstractNumId w:val="18"/>
  </w:num>
  <w:num w:numId="17">
    <w:abstractNumId w:val="8"/>
  </w:num>
  <w:num w:numId="18">
    <w:abstractNumId w:val="21"/>
  </w:num>
  <w:num w:numId="19">
    <w:abstractNumId w:val="20"/>
  </w:num>
  <w:num w:numId="20">
    <w:abstractNumId w:val="22"/>
  </w:num>
  <w:num w:numId="21">
    <w:abstractNumId w:val="3"/>
  </w:num>
  <w:num w:numId="22">
    <w:abstractNumId w:val="20"/>
  </w:num>
  <w:num w:numId="23">
    <w:abstractNumId w:val="14"/>
  </w:num>
  <w:num w:numId="24">
    <w:abstractNumId w:val="10"/>
  </w:num>
  <w:num w:numId="25">
    <w:abstractNumId w:val="15"/>
  </w:num>
  <w:num w:numId="26">
    <w:abstractNumId w:val="29"/>
  </w:num>
  <w:num w:numId="27">
    <w:abstractNumId w:val="17"/>
  </w:num>
  <w:num w:numId="28">
    <w:abstractNumId w:val="1"/>
  </w:num>
  <w:num w:numId="29">
    <w:abstractNumId w:val="25"/>
  </w:num>
  <w:num w:numId="30">
    <w:abstractNumId w:val="20"/>
  </w:num>
  <w:num w:numId="31">
    <w:abstractNumId w:val="26"/>
  </w:num>
  <w:num w:numId="32">
    <w:abstractNumId w:val="20"/>
  </w:num>
  <w:num w:numId="33">
    <w:abstractNumId w:val="7"/>
  </w:num>
  <w:num w:numId="34">
    <w:abstractNumId w:val="20"/>
  </w:num>
  <w:num w:numId="35">
    <w:abstractNumId w:val="20"/>
  </w:num>
  <w:num w:numId="36">
    <w:abstractNumId w:val="24"/>
  </w:num>
  <w:num w:numId="37">
    <w:abstractNumId w:val="20"/>
  </w:num>
  <w:num w:numId="38">
    <w:abstractNumId w:val="20"/>
  </w:num>
  <w:num w:numId="39">
    <w:abstractNumId w:val="20"/>
  </w:num>
  <w:num w:numId="40">
    <w:abstractNumId w:val="20"/>
  </w:num>
  <w:num w:numId="41">
    <w:abstractNumId w:val="20"/>
  </w:num>
  <w:num w:numId="42">
    <w:abstractNumId w:val="20"/>
  </w:num>
  <w:num w:numId="43">
    <w:abstractNumId w:val="20"/>
  </w:num>
  <w:num w:numId="44">
    <w:abstractNumId w:val="20"/>
  </w:num>
  <w:num w:numId="45">
    <w:abstractNumId w:val="20"/>
  </w:num>
  <w:num w:numId="46">
    <w:abstractNumId w:val="20"/>
  </w:num>
  <w:num w:numId="47">
    <w:abstractNumId w:val="20"/>
  </w:num>
  <w:num w:numId="48">
    <w:abstractNumId w:val="20"/>
  </w:num>
  <w:num w:numId="49">
    <w:abstractNumId w:val="20"/>
  </w:num>
  <w:num w:numId="50">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114689">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4E0"/>
    <w:rsid w:val="00001456"/>
    <w:rsid w:val="0000231F"/>
    <w:rsid w:val="00005A10"/>
    <w:rsid w:val="00015317"/>
    <w:rsid w:val="00016802"/>
    <w:rsid w:val="00016CD9"/>
    <w:rsid w:val="00021590"/>
    <w:rsid w:val="00022A21"/>
    <w:rsid w:val="0002635C"/>
    <w:rsid w:val="00027A97"/>
    <w:rsid w:val="00031021"/>
    <w:rsid w:val="0003184A"/>
    <w:rsid w:val="00036207"/>
    <w:rsid w:val="000420E0"/>
    <w:rsid w:val="0004399C"/>
    <w:rsid w:val="0004606A"/>
    <w:rsid w:val="00054034"/>
    <w:rsid w:val="0005568F"/>
    <w:rsid w:val="0005705F"/>
    <w:rsid w:val="00057D0E"/>
    <w:rsid w:val="000604D7"/>
    <w:rsid w:val="0006101C"/>
    <w:rsid w:val="00062436"/>
    <w:rsid w:val="00072AB5"/>
    <w:rsid w:val="000767FD"/>
    <w:rsid w:val="00076B1C"/>
    <w:rsid w:val="00081F3E"/>
    <w:rsid w:val="0008330F"/>
    <w:rsid w:val="00086969"/>
    <w:rsid w:val="00087CD1"/>
    <w:rsid w:val="00087E65"/>
    <w:rsid w:val="00094E94"/>
    <w:rsid w:val="000A180B"/>
    <w:rsid w:val="000A21E8"/>
    <w:rsid w:val="000B7C0C"/>
    <w:rsid w:val="000B7F21"/>
    <w:rsid w:val="000C39FD"/>
    <w:rsid w:val="000C57E8"/>
    <w:rsid w:val="000C6F29"/>
    <w:rsid w:val="000D05DA"/>
    <w:rsid w:val="000D0C03"/>
    <w:rsid w:val="000D1F3F"/>
    <w:rsid w:val="000D3076"/>
    <w:rsid w:val="000D41C2"/>
    <w:rsid w:val="000D5941"/>
    <w:rsid w:val="000D75F6"/>
    <w:rsid w:val="000E0CAE"/>
    <w:rsid w:val="000E726C"/>
    <w:rsid w:val="000E7BEE"/>
    <w:rsid w:val="000F0428"/>
    <w:rsid w:val="000F2B3D"/>
    <w:rsid w:val="000F50B3"/>
    <w:rsid w:val="000F794F"/>
    <w:rsid w:val="000F7ABE"/>
    <w:rsid w:val="00102B04"/>
    <w:rsid w:val="00103662"/>
    <w:rsid w:val="00103702"/>
    <w:rsid w:val="00104799"/>
    <w:rsid w:val="00106694"/>
    <w:rsid w:val="0010697F"/>
    <w:rsid w:val="00116548"/>
    <w:rsid w:val="001177A3"/>
    <w:rsid w:val="001178E2"/>
    <w:rsid w:val="0012298F"/>
    <w:rsid w:val="00125016"/>
    <w:rsid w:val="00125062"/>
    <w:rsid w:val="0012557C"/>
    <w:rsid w:val="001255E9"/>
    <w:rsid w:val="00131FFF"/>
    <w:rsid w:val="0014197E"/>
    <w:rsid w:val="0014232D"/>
    <w:rsid w:val="0014342E"/>
    <w:rsid w:val="0014733C"/>
    <w:rsid w:val="00154F7B"/>
    <w:rsid w:val="00160884"/>
    <w:rsid w:val="00160BCB"/>
    <w:rsid w:val="00161FD6"/>
    <w:rsid w:val="0016386B"/>
    <w:rsid w:val="00164D41"/>
    <w:rsid w:val="0016554E"/>
    <w:rsid w:val="00165FDF"/>
    <w:rsid w:val="00166450"/>
    <w:rsid w:val="001744A8"/>
    <w:rsid w:val="0017463F"/>
    <w:rsid w:val="00180170"/>
    <w:rsid w:val="00182710"/>
    <w:rsid w:val="0018393C"/>
    <w:rsid w:val="00183BC3"/>
    <w:rsid w:val="00185A56"/>
    <w:rsid w:val="00187FBC"/>
    <w:rsid w:val="001934A4"/>
    <w:rsid w:val="001A3FDA"/>
    <w:rsid w:val="001A4C1D"/>
    <w:rsid w:val="001A4E05"/>
    <w:rsid w:val="001A5324"/>
    <w:rsid w:val="001B0ACB"/>
    <w:rsid w:val="001B0D23"/>
    <w:rsid w:val="001B1BDA"/>
    <w:rsid w:val="001B2BF8"/>
    <w:rsid w:val="001B64ED"/>
    <w:rsid w:val="001C2101"/>
    <w:rsid w:val="001D2A16"/>
    <w:rsid w:val="001D7A5F"/>
    <w:rsid w:val="001F02A7"/>
    <w:rsid w:val="001F11B2"/>
    <w:rsid w:val="001F52B3"/>
    <w:rsid w:val="00201CF8"/>
    <w:rsid w:val="00202D58"/>
    <w:rsid w:val="002035C9"/>
    <w:rsid w:val="002068EB"/>
    <w:rsid w:val="002104DE"/>
    <w:rsid w:val="002179E3"/>
    <w:rsid w:val="00220050"/>
    <w:rsid w:val="002221D3"/>
    <w:rsid w:val="00222310"/>
    <w:rsid w:val="002251C8"/>
    <w:rsid w:val="00225BA3"/>
    <w:rsid w:val="00225D88"/>
    <w:rsid w:val="0023021B"/>
    <w:rsid w:val="00233E7D"/>
    <w:rsid w:val="00241C57"/>
    <w:rsid w:val="00250007"/>
    <w:rsid w:val="002513F8"/>
    <w:rsid w:val="0026234A"/>
    <w:rsid w:val="002624B8"/>
    <w:rsid w:val="00264337"/>
    <w:rsid w:val="0026464E"/>
    <w:rsid w:val="002646CA"/>
    <w:rsid w:val="00271AE9"/>
    <w:rsid w:val="00272455"/>
    <w:rsid w:val="00273EA5"/>
    <w:rsid w:val="002757FC"/>
    <w:rsid w:val="00280E9C"/>
    <w:rsid w:val="002844C6"/>
    <w:rsid w:val="00285441"/>
    <w:rsid w:val="00286B6B"/>
    <w:rsid w:val="00287205"/>
    <w:rsid w:val="0029068A"/>
    <w:rsid w:val="00290FEE"/>
    <w:rsid w:val="002921CA"/>
    <w:rsid w:val="00293AEA"/>
    <w:rsid w:val="00296269"/>
    <w:rsid w:val="002A00AC"/>
    <w:rsid w:val="002A1409"/>
    <w:rsid w:val="002B0719"/>
    <w:rsid w:val="002B4757"/>
    <w:rsid w:val="002B6242"/>
    <w:rsid w:val="002B7A12"/>
    <w:rsid w:val="002B7B5A"/>
    <w:rsid w:val="002C03AB"/>
    <w:rsid w:val="002C09A2"/>
    <w:rsid w:val="002C7FB9"/>
    <w:rsid w:val="002D4B45"/>
    <w:rsid w:val="002D52AE"/>
    <w:rsid w:val="002D55F9"/>
    <w:rsid w:val="002E5A60"/>
    <w:rsid w:val="002E6239"/>
    <w:rsid w:val="003013BB"/>
    <w:rsid w:val="003014FD"/>
    <w:rsid w:val="00306171"/>
    <w:rsid w:val="00313967"/>
    <w:rsid w:val="003139C4"/>
    <w:rsid w:val="00317B31"/>
    <w:rsid w:val="0033000D"/>
    <w:rsid w:val="00331118"/>
    <w:rsid w:val="00331FFC"/>
    <w:rsid w:val="003338C1"/>
    <w:rsid w:val="00334C7D"/>
    <w:rsid w:val="00342F50"/>
    <w:rsid w:val="0034545C"/>
    <w:rsid w:val="003461B0"/>
    <w:rsid w:val="0034661C"/>
    <w:rsid w:val="00350BFA"/>
    <w:rsid w:val="00350FE6"/>
    <w:rsid w:val="003524D5"/>
    <w:rsid w:val="00353EE0"/>
    <w:rsid w:val="00354616"/>
    <w:rsid w:val="00355873"/>
    <w:rsid w:val="003562D8"/>
    <w:rsid w:val="003572B4"/>
    <w:rsid w:val="003615AD"/>
    <w:rsid w:val="003632EC"/>
    <w:rsid w:val="0036514A"/>
    <w:rsid w:val="00366B28"/>
    <w:rsid w:val="003732B6"/>
    <w:rsid w:val="00373408"/>
    <w:rsid w:val="003809C4"/>
    <w:rsid w:val="003832DB"/>
    <w:rsid w:val="0038414A"/>
    <w:rsid w:val="0038488B"/>
    <w:rsid w:val="00386C65"/>
    <w:rsid w:val="003A55C5"/>
    <w:rsid w:val="003A65A5"/>
    <w:rsid w:val="003A7A9A"/>
    <w:rsid w:val="003B10CE"/>
    <w:rsid w:val="003B12D4"/>
    <w:rsid w:val="003B20E0"/>
    <w:rsid w:val="003B47BD"/>
    <w:rsid w:val="003B667C"/>
    <w:rsid w:val="003B765C"/>
    <w:rsid w:val="003C61A4"/>
    <w:rsid w:val="003C7577"/>
    <w:rsid w:val="003D2C13"/>
    <w:rsid w:val="003D61B4"/>
    <w:rsid w:val="003D74A8"/>
    <w:rsid w:val="003E10ED"/>
    <w:rsid w:val="003E350A"/>
    <w:rsid w:val="003E3B81"/>
    <w:rsid w:val="003E537A"/>
    <w:rsid w:val="003F3EBA"/>
    <w:rsid w:val="003F458C"/>
    <w:rsid w:val="00403782"/>
    <w:rsid w:val="004042B1"/>
    <w:rsid w:val="0040516A"/>
    <w:rsid w:val="00405638"/>
    <w:rsid w:val="0041115B"/>
    <w:rsid w:val="004113D0"/>
    <w:rsid w:val="00414F94"/>
    <w:rsid w:val="00420597"/>
    <w:rsid w:val="00420791"/>
    <w:rsid w:val="00421132"/>
    <w:rsid w:val="0043716C"/>
    <w:rsid w:val="004403C3"/>
    <w:rsid w:val="00440790"/>
    <w:rsid w:val="00440F0D"/>
    <w:rsid w:val="00443A8F"/>
    <w:rsid w:val="004455D5"/>
    <w:rsid w:val="00445BA4"/>
    <w:rsid w:val="00447454"/>
    <w:rsid w:val="00450B57"/>
    <w:rsid w:val="00453757"/>
    <w:rsid w:val="0045513F"/>
    <w:rsid w:val="00463D33"/>
    <w:rsid w:val="00464738"/>
    <w:rsid w:val="00467481"/>
    <w:rsid w:val="0047667F"/>
    <w:rsid w:val="0048193D"/>
    <w:rsid w:val="00483A5A"/>
    <w:rsid w:val="00486FEC"/>
    <w:rsid w:val="004941EE"/>
    <w:rsid w:val="004A1751"/>
    <w:rsid w:val="004A2759"/>
    <w:rsid w:val="004A770D"/>
    <w:rsid w:val="004B3FDB"/>
    <w:rsid w:val="004B64A6"/>
    <w:rsid w:val="004C13A6"/>
    <w:rsid w:val="004C5DD2"/>
    <w:rsid w:val="004C6CE4"/>
    <w:rsid w:val="004D38B5"/>
    <w:rsid w:val="004D4FA6"/>
    <w:rsid w:val="004E23FA"/>
    <w:rsid w:val="004E63C9"/>
    <w:rsid w:val="004F2BDE"/>
    <w:rsid w:val="004F2D89"/>
    <w:rsid w:val="004F402F"/>
    <w:rsid w:val="004F4470"/>
    <w:rsid w:val="004F526C"/>
    <w:rsid w:val="004F75B6"/>
    <w:rsid w:val="0050023F"/>
    <w:rsid w:val="00502581"/>
    <w:rsid w:val="005070F9"/>
    <w:rsid w:val="00510247"/>
    <w:rsid w:val="00510B98"/>
    <w:rsid w:val="00510ED9"/>
    <w:rsid w:val="00510EFF"/>
    <w:rsid w:val="005122A6"/>
    <w:rsid w:val="0051277A"/>
    <w:rsid w:val="005143A9"/>
    <w:rsid w:val="0052345D"/>
    <w:rsid w:val="00527955"/>
    <w:rsid w:val="00531352"/>
    <w:rsid w:val="00531DF5"/>
    <w:rsid w:val="00532362"/>
    <w:rsid w:val="0053266E"/>
    <w:rsid w:val="005370FD"/>
    <w:rsid w:val="00544F59"/>
    <w:rsid w:val="00546CBD"/>
    <w:rsid w:val="00546D32"/>
    <w:rsid w:val="005523BC"/>
    <w:rsid w:val="0057186A"/>
    <w:rsid w:val="00574E44"/>
    <w:rsid w:val="00576899"/>
    <w:rsid w:val="005805ED"/>
    <w:rsid w:val="005813E0"/>
    <w:rsid w:val="00582BF5"/>
    <w:rsid w:val="00590A6D"/>
    <w:rsid w:val="00591259"/>
    <w:rsid w:val="005916BC"/>
    <w:rsid w:val="00593F88"/>
    <w:rsid w:val="0059473C"/>
    <w:rsid w:val="005972DF"/>
    <w:rsid w:val="00597BD4"/>
    <w:rsid w:val="005A0449"/>
    <w:rsid w:val="005C24DD"/>
    <w:rsid w:val="005C28D5"/>
    <w:rsid w:val="005C5A28"/>
    <w:rsid w:val="005D5C04"/>
    <w:rsid w:val="005D5D14"/>
    <w:rsid w:val="005E1345"/>
    <w:rsid w:val="005E1431"/>
    <w:rsid w:val="005E1CAE"/>
    <w:rsid w:val="005E1E25"/>
    <w:rsid w:val="005E5880"/>
    <w:rsid w:val="005E741E"/>
    <w:rsid w:val="005F1DB1"/>
    <w:rsid w:val="005F41C2"/>
    <w:rsid w:val="005F4FFC"/>
    <w:rsid w:val="005F5174"/>
    <w:rsid w:val="006017A6"/>
    <w:rsid w:val="0060394C"/>
    <w:rsid w:val="00604B13"/>
    <w:rsid w:val="00610F92"/>
    <w:rsid w:val="00612D5E"/>
    <w:rsid w:val="006130B7"/>
    <w:rsid w:val="0062279F"/>
    <w:rsid w:val="006244CC"/>
    <w:rsid w:val="006257BB"/>
    <w:rsid w:val="00632317"/>
    <w:rsid w:val="0063362E"/>
    <w:rsid w:val="006343FC"/>
    <w:rsid w:val="006534A5"/>
    <w:rsid w:val="00655210"/>
    <w:rsid w:val="00662E99"/>
    <w:rsid w:val="00667007"/>
    <w:rsid w:val="00670C5D"/>
    <w:rsid w:val="00671369"/>
    <w:rsid w:val="00676579"/>
    <w:rsid w:val="00677245"/>
    <w:rsid w:val="00677B59"/>
    <w:rsid w:val="00677ECB"/>
    <w:rsid w:val="00697400"/>
    <w:rsid w:val="00697BCD"/>
    <w:rsid w:val="006A2246"/>
    <w:rsid w:val="006A33A2"/>
    <w:rsid w:val="006A46AD"/>
    <w:rsid w:val="006B082F"/>
    <w:rsid w:val="006B5FF1"/>
    <w:rsid w:val="006B758E"/>
    <w:rsid w:val="006C20CA"/>
    <w:rsid w:val="006C796B"/>
    <w:rsid w:val="006D0281"/>
    <w:rsid w:val="006E0A08"/>
    <w:rsid w:val="006E0A8A"/>
    <w:rsid w:val="006E291D"/>
    <w:rsid w:val="006F1611"/>
    <w:rsid w:val="006F2A37"/>
    <w:rsid w:val="006F3146"/>
    <w:rsid w:val="00701FA5"/>
    <w:rsid w:val="00705164"/>
    <w:rsid w:val="0070695A"/>
    <w:rsid w:val="007100C1"/>
    <w:rsid w:val="007107F1"/>
    <w:rsid w:val="007135E4"/>
    <w:rsid w:val="00717CBF"/>
    <w:rsid w:val="00721B26"/>
    <w:rsid w:val="00722309"/>
    <w:rsid w:val="007313B2"/>
    <w:rsid w:val="0073632C"/>
    <w:rsid w:val="007417CD"/>
    <w:rsid w:val="00750E02"/>
    <w:rsid w:val="00752132"/>
    <w:rsid w:val="00756894"/>
    <w:rsid w:val="00756FB9"/>
    <w:rsid w:val="00757A83"/>
    <w:rsid w:val="0076309A"/>
    <w:rsid w:val="00763CC5"/>
    <w:rsid w:val="00765B7A"/>
    <w:rsid w:val="00766756"/>
    <w:rsid w:val="007708B0"/>
    <w:rsid w:val="007714B8"/>
    <w:rsid w:val="00771A6B"/>
    <w:rsid w:val="00772C3C"/>
    <w:rsid w:val="00775131"/>
    <w:rsid w:val="00775C0E"/>
    <w:rsid w:val="007776EB"/>
    <w:rsid w:val="00777BDD"/>
    <w:rsid w:val="00783F28"/>
    <w:rsid w:val="00785FED"/>
    <w:rsid w:val="0079235E"/>
    <w:rsid w:val="00795C24"/>
    <w:rsid w:val="007A376B"/>
    <w:rsid w:val="007A6C89"/>
    <w:rsid w:val="007A7198"/>
    <w:rsid w:val="007B6A3D"/>
    <w:rsid w:val="007B7A51"/>
    <w:rsid w:val="007C1073"/>
    <w:rsid w:val="007C1EAC"/>
    <w:rsid w:val="007C22FC"/>
    <w:rsid w:val="007C6D50"/>
    <w:rsid w:val="007D35F9"/>
    <w:rsid w:val="007E1629"/>
    <w:rsid w:val="007E1897"/>
    <w:rsid w:val="007E2123"/>
    <w:rsid w:val="007E2A4F"/>
    <w:rsid w:val="007E2C89"/>
    <w:rsid w:val="007E43FC"/>
    <w:rsid w:val="007F1319"/>
    <w:rsid w:val="007F2658"/>
    <w:rsid w:val="007F3696"/>
    <w:rsid w:val="007F66C4"/>
    <w:rsid w:val="007F69E8"/>
    <w:rsid w:val="007F6A83"/>
    <w:rsid w:val="007F7C7C"/>
    <w:rsid w:val="0080016D"/>
    <w:rsid w:val="00813A2E"/>
    <w:rsid w:val="00814931"/>
    <w:rsid w:val="008163F2"/>
    <w:rsid w:val="008246B0"/>
    <w:rsid w:val="00824D92"/>
    <w:rsid w:val="00831522"/>
    <w:rsid w:val="00836A68"/>
    <w:rsid w:val="00845613"/>
    <w:rsid w:val="008519C4"/>
    <w:rsid w:val="00852DA2"/>
    <w:rsid w:val="008602B0"/>
    <w:rsid w:val="00860E96"/>
    <w:rsid w:val="008622DC"/>
    <w:rsid w:val="00863401"/>
    <w:rsid w:val="00863765"/>
    <w:rsid w:val="008646F1"/>
    <w:rsid w:val="008704A8"/>
    <w:rsid w:val="00873988"/>
    <w:rsid w:val="00882495"/>
    <w:rsid w:val="00883F23"/>
    <w:rsid w:val="0088592B"/>
    <w:rsid w:val="0088766B"/>
    <w:rsid w:val="00890662"/>
    <w:rsid w:val="008943E6"/>
    <w:rsid w:val="008A42DE"/>
    <w:rsid w:val="008A496B"/>
    <w:rsid w:val="008A5C55"/>
    <w:rsid w:val="008B3AF0"/>
    <w:rsid w:val="008B5504"/>
    <w:rsid w:val="008B5ADA"/>
    <w:rsid w:val="008C34E7"/>
    <w:rsid w:val="008D0A77"/>
    <w:rsid w:val="008D0ECF"/>
    <w:rsid w:val="008D19D1"/>
    <w:rsid w:val="008D21A6"/>
    <w:rsid w:val="008D257F"/>
    <w:rsid w:val="008D348A"/>
    <w:rsid w:val="008D7C45"/>
    <w:rsid w:val="008D7CB2"/>
    <w:rsid w:val="008E0970"/>
    <w:rsid w:val="008E4749"/>
    <w:rsid w:val="008E61C2"/>
    <w:rsid w:val="008E7E23"/>
    <w:rsid w:val="008F03DE"/>
    <w:rsid w:val="008F1B21"/>
    <w:rsid w:val="008F4091"/>
    <w:rsid w:val="008F7481"/>
    <w:rsid w:val="00900AD5"/>
    <w:rsid w:val="00906A8B"/>
    <w:rsid w:val="009124D1"/>
    <w:rsid w:val="00913BC8"/>
    <w:rsid w:val="00914367"/>
    <w:rsid w:val="0091475D"/>
    <w:rsid w:val="0091518B"/>
    <w:rsid w:val="009237D3"/>
    <w:rsid w:val="009264E0"/>
    <w:rsid w:val="009267DD"/>
    <w:rsid w:val="00927CAE"/>
    <w:rsid w:val="0093081E"/>
    <w:rsid w:val="00931018"/>
    <w:rsid w:val="009321AB"/>
    <w:rsid w:val="00933430"/>
    <w:rsid w:val="00941176"/>
    <w:rsid w:val="00942253"/>
    <w:rsid w:val="00943049"/>
    <w:rsid w:val="00946925"/>
    <w:rsid w:val="0095254F"/>
    <w:rsid w:val="00952AC1"/>
    <w:rsid w:val="00956D2C"/>
    <w:rsid w:val="00960C0F"/>
    <w:rsid w:val="00961329"/>
    <w:rsid w:val="009615E8"/>
    <w:rsid w:val="00961A72"/>
    <w:rsid w:val="00962EB0"/>
    <w:rsid w:val="00963260"/>
    <w:rsid w:val="009633A9"/>
    <w:rsid w:val="009665B9"/>
    <w:rsid w:val="00966E2D"/>
    <w:rsid w:val="009677F9"/>
    <w:rsid w:val="0097049F"/>
    <w:rsid w:val="00970506"/>
    <w:rsid w:val="009729BE"/>
    <w:rsid w:val="00973399"/>
    <w:rsid w:val="00973BDD"/>
    <w:rsid w:val="00983BA1"/>
    <w:rsid w:val="0098786E"/>
    <w:rsid w:val="00990BA9"/>
    <w:rsid w:val="00996833"/>
    <w:rsid w:val="009A3EF2"/>
    <w:rsid w:val="009A5B4F"/>
    <w:rsid w:val="009A5C62"/>
    <w:rsid w:val="009A78D7"/>
    <w:rsid w:val="009A7DC9"/>
    <w:rsid w:val="009B1358"/>
    <w:rsid w:val="009B13F5"/>
    <w:rsid w:val="009B1901"/>
    <w:rsid w:val="009B2AB5"/>
    <w:rsid w:val="009B4D51"/>
    <w:rsid w:val="009B6FF2"/>
    <w:rsid w:val="009C4D69"/>
    <w:rsid w:val="009D21E8"/>
    <w:rsid w:val="009D56E4"/>
    <w:rsid w:val="009D62B0"/>
    <w:rsid w:val="009D74E4"/>
    <w:rsid w:val="009E3E3A"/>
    <w:rsid w:val="009E78D2"/>
    <w:rsid w:val="009E7EA5"/>
    <w:rsid w:val="009F0352"/>
    <w:rsid w:val="009F1D07"/>
    <w:rsid w:val="009F1ECF"/>
    <w:rsid w:val="009F423C"/>
    <w:rsid w:val="00A0050C"/>
    <w:rsid w:val="00A00BD6"/>
    <w:rsid w:val="00A02ADC"/>
    <w:rsid w:val="00A057F2"/>
    <w:rsid w:val="00A05891"/>
    <w:rsid w:val="00A06F34"/>
    <w:rsid w:val="00A11023"/>
    <w:rsid w:val="00A156F5"/>
    <w:rsid w:val="00A224FF"/>
    <w:rsid w:val="00A24FFF"/>
    <w:rsid w:val="00A2750B"/>
    <w:rsid w:val="00A279B8"/>
    <w:rsid w:val="00A31695"/>
    <w:rsid w:val="00A31F20"/>
    <w:rsid w:val="00A32238"/>
    <w:rsid w:val="00A350FC"/>
    <w:rsid w:val="00A403AC"/>
    <w:rsid w:val="00A4496E"/>
    <w:rsid w:val="00A451F9"/>
    <w:rsid w:val="00A47724"/>
    <w:rsid w:val="00A47A1E"/>
    <w:rsid w:val="00A52074"/>
    <w:rsid w:val="00A532CD"/>
    <w:rsid w:val="00A61A72"/>
    <w:rsid w:val="00A61C74"/>
    <w:rsid w:val="00A64291"/>
    <w:rsid w:val="00A679B2"/>
    <w:rsid w:val="00A7154B"/>
    <w:rsid w:val="00A765B6"/>
    <w:rsid w:val="00A76BBF"/>
    <w:rsid w:val="00A84066"/>
    <w:rsid w:val="00A84A3C"/>
    <w:rsid w:val="00A9487D"/>
    <w:rsid w:val="00A95747"/>
    <w:rsid w:val="00AB7AAA"/>
    <w:rsid w:val="00AC10CE"/>
    <w:rsid w:val="00AC2AE9"/>
    <w:rsid w:val="00AC53D6"/>
    <w:rsid w:val="00AC6DFC"/>
    <w:rsid w:val="00AC6F18"/>
    <w:rsid w:val="00AD038F"/>
    <w:rsid w:val="00AD483E"/>
    <w:rsid w:val="00AE13B6"/>
    <w:rsid w:val="00AE192F"/>
    <w:rsid w:val="00AE1B91"/>
    <w:rsid w:val="00AE3B9E"/>
    <w:rsid w:val="00AE41A6"/>
    <w:rsid w:val="00AE4755"/>
    <w:rsid w:val="00AF05E1"/>
    <w:rsid w:val="00AF17E3"/>
    <w:rsid w:val="00AF4D63"/>
    <w:rsid w:val="00AF5EEC"/>
    <w:rsid w:val="00AF7411"/>
    <w:rsid w:val="00B03263"/>
    <w:rsid w:val="00B05D32"/>
    <w:rsid w:val="00B120B0"/>
    <w:rsid w:val="00B1316C"/>
    <w:rsid w:val="00B21B48"/>
    <w:rsid w:val="00B251D2"/>
    <w:rsid w:val="00B2756F"/>
    <w:rsid w:val="00B365A4"/>
    <w:rsid w:val="00B36E05"/>
    <w:rsid w:val="00B372DC"/>
    <w:rsid w:val="00B40EDF"/>
    <w:rsid w:val="00B446FB"/>
    <w:rsid w:val="00B45379"/>
    <w:rsid w:val="00B4623F"/>
    <w:rsid w:val="00B517D2"/>
    <w:rsid w:val="00B542AC"/>
    <w:rsid w:val="00B55469"/>
    <w:rsid w:val="00B64D8D"/>
    <w:rsid w:val="00B662AA"/>
    <w:rsid w:val="00B7002C"/>
    <w:rsid w:val="00B7175C"/>
    <w:rsid w:val="00B82BBC"/>
    <w:rsid w:val="00B82C21"/>
    <w:rsid w:val="00B9088B"/>
    <w:rsid w:val="00B91BFE"/>
    <w:rsid w:val="00B93C23"/>
    <w:rsid w:val="00B93CDF"/>
    <w:rsid w:val="00B958A9"/>
    <w:rsid w:val="00BA4007"/>
    <w:rsid w:val="00BB0010"/>
    <w:rsid w:val="00BB04E0"/>
    <w:rsid w:val="00BB21FE"/>
    <w:rsid w:val="00BB5B9B"/>
    <w:rsid w:val="00BC60BB"/>
    <w:rsid w:val="00BD162D"/>
    <w:rsid w:val="00BD1F98"/>
    <w:rsid w:val="00BD2EC2"/>
    <w:rsid w:val="00BD6DFE"/>
    <w:rsid w:val="00BE088E"/>
    <w:rsid w:val="00BF021F"/>
    <w:rsid w:val="00BF0BEF"/>
    <w:rsid w:val="00BF2570"/>
    <w:rsid w:val="00BF2A96"/>
    <w:rsid w:val="00C00241"/>
    <w:rsid w:val="00C01C36"/>
    <w:rsid w:val="00C02D4D"/>
    <w:rsid w:val="00C03729"/>
    <w:rsid w:val="00C136C5"/>
    <w:rsid w:val="00C1680F"/>
    <w:rsid w:val="00C171FE"/>
    <w:rsid w:val="00C21F03"/>
    <w:rsid w:val="00C23F72"/>
    <w:rsid w:val="00C33231"/>
    <w:rsid w:val="00C37BBD"/>
    <w:rsid w:val="00C44377"/>
    <w:rsid w:val="00C5075E"/>
    <w:rsid w:val="00C50889"/>
    <w:rsid w:val="00C527EB"/>
    <w:rsid w:val="00C548DB"/>
    <w:rsid w:val="00C55FD9"/>
    <w:rsid w:val="00C603B7"/>
    <w:rsid w:val="00C63E14"/>
    <w:rsid w:val="00C64B3C"/>
    <w:rsid w:val="00C64C2F"/>
    <w:rsid w:val="00C67130"/>
    <w:rsid w:val="00C7079D"/>
    <w:rsid w:val="00C73C00"/>
    <w:rsid w:val="00C74C8A"/>
    <w:rsid w:val="00C83F0B"/>
    <w:rsid w:val="00C85D84"/>
    <w:rsid w:val="00C92435"/>
    <w:rsid w:val="00C95530"/>
    <w:rsid w:val="00C979A3"/>
    <w:rsid w:val="00CA0BC4"/>
    <w:rsid w:val="00CA1A00"/>
    <w:rsid w:val="00CA21BB"/>
    <w:rsid w:val="00CA50C8"/>
    <w:rsid w:val="00CA542E"/>
    <w:rsid w:val="00CA700F"/>
    <w:rsid w:val="00CB2BAD"/>
    <w:rsid w:val="00CB69F9"/>
    <w:rsid w:val="00CD095D"/>
    <w:rsid w:val="00CE2967"/>
    <w:rsid w:val="00CE424E"/>
    <w:rsid w:val="00CE516C"/>
    <w:rsid w:val="00CF047C"/>
    <w:rsid w:val="00CF568C"/>
    <w:rsid w:val="00D0146E"/>
    <w:rsid w:val="00D05B24"/>
    <w:rsid w:val="00D05D07"/>
    <w:rsid w:val="00D11583"/>
    <w:rsid w:val="00D118F5"/>
    <w:rsid w:val="00D15A24"/>
    <w:rsid w:val="00D15E3A"/>
    <w:rsid w:val="00D21A7E"/>
    <w:rsid w:val="00D22EEB"/>
    <w:rsid w:val="00D3060A"/>
    <w:rsid w:val="00D3567E"/>
    <w:rsid w:val="00D3732C"/>
    <w:rsid w:val="00D37550"/>
    <w:rsid w:val="00D434C7"/>
    <w:rsid w:val="00D441B7"/>
    <w:rsid w:val="00D466BD"/>
    <w:rsid w:val="00D47448"/>
    <w:rsid w:val="00D57F07"/>
    <w:rsid w:val="00D63875"/>
    <w:rsid w:val="00D67102"/>
    <w:rsid w:val="00D7080F"/>
    <w:rsid w:val="00D732B5"/>
    <w:rsid w:val="00D7341B"/>
    <w:rsid w:val="00D82E55"/>
    <w:rsid w:val="00D84D08"/>
    <w:rsid w:val="00D905C2"/>
    <w:rsid w:val="00D90BE2"/>
    <w:rsid w:val="00D91258"/>
    <w:rsid w:val="00D92FBB"/>
    <w:rsid w:val="00D93D4D"/>
    <w:rsid w:val="00D95349"/>
    <w:rsid w:val="00DA0EAC"/>
    <w:rsid w:val="00DA3474"/>
    <w:rsid w:val="00DA721D"/>
    <w:rsid w:val="00DA77CF"/>
    <w:rsid w:val="00DB2217"/>
    <w:rsid w:val="00DB31F0"/>
    <w:rsid w:val="00DB3F14"/>
    <w:rsid w:val="00DB6830"/>
    <w:rsid w:val="00DC1E95"/>
    <w:rsid w:val="00DC1EE3"/>
    <w:rsid w:val="00DD2DA6"/>
    <w:rsid w:val="00DD2ECA"/>
    <w:rsid w:val="00DE2159"/>
    <w:rsid w:val="00DE3421"/>
    <w:rsid w:val="00DE632F"/>
    <w:rsid w:val="00DF2CD5"/>
    <w:rsid w:val="00E030B2"/>
    <w:rsid w:val="00E14499"/>
    <w:rsid w:val="00E170DB"/>
    <w:rsid w:val="00E325F7"/>
    <w:rsid w:val="00E32E51"/>
    <w:rsid w:val="00E36747"/>
    <w:rsid w:val="00E41370"/>
    <w:rsid w:val="00E41972"/>
    <w:rsid w:val="00E44BC2"/>
    <w:rsid w:val="00E46007"/>
    <w:rsid w:val="00E530FA"/>
    <w:rsid w:val="00E53456"/>
    <w:rsid w:val="00E576B1"/>
    <w:rsid w:val="00E57DD7"/>
    <w:rsid w:val="00E70517"/>
    <w:rsid w:val="00E72991"/>
    <w:rsid w:val="00E77AAB"/>
    <w:rsid w:val="00E8239C"/>
    <w:rsid w:val="00E828BC"/>
    <w:rsid w:val="00E865C5"/>
    <w:rsid w:val="00E87EA8"/>
    <w:rsid w:val="00E97C59"/>
    <w:rsid w:val="00EA072C"/>
    <w:rsid w:val="00EA1ED6"/>
    <w:rsid w:val="00EA2EBB"/>
    <w:rsid w:val="00EA5ED4"/>
    <w:rsid w:val="00EB1DC5"/>
    <w:rsid w:val="00EB3AEF"/>
    <w:rsid w:val="00EB3B76"/>
    <w:rsid w:val="00EB63F2"/>
    <w:rsid w:val="00EC3BB2"/>
    <w:rsid w:val="00EC6371"/>
    <w:rsid w:val="00EC638B"/>
    <w:rsid w:val="00EC777A"/>
    <w:rsid w:val="00EC7F2C"/>
    <w:rsid w:val="00ED141E"/>
    <w:rsid w:val="00ED1B8E"/>
    <w:rsid w:val="00EE020F"/>
    <w:rsid w:val="00EE6515"/>
    <w:rsid w:val="00EF03F0"/>
    <w:rsid w:val="00EF421E"/>
    <w:rsid w:val="00EF4ACB"/>
    <w:rsid w:val="00F030C4"/>
    <w:rsid w:val="00F05636"/>
    <w:rsid w:val="00F0782E"/>
    <w:rsid w:val="00F07B3F"/>
    <w:rsid w:val="00F10E0F"/>
    <w:rsid w:val="00F11995"/>
    <w:rsid w:val="00F11C0E"/>
    <w:rsid w:val="00F20F7C"/>
    <w:rsid w:val="00F21C3D"/>
    <w:rsid w:val="00F3587E"/>
    <w:rsid w:val="00F4074A"/>
    <w:rsid w:val="00F41F0B"/>
    <w:rsid w:val="00F46369"/>
    <w:rsid w:val="00F50EE6"/>
    <w:rsid w:val="00F533A9"/>
    <w:rsid w:val="00F541B5"/>
    <w:rsid w:val="00F541CB"/>
    <w:rsid w:val="00F571E8"/>
    <w:rsid w:val="00F61194"/>
    <w:rsid w:val="00F624CE"/>
    <w:rsid w:val="00F643D8"/>
    <w:rsid w:val="00F64F10"/>
    <w:rsid w:val="00F6624C"/>
    <w:rsid w:val="00F77FCD"/>
    <w:rsid w:val="00F80FEA"/>
    <w:rsid w:val="00F8446C"/>
    <w:rsid w:val="00F86925"/>
    <w:rsid w:val="00F92F90"/>
    <w:rsid w:val="00F94B2F"/>
    <w:rsid w:val="00F94D38"/>
    <w:rsid w:val="00F95643"/>
    <w:rsid w:val="00F9730E"/>
    <w:rsid w:val="00FA208B"/>
    <w:rsid w:val="00FA232C"/>
    <w:rsid w:val="00FA2F66"/>
    <w:rsid w:val="00FA55BA"/>
    <w:rsid w:val="00FA57B4"/>
    <w:rsid w:val="00FB3740"/>
    <w:rsid w:val="00FB3F7B"/>
    <w:rsid w:val="00FB45B7"/>
    <w:rsid w:val="00FC1DA4"/>
    <w:rsid w:val="00FC30F7"/>
    <w:rsid w:val="00FC436A"/>
    <w:rsid w:val="00FC48CB"/>
    <w:rsid w:val="00FC60D9"/>
    <w:rsid w:val="00FC6932"/>
    <w:rsid w:val="00FD328E"/>
    <w:rsid w:val="00FD7842"/>
    <w:rsid w:val="00FF052C"/>
    <w:rsid w:val="00FF42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4689">
      <o:colormenu v:ext="edit" fillcolor="none"/>
    </o:shapedefaults>
    <o:shapelayout v:ext="edit">
      <o:idmap v:ext="edit" data="1"/>
    </o:shapelayout>
  </w:shapeDefaults>
  <w:decimalSymbol w:val="."/>
  <w:listSeparator w:val=","/>
  <w14:docId w14:val="15DDF898"/>
  <w15:docId w15:val="{BA4A5E1A-2006-4BD2-B0C8-C1BF82B1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530"/>
    <w:pPr>
      <w:spacing w:after="120"/>
    </w:pPr>
    <w:rPr>
      <w:rFonts w:ascii="Calibri" w:hAnsi="Calibri" w:cs="Calibri"/>
      <w:color w:val="111111"/>
      <w:szCs w:val="24"/>
      <w:lang w:val="en"/>
    </w:rPr>
  </w:style>
  <w:style w:type="paragraph" w:styleId="Heading1">
    <w:name w:val="heading 1"/>
    <w:basedOn w:val="Normal"/>
    <w:next w:val="Normal"/>
    <w:link w:val="Heading1Char"/>
    <w:uiPriority w:val="9"/>
    <w:qFormat/>
    <w:rsid w:val="007B6A3D"/>
    <w:pPr>
      <w:numPr>
        <w:numId w:val="4"/>
      </w:numPr>
      <w:spacing w:before="480"/>
      <w:ind w:left="426" w:hanging="426"/>
      <w:contextualSpacing/>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8E0970"/>
    <w:pPr>
      <w:spacing w:before="360"/>
      <w:outlineLvl w:val="1"/>
    </w:pPr>
    <w:rPr>
      <w:b/>
      <w:sz w:val="24"/>
    </w:rPr>
  </w:style>
  <w:style w:type="paragraph" w:styleId="Heading3">
    <w:name w:val="heading 3"/>
    <w:basedOn w:val="Normal"/>
    <w:next w:val="Normal"/>
    <w:link w:val="Heading3Char"/>
    <w:uiPriority w:val="9"/>
    <w:unhideWhenUsed/>
    <w:qFormat/>
    <w:rsid w:val="00DE632F"/>
    <w:pPr>
      <w:spacing w:before="240"/>
      <w:outlineLvl w:val="2"/>
    </w:pPr>
    <w:rPr>
      <w:b/>
      <w:i/>
    </w:rPr>
  </w:style>
  <w:style w:type="paragraph" w:styleId="Heading4">
    <w:name w:val="heading 4"/>
    <w:basedOn w:val="Normal"/>
    <w:next w:val="Normal"/>
    <w:link w:val="Heading4Char"/>
    <w:uiPriority w:val="9"/>
    <w:unhideWhenUsed/>
    <w:qFormat/>
    <w:rsid w:val="00A52074"/>
    <w:pPr>
      <w:spacing w:after="0"/>
      <w:outlineLvl w:val="3"/>
    </w:pPr>
    <w:rPr>
      <w:b/>
    </w:rPr>
  </w:style>
  <w:style w:type="paragraph" w:styleId="Heading5">
    <w:name w:val="heading 5"/>
    <w:basedOn w:val="Normal"/>
    <w:next w:val="Normal"/>
    <w:link w:val="Heading5Char"/>
    <w:uiPriority w:val="9"/>
    <w:unhideWhenUsed/>
    <w:qFormat/>
    <w:rsid w:val="0040516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0516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0516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0516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0516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A3D"/>
    <w:rPr>
      <w:rFonts w:ascii="Calibri" w:eastAsiaTheme="majorEastAsia" w:hAnsi="Calibri" w:cs="Calibri"/>
      <w:b/>
      <w:bCs/>
      <w:color w:val="111111"/>
      <w:sz w:val="32"/>
      <w:szCs w:val="32"/>
      <w:lang w:val="en"/>
    </w:rPr>
  </w:style>
  <w:style w:type="character" w:customStyle="1" w:styleId="Heading2Char">
    <w:name w:val="Heading 2 Char"/>
    <w:basedOn w:val="DefaultParagraphFont"/>
    <w:link w:val="Heading2"/>
    <w:uiPriority w:val="9"/>
    <w:rsid w:val="008E0970"/>
    <w:rPr>
      <w:rFonts w:ascii="Calibri" w:hAnsi="Calibri" w:cs="Calibri"/>
      <w:b/>
      <w:color w:val="111111"/>
      <w:sz w:val="24"/>
      <w:szCs w:val="24"/>
      <w:lang w:val="en"/>
    </w:rPr>
  </w:style>
  <w:style w:type="character" w:customStyle="1" w:styleId="Heading3Char">
    <w:name w:val="Heading 3 Char"/>
    <w:basedOn w:val="DefaultParagraphFont"/>
    <w:link w:val="Heading3"/>
    <w:uiPriority w:val="9"/>
    <w:rsid w:val="00DE632F"/>
    <w:rPr>
      <w:rFonts w:ascii="Calibri" w:hAnsi="Calibri" w:cs="Calibri"/>
      <w:b/>
      <w:i/>
      <w:color w:val="111111"/>
      <w:szCs w:val="24"/>
      <w:lang w:val="en"/>
    </w:rPr>
  </w:style>
  <w:style w:type="character" w:customStyle="1" w:styleId="Heading4Char">
    <w:name w:val="Heading 4 Char"/>
    <w:basedOn w:val="DefaultParagraphFont"/>
    <w:link w:val="Heading4"/>
    <w:uiPriority w:val="9"/>
    <w:rsid w:val="00A52074"/>
    <w:rPr>
      <w:rFonts w:ascii="Calibri" w:hAnsi="Calibri" w:cs="Calibri"/>
      <w:b/>
      <w:color w:val="111111"/>
      <w:szCs w:val="24"/>
      <w:lang w:val="en"/>
    </w:rPr>
  </w:style>
  <w:style w:type="character" w:customStyle="1" w:styleId="Heading5Char">
    <w:name w:val="Heading 5 Char"/>
    <w:basedOn w:val="DefaultParagraphFont"/>
    <w:link w:val="Heading5"/>
    <w:uiPriority w:val="9"/>
    <w:rsid w:val="0040516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0516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0516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0516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0516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0516A"/>
    <w:pPr>
      <w:spacing w:line="240" w:lineRule="auto"/>
      <w:contextualSpacing/>
    </w:pPr>
    <w:rPr>
      <w:rFonts w:eastAsiaTheme="majorEastAsia"/>
      <w:b/>
      <w:spacing w:val="5"/>
      <w:sz w:val="32"/>
      <w:szCs w:val="32"/>
    </w:rPr>
  </w:style>
  <w:style w:type="character" w:customStyle="1" w:styleId="TitleChar">
    <w:name w:val="Title Char"/>
    <w:basedOn w:val="DefaultParagraphFont"/>
    <w:link w:val="Title"/>
    <w:uiPriority w:val="10"/>
    <w:rsid w:val="0040516A"/>
    <w:rPr>
      <w:rFonts w:ascii="Arial" w:eastAsiaTheme="majorEastAsia" w:hAnsi="Arial" w:cs="Arial"/>
      <w:b/>
      <w:spacing w:val="5"/>
      <w:sz w:val="32"/>
      <w:szCs w:val="32"/>
    </w:rPr>
  </w:style>
  <w:style w:type="paragraph" w:styleId="Subtitle">
    <w:name w:val="Subtitle"/>
    <w:basedOn w:val="Normal"/>
    <w:next w:val="Normal"/>
    <w:link w:val="SubtitleChar"/>
    <w:uiPriority w:val="11"/>
    <w:qFormat/>
    <w:rsid w:val="0040516A"/>
    <w:pPr>
      <w:spacing w:after="600"/>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40516A"/>
    <w:rPr>
      <w:rFonts w:asciiTheme="majorHAnsi" w:eastAsiaTheme="majorEastAsia" w:hAnsiTheme="majorHAnsi" w:cstheme="majorBidi"/>
      <w:i/>
      <w:iCs/>
      <w:spacing w:val="13"/>
      <w:sz w:val="24"/>
      <w:szCs w:val="24"/>
    </w:rPr>
  </w:style>
  <w:style w:type="character" w:styleId="Strong">
    <w:name w:val="Strong"/>
    <w:uiPriority w:val="22"/>
    <w:qFormat/>
    <w:rsid w:val="0040516A"/>
    <w:rPr>
      <w:b/>
      <w:bCs/>
    </w:rPr>
  </w:style>
  <w:style w:type="character" w:styleId="Emphasis">
    <w:name w:val="Emphasis"/>
    <w:uiPriority w:val="20"/>
    <w:qFormat/>
    <w:rsid w:val="0040516A"/>
    <w:rPr>
      <w:b/>
      <w:bCs/>
      <w:i/>
      <w:iCs/>
      <w:spacing w:val="10"/>
      <w:bdr w:val="none" w:sz="0" w:space="0" w:color="auto"/>
      <w:shd w:val="clear" w:color="auto" w:fill="auto"/>
    </w:rPr>
  </w:style>
  <w:style w:type="paragraph" w:styleId="NoSpacing">
    <w:name w:val="No Spacing"/>
    <w:basedOn w:val="Normal"/>
    <w:link w:val="NoSpacingChar"/>
    <w:uiPriority w:val="1"/>
    <w:qFormat/>
    <w:rsid w:val="0040516A"/>
    <w:pPr>
      <w:spacing w:after="0" w:line="240" w:lineRule="auto"/>
    </w:pPr>
    <w:rPr>
      <w:rFonts w:asciiTheme="minorHAnsi" w:hAnsiTheme="minorHAnsi" w:cstheme="minorBidi"/>
    </w:rPr>
  </w:style>
  <w:style w:type="character" w:customStyle="1" w:styleId="NoSpacingChar">
    <w:name w:val="No Spacing Char"/>
    <w:basedOn w:val="DefaultParagraphFont"/>
    <w:link w:val="NoSpacing"/>
    <w:uiPriority w:val="1"/>
    <w:rsid w:val="0040516A"/>
  </w:style>
  <w:style w:type="paragraph" w:styleId="ListParagraph">
    <w:name w:val="List Paragraph"/>
    <w:basedOn w:val="Normal"/>
    <w:uiPriority w:val="34"/>
    <w:qFormat/>
    <w:rsid w:val="008E0970"/>
    <w:pPr>
      <w:numPr>
        <w:numId w:val="1"/>
      </w:numPr>
      <w:contextualSpacing/>
    </w:pPr>
    <w:rPr>
      <w:rFonts w:eastAsia="Times New Roman"/>
    </w:rPr>
  </w:style>
  <w:style w:type="paragraph" w:styleId="Quote">
    <w:name w:val="Quote"/>
    <w:basedOn w:val="Normal"/>
    <w:next w:val="Normal"/>
    <w:link w:val="QuoteChar"/>
    <w:uiPriority w:val="29"/>
    <w:qFormat/>
    <w:rsid w:val="0040516A"/>
    <w:pPr>
      <w:spacing w:before="200" w:after="0"/>
      <w:ind w:left="360" w:right="360"/>
    </w:pPr>
    <w:rPr>
      <w:rFonts w:asciiTheme="minorHAnsi" w:hAnsiTheme="minorHAnsi" w:cstheme="minorBidi"/>
      <w:i/>
      <w:iCs/>
    </w:rPr>
  </w:style>
  <w:style w:type="character" w:customStyle="1" w:styleId="QuoteChar">
    <w:name w:val="Quote Char"/>
    <w:basedOn w:val="DefaultParagraphFont"/>
    <w:link w:val="Quote"/>
    <w:uiPriority w:val="29"/>
    <w:rsid w:val="0040516A"/>
    <w:rPr>
      <w:i/>
      <w:iCs/>
    </w:rPr>
  </w:style>
  <w:style w:type="paragraph" w:styleId="IntenseQuote">
    <w:name w:val="Intense Quote"/>
    <w:basedOn w:val="Normal"/>
    <w:next w:val="Normal"/>
    <w:link w:val="IntenseQuoteChar"/>
    <w:uiPriority w:val="30"/>
    <w:qFormat/>
    <w:rsid w:val="0040516A"/>
    <w:pPr>
      <w:pBdr>
        <w:bottom w:val="single" w:sz="4" w:space="1" w:color="auto"/>
      </w:pBdr>
      <w:spacing w:before="200" w:after="280"/>
      <w:ind w:left="1008" w:right="1152"/>
      <w:jc w:val="both"/>
    </w:pPr>
    <w:rPr>
      <w:rFonts w:asciiTheme="minorHAnsi" w:hAnsiTheme="minorHAnsi" w:cstheme="minorBidi"/>
      <w:b/>
      <w:bCs/>
      <w:i/>
      <w:iCs/>
    </w:rPr>
  </w:style>
  <w:style w:type="character" w:customStyle="1" w:styleId="IntenseQuoteChar">
    <w:name w:val="Intense Quote Char"/>
    <w:basedOn w:val="DefaultParagraphFont"/>
    <w:link w:val="IntenseQuote"/>
    <w:uiPriority w:val="30"/>
    <w:rsid w:val="0040516A"/>
    <w:rPr>
      <w:b/>
      <w:bCs/>
      <w:i/>
      <w:iCs/>
    </w:rPr>
  </w:style>
  <w:style w:type="character" w:styleId="SubtleEmphasis">
    <w:name w:val="Subtle Emphasis"/>
    <w:uiPriority w:val="19"/>
    <w:qFormat/>
    <w:rsid w:val="0040516A"/>
    <w:rPr>
      <w:i/>
      <w:iCs/>
    </w:rPr>
  </w:style>
  <w:style w:type="character" w:styleId="IntenseEmphasis">
    <w:name w:val="Intense Emphasis"/>
    <w:uiPriority w:val="21"/>
    <w:qFormat/>
    <w:rsid w:val="0040516A"/>
    <w:rPr>
      <w:b/>
      <w:bCs/>
    </w:rPr>
  </w:style>
  <w:style w:type="character" w:styleId="SubtleReference">
    <w:name w:val="Subtle Reference"/>
    <w:uiPriority w:val="31"/>
    <w:qFormat/>
    <w:rsid w:val="0040516A"/>
    <w:rPr>
      <w:smallCaps/>
    </w:rPr>
  </w:style>
  <w:style w:type="character" w:styleId="IntenseReference">
    <w:name w:val="Intense Reference"/>
    <w:uiPriority w:val="32"/>
    <w:qFormat/>
    <w:rsid w:val="0040516A"/>
    <w:rPr>
      <w:smallCaps/>
      <w:spacing w:val="5"/>
      <w:u w:val="single"/>
    </w:rPr>
  </w:style>
  <w:style w:type="character" w:styleId="BookTitle">
    <w:name w:val="Book Title"/>
    <w:uiPriority w:val="33"/>
    <w:qFormat/>
    <w:rsid w:val="0040516A"/>
    <w:rPr>
      <w:i/>
      <w:iCs/>
      <w:smallCaps/>
      <w:spacing w:val="5"/>
    </w:rPr>
  </w:style>
  <w:style w:type="paragraph" w:styleId="TOCHeading">
    <w:name w:val="TOC Heading"/>
    <w:basedOn w:val="Heading1"/>
    <w:next w:val="Normal"/>
    <w:uiPriority w:val="39"/>
    <w:unhideWhenUsed/>
    <w:qFormat/>
    <w:rsid w:val="0040516A"/>
    <w:pPr>
      <w:outlineLvl w:val="9"/>
    </w:pPr>
    <w:rPr>
      <w:lang w:bidi="en-US"/>
    </w:rPr>
  </w:style>
  <w:style w:type="character" w:styleId="Hyperlink">
    <w:name w:val="Hyperlink"/>
    <w:basedOn w:val="DefaultParagraphFont"/>
    <w:uiPriority w:val="99"/>
    <w:unhideWhenUsed/>
    <w:rsid w:val="0040516A"/>
    <w:rPr>
      <w:strike w:val="0"/>
      <w:dstrike w:val="0"/>
      <w:color w:val="0000FF"/>
      <w:u w:val="single"/>
      <w:effect w:val="none"/>
    </w:rPr>
  </w:style>
  <w:style w:type="paragraph" w:styleId="NormalWeb">
    <w:name w:val="Normal (Web)"/>
    <w:basedOn w:val="Normal"/>
    <w:uiPriority w:val="99"/>
    <w:unhideWhenUsed/>
    <w:rsid w:val="0040516A"/>
    <w:pPr>
      <w:spacing w:after="360" w:line="432" w:lineRule="atLeast"/>
    </w:pPr>
    <w:rPr>
      <w:rFonts w:ascii="Times New Roman" w:eastAsia="Times New Roman" w:hAnsi="Times New Roman" w:cs="Times New Roman"/>
      <w:sz w:val="24"/>
      <w:lang w:eastAsia="en-CA"/>
    </w:rPr>
  </w:style>
  <w:style w:type="paragraph" w:styleId="BalloonText">
    <w:name w:val="Balloon Text"/>
    <w:basedOn w:val="Normal"/>
    <w:link w:val="BalloonTextChar"/>
    <w:uiPriority w:val="99"/>
    <w:semiHidden/>
    <w:unhideWhenUsed/>
    <w:rsid w:val="00CA1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A00"/>
    <w:rPr>
      <w:rFonts w:ascii="Tahoma" w:hAnsi="Tahoma" w:cs="Tahoma"/>
      <w:sz w:val="16"/>
      <w:szCs w:val="16"/>
    </w:rPr>
  </w:style>
  <w:style w:type="character" w:styleId="CommentReference">
    <w:name w:val="annotation reference"/>
    <w:basedOn w:val="DefaultParagraphFont"/>
    <w:uiPriority w:val="99"/>
    <w:semiHidden/>
    <w:unhideWhenUsed/>
    <w:rsid w:val="00A31F20"/>
    <w:rPr>
      <w:sz w:val="16"/>
      <w:szCs w:val="16"/>
    </w:rPr>
  </w:style>
  <w:style w:type="paragraph" w:styleId="CommentText">
    <w:name w:val="annotation text"/>
    <w:basedOn w:val="Normal"/>
    <w:link w:val="CommentTextChar"/>
    <w:uiPriority w:val="99"/>
    <w:unhideWhenUsed/>
    <w:rsid w:val="00A31F2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31F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42C1"/>
    <w:pPr>
      <w:spacing w:after="200"/>
    </w:pPr>
    <w:rPr>
      <w:rFonts w:ascii="Arial" w:eastAsiaTheme="minorEastAsia" w:hAnsi="Arial" w:cs="Arial"/>
      <w:b/>
      <w:bCs/>
    </w:rPr>
  </w:style>
  <w:style w:type="character" w:customStyle="1" w:styleId="CommentSubjectChar">
    <w:name w:val="Comment Subject Char"/>
    <w:basedOn w:val="CommentTextChar"/>
    <w:link w:val="CommentSubject"/>
    <w:uiPriority w:val="99"/>
    <w:semiHidden/>
    <w:rsid w:val="00FF42C1"/>
    <w:rPr>
      <w:rFonts w:ascii="Arial" w:eastAsia="Times New Roman" w:hAnsi="Arial" w:cs="Arial"/>
      <w:b/>
      <w:bCs/>
      <w:sz w:val="20"/>
      <w:szCs w:val="20"/>
    </w:rPr>
  </w:style>
  <w:style w:type="character" w:styleId="FollowedHyperlink">
    <w:name w:val="FollowedHyperlink"/>
    <w:basedOn w:val="DefaultParagraphFont"/>
    <w:uiPriority w:val="99"/>
    <w:semiHidden/>
    <w:unhideWhenUsed/>
    <w:rsid w:val="00420597"/>
    <w:rPr>
      <w:color w:val="800080" w:themeColor="followedHyperlink"/>
      <w:u w:val="single"/>
    </w:rPr>
  </w:style>
  <w:style w:type="paragraph" w:styleId="FootnoteText">
    <w:name w:val="footnote text"/>
    <w:basedOn w:val="Normal"/>
    <w:link w:val="FootnoteTextChar"/>
    <w:uiPriority w:val="99"/>
    <w:unhideWhenUsed/>
    <w:rsid w:val="00EF4ACB"/>
    <w:pPr>
      <w:spacing w:after="0" w:line="240" w:lineRule="auto"/>
    </w:pPr>
    <w:rPr>
      <w:sz w:val="20"/>
      <w:szCs w:val="20"/>
    </w:rPr>
  </w:style>
  <w:style w:type="character" w:customStyle="1" w:styleId="FootnoteTextChar">
    <w:name w:val="Footnote Text Char"/>
    <w:basedOn w:val="DefaultParagraphFont"/>
    <w:link w:val="FootnoteText"/>
    <w:uiPriority w:val="99"/>
    <w:rsid w:val="00EF4ACB"/>
    <w:rPr>
      <w:rFonts w:ascii="Arial" w:hAnsi="Arial" w:cs="Arial"/>
      <w:sz w:val="20"/>
      <w:szCs w:val="20"/>
    </w:rPr>
  </w:style>
  <w:style w:type="character" w:styleId="FootnoteReference">
    <w:name w:val="footnote reference"/>
    <w:basedOn w:val="DefaultParagraphFont"/>
    <w:uiPriority w:val="99"/>
    <w:semiHidden/>
    <w:unhideWhenUsed/>
    <w:rsid w:val="00EF4ACB"/>
    <w:rPr>
      <w:vertAlign w:val="superscript"/>
    </w:rPr>
  </w:style>
  <w:style w:type="table" w:styleId="TableGrid">
    <w:name w:val="Table Grid"/>
    <w:basedOn w:val="TableNormal"/>
    <w:uiPriority w:val="59"/>
    <w:rsid w:val="006E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1995"/>
    <w:pPr>
      <w:tabs>
        <w:tab w:val="left" w:pos="440"/>
        <w:tab w:val="right" w:leader="dot" w:pos="9350"/>
      </w:tabs>
      <w:spacing w:after="0" w:line="240" w:lineRule="auto"/>
    </w:pPr>
    <w:rPr>
      <w:b/>
      <w:noProof/>
    </w:rPr>
  </w:style>
  <w:style w:type="paragraph" w:styleId="TOC2">
    <w:name w:val="toc 2"/>
    <w:basedOn w:val="Normal"/>
    <w:next w:val="Normal"/>
    <w:autoRedefine/>
    <w:uiPriority w:val="39"/>
    <w:unhideWhenUsed/>
    <w:rsid w:val="00160BCB"/>
    <w:pPr>
      <w:tabs>
        <w:tab w:val="right" w:leader="dot" w:pos="9350"/>
      </w:tabs>
      <w:spacing w:after="100" w:line="240" w:lineRule="auto"/>
      <w:ind w:left="221"/>
    </w:pPr>
  </w:style>
  <w:style w:type="paragraph" w:styleId="TOC3">
    <w:name w:val="toc 3"/>
    <w:basedOn w:val="Normal"/>
    <w:next w:val="Normal"/>
    <w:autoRedefine/>
    <w:uiPriority w:val="39"/>
    <w:unhideWhenUsed/>
    <w:rsid w:val="00F541CB"/>
    <w:pPr>
      <w:spacing w:after="100"/>
      <w:ind w:left="440"/>
    </w:pPr>
  </w:style>
  <w:style w:type="paragraph" w:styleId="EndnoteText">
    <w:name w:val="endnote text"/>
    <w:basedOn w:val="Normal"/>
    <w:link w:val="EndnoteTextChar"/>
    <w:uiPriority w:val="99"/>
    <w:semiHidden/>
    <w:unhideWhenUsed/>
    <w:rsid w:val="00DB68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6830"/>
    <w:rPr>
      <w:rFonts w:ascii="Arial" w:hAnsi="Arial" w:cs="Arial"/>
      <w:sz w:val="20"/>
      <w:szCs w:val="20"/>
    </w:rPr>
  </w:style>
  <w:style w:type="character" w:styleId="EndnoteReference">
    <w:name w:val="endnote reference"/>
    <w:basedOn w:val="DefaultParagraphFont"/>
    <w:uiPriority w:val="99"/>
    <w:semiHidden/>
    <w:unhideWhenUsed/>
    <w:rsid w:val="00DB6830"/>
    <w:rPr>
      <w:vertAlign w:val="superscript"/>
    </w:rPr>
  </w:style>
  <w:style w:type="paragraph" w:customStyle="1" w:styleId="Default">
    <w:name w:val="Default"/>
    <w:rsid w:val="00225D88"/>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semiHidden/>
    <w:unhideWhenUsed/>
    <w:rsid w:val="00FD7842"/>
    <w:pPr>
      <w:spacing w:line="240" w:lineRule="auto"/>
    </w:pPr>
    <w:rPr>
      <w:b/>
      <w:bCs/>
      <w:color w:val="4F81BD" w:themeColor="accent1"/>
      <w:sz w:val="18"/>
      <w:szCs w:val="18"/>
    </w:rPr>
  </w:style>
  <w:style w:type="paragraph" w:styleId="Revision">
    <w:name w:val="Revision"/>
    <w:hidden/>
    <w:uiPriority w:val="99"/>
    <w:semiHidden/>
    <w:rsid w:val="004A770D"/>
    <w:pPr>
      <w:spacing w:after="0" w:line="240" w:lineRule="auto"/>
    </w:pPr>
    <w:rPr>
      <w:rFonts w:ascii="Calibri" w:hAnsi="Calibri" w:cs="Calibri"/>
      <w:color w:val="111111"/>
      <w:szCs w:val="24"/>
      <w:lang w:val="en"/>
    </w:rPr>
  </w:style>
  <w:style w:type="paragraph" w:styleId="Header">
    <w:name w:val="header"/>
    <w:basedOn w:val="Normal"/>
    <w:link w:val="HeaderChar"/>
    <w:uiPriority w:val="99"/>
    <w:unhideWhenUsed/>
    <w:rsid w:val="00A15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6F5"/>
    <w:rPr>
      <w:rFonts w:ascii="Calibri" w:hAnsi="Calibri" w:cs="Calibri"/>
      <w:color w:val="111111"/>
      <w:szCs w:val="24"/>
      <w:lang w:val="en"/>
    </w:rPr>
  </w:style>
  <w:style w:type="paragraph" w:styleId="Footer">
    <w:name w:val="footer"/>
    <w:basedOn w:val="Normal"/>
    <w:link w:val="FooterChar"/>
    <w:uiPriority w:val="99"/>
    <w:unhideWhenUsed/>
    <w:rsid w:val="00A15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6F5"/>
    <w:rPr>
      <w:rFonts w:ascii="Calibri" w:hAnsi="Calibri" w:cs="Calibri"/>
      <w:color w:val="111111"/>
      <w:szCs w:val="24"/>
      <w:lang w:val="en"/>
    </w:rPr>
  </w:style>
  <w:style w:type="table" w:customStyle="1" w:styleId="TableGrid1">
    <w:name w:val="Table Grid1"/>
    <w:basedOn w:val="TableNormal"/>
    <w:next w:val="TableGrid"/>
    <w:uiPriority w:val="59"/>
    <w:rsid w:val="004A2759"/>
    <w:pPr>
      <w:spacing w:after="0" w:line="240" w:lineRule="auto"/>
    </w:pPr>
    <w:rPr>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4342E"/>
    <w:pPr>
      <w:spacing w:after="0" w:line="240" w:lineRule="auto"/>
    </w:pPr>
    <w:rPr>
      <w:rFonts w:ascii="Courier New" w:eastAsia="Times New Roman" w:hAnsi="Courier New" w:cs="Courier New"/>
      <w:color w:val="auto"/>
      <w:sz w:val="20"/>
      <w:szCs w:val="20"/>
      <w:lang w:val="en-CA" w:eastAsia="en-CA"/>
    </w:rPr>
  </w:style>
  <w:style w:type="character" w:customStyle="1" w:styleId="PlainTextChar">
    <w:name w:val="Plain Text Char"/>
    <w:basedOn w:val="DefaultParagraphFont"/>
    <w:link w:val="PlainText"/>
    <w:uiPriority w:val="99"/>
    <w:rsid w:val="0014342E"/>
    <w:rPr>
      <w:rFonts w:ascii="Courier New" w:eastAsia="Times New Roman" w:hAnsi="Courier New" w:cs="Courier New"/>
      <w:sz w:val="20"/>
      <w:szCs w:val="20"/>
      <w:lang w:eastAsia="en-CA"/>
    </w:rPr>
  </w:style>
  <w:style w:type="character" w:customStyle="1" w:styleId="UnresolvedMention">
    <w:name w:val="Unresolved Mention"/>
    <w:basedOn w:val="DefaultParagraphFont"/>
    <w:uiPriority w:val="99"/>
    <w:semiHidden/>
    <w:unhideWhenUsed/>
    <w:rsid w:val="00C52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42433">
      <w:bodyDiv w:val="1"/>
      <w:marLeft w:val="0"/>
      <w:marRight w:val="0"/>
      <w:marTop w:val="0"/>
      <w:marBottom w:val="0"/>
      <w:divBdr>
        <w:top w:val="none" w:sz="0" w:space="0" w:color="auto"/>
        <w:left w:val="none" w:sz="0" w:space="0" w:color="auto"/>
        <w:bottom w:val="none" w:sz="0" w:space="0" w:color="auto"/>
        <w:right w:val="none" w:sz="0" w:space="0" w:color="auto"/>
      </w:divBdr>
    </w:div>
    <w:div w:id="52124805">
      <w:bodyDiv w:val="1"/>
      <w:marLeft w:val="0"/>
      <w:marRight w:val="0"/>
      <w:marTop w:val="0"/>
      <w:marBottom w:val="0"/>
      <w:divBdr>
        <w:top w:val="none" w:sz="0" w:space="0" w:color="auto"/>
        <w:left w:val="none" w:sz="0" w:space="0" w:color="auto"/>
        <w:bottom w:val="none" w:sz="0" w:space="0" w:color="auto"/>
        <w:right w:val="none" w:sz="0" w:space="0" w:color="auto"/>
      </w:divBdr>
      <w:divsChild>
        <w:div w:id="1221592641">
          <w:marLeft w:val="0"/>
          <w:marRight w:val="0"/>
          <w:marTop w:val="0"/>
          <w:marBottom w:val="0"/>
          <w:divBdr>
            <w:top w:val="none" w:sz="0" w:space="0" w:color="auto"/>
            <w:left w:val="none" w:sz="0" w:space="0" w:color="auto"/>
            <w:bottom w:val="none" w:sz="0" w:space="0" w:color="auto"/>
            <w:right w:val="none" w:sz="0" w:space="0" w:color="auto"/>
          </w:divBdr>
          <w:divsChild>
            <w:div w:id="131309603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31682957">
      <w:bodyDiv w:val="1"/>
      <w:marLeft w:val="0"/>
      <w:marRight w:val="0"/>
      <w:marTop w:val="0"/>
      <w:marBottom w:val="0"/>
      <w:divBdr>
        <w:top w:val="none" w:sz="0" w:space="0" w:color="auto"/>
        <w:left w:val="none" w:sz="0" w:space="0" w:color="auto"/>
        <w:bottom w:val="none" w:sz="0" w:space="0" w:color="auto"/>
        <w:right w:val="none" w:sz="0" w:space="0" w:color="auto"/>
      </w:divBdr>
      <w:divsChild>
        <w:div w:id="697967545">
          <w:marLeft w:val="0"/>
          <w:marRight w:val="0"/>
          <w:marTop w:val="0"/>
          <w:marBottom w:val="0"/>
          <w:divBdr>
            <w:top w:val="none" w:sz="0" w:space="0" w:color="auto"/>
            <w:left w:val="none" w:sz="0" w:space="0" w:color="auto"/>
            <w:bottom w:val="none" w:sz="0" w:space="0" w:color="auto"/>
            <w:right w:val="none" w:sz="0" w:space="0" w:color="auto"/>
          </w:divBdr>
          <w:divsChild>
            <w:div w:id="192283220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26188056">
      <w:bodyDiv w:val="1"/>
      <w:marLeft w:val="0"/>
      <w:marRight w:val="0"/>
      <w:marTop w:val="0"/>
      <w:marBottom w:val="0"/>
      <w:divBdr>
        <w:top w:val="none" w:sz="0" w:space="0" w:color="auto"/>
        <w:left w:val="none" w:sz="0" w:space="0" w:color="auto"/>
        <w:bottom w:val="none" w:sz="0" w:space="0" w:color="auto"/>
        <w:right w:val="none" w:sz="0" w:space="0" w:color="auto"/>
      </w:divBdr>
      <w:divsChild>
        <w:div w:id="183978141">
          <w:marLeft w:val="1440"/>
          <w:marRight w:val="0"/>
          <w:marTop w:val="96"/>
          <w:marBottom w:val="0"/>
          <w:divBdr>
            <w:top w:val="none" w:sz="0" w:space="0" w:color="auto"/>
            <w:left w:val="none" w:sz="0" w:space="0" w:color="auto"/>
            <w:bottom w:val="none" w:sz="0" w:space="0" w:color="auto"/>
            <w:right w:val="none" w:sz="0" w:space="0" w:color="auto"/>
          </w:divBdr>
        </w:div>
        <w:div w:id="353311286">
          <w:marLeft w:val="1267"/>
          <w:marRight w:val="0"/>
          <w:marTop w:val="96"/>
          <w:marBottom w:val="0"/>
          <w:divBdr>
            <w:top w:val="none" w:sz="0" w:space="0" w:color="auto"/>
            <w:left w:val="none" w:sz="0" w:space="0" w:color="auto"/>
            <w:bottom w:val="none" w:sz="0" w:space="0" w:color="auto"/>
            <w:right w:val="none" w:sz="0" w:space="0" w:color="auto"/>
          </w:divBdr>
        </w:div>
        <w:div w:id="676730799">
          <w:marLeft w:val="1267"/>
          <w:marRight w:val="0"/>
          <w:marTop w:val="96"/>
          <w:marBottom w:val="0"/>
          <w:divBdr>
            <w:top w:val="none" w:sz="0" w:space="0" w:color="auto"/>
            <w:left w:val="none" w:sz="0" w:space="0" w:color="auto"/>
            <w:bottom w:val="none" w:sz="0" w:space="0" w:color="auto"/>
            <w:right w:val="none" w:sz="0" w:space="0" w:color="auto"/>
          </w:divBdr>
        </w:div>
        <w:div w:id="1894612235">
          <w:marLeft w:val="1267"/>
          <w:marRight w:val="0"/>
          <w:marTop w:val="96"/>
          <w:marBottom w:val="0"/>
          <w:divBdr>
            <w:top w:val="none" w:sz="0" w:space="0" w:color="auto"/>
            <w:left w:val="none" w:sz="0" w:space="0" w:color="auto"/>
            <w:bottom w:val="none" w:sz="0" w:space="0" w:color="auto"/>
            <w:right w:val="none" w:sz="0" w:space="0" w:color="auto"/>
          </w:divBdr>
        </w:div>
        <w:div w:id="2015263813">
          <w:marLeft w:val="1267"/>
          <w:marRight w:val="0"/>
          <w:marTop w:val="96"/>
          <w:marBottom w:val="0"/>
          <w:divBdr>
            <w:top w:val="none" w:sz="0" w:space="0" w:color="auto"/>
            <w:left w:val="none" w:sz="0" w:space="0" w:color="auto"/>
            <w:bottom w:val="none" w:sz="0" w:space="0" w:color="auto"/>
            <w:right w:val="none" w:sz="0" w:space="0" w:color="auto"/>
          </w:divBdr>
        </w:div>
      </w:divsChild>
    </w:div>
    <w:div w:id="298390206">
      <w:bodyDiv w:val="1"/>
      <w:marLeft w:val="0"/>
      <w:marRight w:val="0"/>
      <w:marTop w:val="0"/>
      <w:marBottom w:val="0"/>
      <w:divBdr>
        <w:top w:val="none" w:sz="0" w:space="0" w:color="auto"/>
        <w:left w:val="none" w:sz="0" w:space="0" w:color="auto"/>
        <w:bottom w:val="none" w:sz="0" w:space="0" w:color="auto"/>
        <w:right w:val="none" w:sz="0" w:space="0" w:color="auto"/>
      </w:divBdr>
      <w:divsChild>
        <w:div w:id="1975745021">
          <w:marLeft w:val="0"/>
          <w:marRight w:val="0"/>
          <w:marTop w:val="0"/>
          <w:marBottom w:val="0"/>
          <w:divBdr>
            <w:top w:val="none" w:sz="0" w:space="0" w:color="auto"/>
            <w:left w:val="none" w:sz="0" w:space="0" w:color="auto"/>
            <w:bottom w:val="none" w:sz="0" w:space="0" w:color="auto"/>
            <w:right w:val="none" w:sz="0" w:space="0" w:color="auto"/>
          </w:divBdr>
          <w:divsChild>
            <w:div w:id="34170728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300771867">
      <w:bodyDiv w:val="1"/>
      <w:marLeft w:val="0"/>
      <w:marRight w:val="0"/>
      <w:marTop w:val="0"/>
      <w:marBottom w:val="0"/>
      <w:divBdr>
        <w:top w:val="none" w:sz="0" w:space="0" w:color="auto"/>
        <w:left w:val="none" w:sz="0" w:space="0" w:color="auto"/>
        <w:bottom w:val="none" w:sz="0" w:space="0" w:color="auto"/>
        <w:right w:val="none" w:sz="0" w:space="0" w:color="auto"/>
      </w:divBdr>
      <w:divsChild>
        <w:div w:id="1224217155">
          <w:marLeft w:val="0"/>
          <w:marRight w:val="0"/>
          <w:marTop w:val="0"/>
          <w:marBottom w:val="0"/>
          <w:divBdr>
            <w:top w:val="none" w:sz="0" w:space="0" w:color="auto"/>
            <w:left w:val="none" w:sz="0" w:space="0" w:color="auto"/>
            <w:bottom w:val="none" w:sz="0" w:space="0" w:color="auto"/>
            <w:right w:val="none" w:sz="0" w:space="0" w:color="auto"/>
          </w:divBdr>
          <w:divsChild>
            <w:div w:id="436143360">
              <w:marLeft w:val="0"/>
              <w:marRight w:val="0"/>
              <w:marTop w:val="0"/>
              <w:marBottom w:val="0"/>
              <w:divBdr>
                <w:top w:val="none" w:sz="0" w:space="0" w:color="auto"/>
                <w:left w:val="none" w:sz="0" w:space="0" w:color="auto"/>
                <w:bottom w:val="none" w:sz="0" w:space="0" w:color="auto"/>
                <w:right w:val="none" w:sz="0" w:space="0" w:color="auto"/>
              </w:divBdr>
              <w:divsChild>
                <w:div w:id="394816297">
                  <w:marLeft w:val="0"/>
                  <w:marRight w:val="-100"/>
                  <w:marTop w:val="300"/>
                  <w:marBottom w:val="300"/>
                  <w:divBdr>
                    <w:top w:val="none" w:sz="0" w:space="0" w:color="auto"/>
                    <w:left w:val="none" w:sz="0" w:space="0" w:color="auto"/>
                    <w:bottom w:val="none" w:sz="0" w:space="0" w:color="auto"/>
                    <w:right w:val="none" w:sz="0" w:space="0" w:color="auto"/>
                  </w:divBdr>
                  <w:divsChild>
                    <w:div w:id="1955015590">
                      <w:marLeft w:val="0"/>
                      <w:marRight w:val="0"/>
                      <w:marTop w:val="300"/>
                      <w:marBottom w:val="300"/>
                      <w:divBdr>
                        <w:top w:val="none" w:sz="0" w:space="0" w:color="auto"/>
                        <w:left w:val="none" w:sz="0" w:space="0" w:color="auto"/>
                        <w:bottom w:val="none" w:sz="0" w:space="0" w:color="auto"/>
                        <w:right w:val="none" w:sz="0" w:space="0" w:color="auto"/>
                      </w:divBdr>
                      <w:divsChild>
                        <w:div w:id="796214843">
                          <w:marLeft w:val="0"/>
                          <w:marRight w:val="0"/>
                          <w:marTop w:val="0"/>
                          <w:marBottom w:val="0"/>
                          <w:divBdr>
                            <w:top w:val="none" w:sz="0" w:space="0" w:color="auto"/>
                            <w:left w:val="none" w:sz="0" w:space="0" w:color="auto"/>
                            <w:bottom w:val="none" w:sz="0" w:space="0" w:color="auto"/>
                            <w:right w:val="none" w:sz="0" w:space="0" w:color="auto"/>
                          </w:divBdr>
                          <w:divsChild>
                            <w:div w:id="1246184794">
                              <w:marLeft w:val="0"/>
                              <w:marRight w:val="0"/>
                              <w:marTop w:val="0"/>
                              <w:marBottom w:val="0"/>
                              <w:divBdr>
                                <w:top w:val="none" w:sz="0" w:space="0" w:color="auto"/>
                                <w:left w:val="none" w:sz="0" w:space="0" w:color="auto"/>
                                <w:bottom w:val="none" w:sz="0" w:space="0" w:color="auto"/>
                                <w:right w:val="none" w:sz="0" w:space="0" w:color="auto"/>
                              </w:divBdr>
                              <w:divsChild>
                                <w:div w:id="228079445">
                                  <w:marLeft w:val="0"/>
                                  <w:marRight w:val="0"/>
                                  <w:marTop w:val="0"/>
                                  <w:marBottom w:val="0"/>
                                  <w:divBdr>
                                    <w:top w:val="none" w:sz="0" w:space="0" w:color="auto"/>
                                    <w:left w:val="none" w:sz="0" w:space="0" w:color="auto"/>
                                    <w:bottom w:val="none" w:sz="0" w:space="0" w:color="auto"/>
                                    <w:right w:val="none" w:sz="0" w:space="0" w:color="auto"/>
                                  </w:divBdr>
                                  <w:divsChild>
                                    <w:div w:id="1122917906">
                                      <w:marLeft w:val="0"/>
                                      <w:marRight w:val="0"/>
                                      <w:marTop w:val="0"/>
                                      <w:marBottom w:val="0"/>
                                      <w:divBdr>
                                        <w:top w:val="none" w:sz="0" w:space="0" w:color="auto"/>
                                        <w:left w:val="none" w:sz="0" w:space="0" w:color="auto"/>
                                        <w:bottom w:val="none" w:sz="0" w:space="0" w:color="auto"/>
                                        <w:right w:val="none" w:sz="0" w:space="0" w:color="auto"/>
                                      </w:divBdr>
                                      <w:divsChild>
                                        <w:div w:id="1755853726">
                                          <w:marLeft w:val="0"/>
                                          <w:marRight w:val="0"/>
                                          <w:marTop w:val="300"/>
                                          <w:marBottom w:val="300"/>
                                          <w:divBdr>
                                            <w:top w:val="none" w:sz="0" w:space="0" w:color="auto"/>
                                            <w:left w:val="none" w:sz="0" w:space="0" w:color="auto"/>
                                            <w:bottom w:val="none" w:sz="0" w:space="0" w:color="auto"/>
                                            <w:right w:val="none" w:sz="0" w:space="0" w:color="auto"/>
                                          </w:divBdr>
                                          <w:divsChild>
                                            <w:div w:id="69894029">
                                              <w:marLeft w:val="0"/>
                                              <w:marRight w:val="0"/>
                                              <w:marTop w:val="0"/>
                                              <w:marBottom w:val="0"/>
                                              <w:divBdr>
                                                <w:top w:val="none" w:sz="0" w:space="0" w:color="auto"/>
                                                <w:left w:val="none" w:sz="0" w:space="0" w:color="auto"/>
                                                <w:bottom w:val="none" w:sz="0" w:space="0" w:color="auto"/>
                                                <w:right w:val="none" w:sz="0" w:space="0" w:color="auto"/>
                                              </w:divBdr>
                                              <w:divsChild>
                                                <w:div w:id="712845745">
                                                  <w:marLeft w:val="0"/>
                                                  <w:marRight w:val="0"/>
                                                  <w:marTop w:val="0"/>
                                                  <w:marBottom w:val="0"/>
                                                  <w:divBdr>
                                                    <w:top w:val="none" w:sz="0" w:space="0" w:color="auto"/>
                                                    <w:left w:val="none" w:sz="0" w:space="0" w:color="auto"/>
                                                    <w:bottom w:val="none" w:sz="0" w:space="0" w:color="auto"/>
                                                    <w:right w:val="none" w:sz="0" w:space="0" w:color="auto"/>
                                                  </w:divBdr>
                                                  <w:divsChild>
                                                    <w:div w:id="891506007">
                                                      <w:marLeft w:val="0"/>
                                                      <w:marRight w:val="0"/>
                                                      <w:marTop w:val="300"/>
                                                      <w:marBottom w:val="300"/>
                                                      <w:divBdr>
                                                        <w:top w:val="none" w:sz="0" w:space="0" w:color="auto"/>
                                                        <w:left w:val="none" w:sz="0" w:space="0" w:color="auto"/>
                                                        <w:bottom w:val="none" w:sz="0" w:space="0" w:color="auto"/>
                                                        <w:right w:val="none" w:sz="0" w:space="0" w:color="auto"/>
                                                      </w:divBdr>
                                                      <w:divsChild>
                                                        <w:div w:id="1711149018">
                                                          <w:marLeft w:val="0"/>
                                                          <w:marRight w:val="0"/>
                                                          <w:marTop w:val="0"/>
                                                          <w:marBottom w:val="0"/>
                                                          <w:divBdr>
                                                            <w:top w:val="none" w:sz="0" w:space="0" w:color="auto"/>
                                                            <w:left w:val="none" w:sz="0" w:space="0" w:color="auto"/>
                                                            <w:bottom w:val="none" w:sz="0" w:space="0" w:color="auto"/>
                                                            <w:right w:val="none" w:sz="0" w:space="0" w:color="auto"/>
                                                          </w:divBdr>
                                                          <w:divsChild>
                                                            <w:div w:id="54471459">
                                                              <w:marLeft w:val="0"/>
                                                              <w:marRight w:val="0"/>
                                                              <w:marTop w:val="0"/>
                                                              <w:marBottom w:val="0"/>
                                                              <w:divBdr>
                                                                <w:top w:val="none" w:sz="0" w:space="0" w:color="auto"/>
                                                                <w:left w:val="none" w:sz="0" w:space="0" w:color="auto"/>
                                                                <w:bottom w:val="none" w:sz="0" w:space="0" w:color="auto"/>
                                                                <w:right w:val="none" w:sz="0" w:space="0" w:color="auto"/>
                                                              </w:divBdr>
                                                              <w:divsChild>
                                                                <w:div w:id="17242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1662784">
      <w:bodyDiv w:val="1"/>
      <w:marLeft w:val="0"/>
      <w:marRight w:val="0"/>
      <w:marTop w:val="0"/>
      <w:marBottom w:val="0"/>
      <w:divBdr>
        <w:top w:val="none" w:sz="0" w:space="0" w:color="auto"/>
        <w:left w:val="none" w:sz="0" w:space="0" w:color="auto"/>
        <w:bottom w:val="none" w:sz="0" w:space="0" w:color="auto"/>
        <w:right w:val="none" w:sz="0" w:space="0" w:color="auto"/>
      </w:divBdr>
      <w:divsChild>
        <w:div w:id="154149924">
          <w:marLeft w:val="0"/>
          <w:marRight w:val="0"/>
          <w:marTop w:val="0"/>
          <w:marBottom w:val="0"/>
          <w:divBdr>
            <w:top w:val="none" w:sz="0" w:space="0" w:color="auto"/>
            <w:left w:val="none" w:sz="0" w:space="0" w:color="auto"/>
            <w:bottom w:val="none" w:sz="0" w:space="0" w:color="auto"/>
            <w:right w:val="none" w:sz="0" w:space="0" w:color="auto"/>
          </w:divBdr>
          <w:divsChild>
            <w:div w:id="6688737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462508769">
      <w:bodyDiv w:val="1"/>
      <w:marLeft w:val="0"/>
      <w:marRight w:val="0"/>
      <w:marTop w:val="0"/>
      <w:marBottom w:val="0"/>
      <w:divBdr>
        <w:top w:val="none" w:sz="0" w:space="0" w:color="auto"/>
        <w:left w:val="none" w:sz="0" w:space="0" w:color="auto"/>
        <w:bottom w:val="none" w:sz="0" w:space="0" w:color="auto"/>
        <w:right w:val="none" w:sz="0" w:space="0" w:color="auto"/>
      </w:divBdr>
      <w:divsChild>
        <w:div w:id="316806560">
          <w:marLeft w:val="0"/>
          <w:marRight w:val="0"/>
          <w:marTop w:val="0"/>
          <w:marBottom w:val="0"/>
          <w:divBdr>
            <w:top w:val="none" w:sz="0" w:space="0" w:color="auto"/>
            <w:left w:val="none" w:sz="0" w:space="0" w:color="auto"/>
            <w:bottom w:val="none" w:sz="0" w:space="0" w:color="auto"/>
            <w:right w:val="none" w:sz="0" w:space="0" w:color="auto"/>
          </w:divBdr>
          <w:divsChild>
            <w:div w:id="117565116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593826529">
      <w:bodyDiv w:val="1"/>
      <w:marLeft w:val="0"/>
      <w:marRight w:val="0"/>
      <w:marTop w:val="0"/>
      <w:marBottom w:val="0"/>
      <w:divBdr>
        <w:top w:val="none" w:sz="0" w:space="0" w:color="auto"/>
        <w:left w:val="none" w:sz="0" w:space="0" w:color="auto"/>
        <w:bottom w:val="none" w:sz="0" w:space="0" w:color="auto"/>
        <w:right w:val="none" w:sz="0" w:space="0" w:color="auto"/>
      </w:divBdr>
      <w:divsChild>
        <w:div w:id="2061198761">
          <w:marLeft w:val="0"/>
          <w:marRight w:val="0"/>
          <w:marTop w:val="0"/>
          <w:marBottom w:val="0"/>
          <w:divBdr>
            <w:top w:val="none" w:sz="0" w:space="0" w:color="auto"/>
            <w:left w:val="none" w:sz="0" w:space="0" w:color="auto"/>
            <w:bottom w:val="none" w:sz="0" w:space="0" w:color="auto"/>
            <w:right w:val="none" w:sz="0" w:space="0" w:color="auto"/>
          </w:divBdr>
          <w:divsChild>
            <w:div w:id="2018339147">
              <w:marLeft w:val="0"/>
              <w:marRight w:val="0"/>
              <w:marTop w:val="0"/>
              <w:marBottom w:val="0"/>
              <w:divBdr>
                <w:top w:val="none" w:sz="0" w:space="0" w:color="auto"/>
                <w:left w:val="none" w:sz="0" w:space="0" w:color="auto"/>
                <w:bottom w:val="none" w:sz="0" w:space="0" w:color="auto"/>
                <w:right w:val="none" w:sz="0" w:space="0" w:color="auto"/>
              </w:divBdr>
              <w:divsChild>
                <w:div w:id="1305039327">
                  <w:marLeft w:val="0"/>
                  <w:marRight w:val="-100"/>
                  <w:marTop w:val="300"/>
                  <w:marBottom w:val="300"/>
                  <w:divBdr>
                    <w:top w:val="none" w:sz="0" w:space="0" w:color="auto"/>
                    <w:left w:val="none" w:sz="0" w:space="0" w:color="auto"/>
                    <w:bottom w:val="none" w:sz="0" w:space="0" w:color="auto"/>
                    <w:right w:val="none" w:sz="0" w:space="0" w:color="auto"/>
                  </w:divBdr>
                  <w:divsChild>
                    <w:div w:id="111098823">
                      <w:marLeft w:val="0"/>
                      <w:marRight w:val="0"/>
                      <w:marTop w:val="300"/>
                      <w:marBottom w:val="300"/>
                      <w:divBdr>
                        <w:top w:val="none" w:sz="0" w:space="0" w:color="auto"/>
                        <w:left w:val="none" w:sz="0" w:space="0" w:color="auto"/>
                        <w:bottom w:val="none" w:sz="0" w:space="0" w:color="auto"/>
                        <w:right w:val="none" w:sz="0" w:space="0" w:color="auto"/>
                      </w:divBdr>
                      <w:divsChild>
                        <w:div w:id="149374267">
                          <w:marLeft w:val="0"/>
                          <w:marRight w:val="0"/>
                          <w:marTop w:val="0"/>
                          <w:marBottom w:val="0"/>
                          <w:divBdr>
                            <w:top w:val="none" w:sz="0" w:space="0" w:color="auto"/>
                            <w:left w:val="none" w:sz="0" w:space="0" w:color="auto"/>
                            <w:bottom w:val="none" w:sz="0" w:space="0" w:color="auto"/>
                            <w:right w:val="none" w:sz="0" w:space="0" w:color="auto"/>
                          </w:divBdr>
                          <w:divsChild>
                            <w:div w:id="323431948">
                              <w:marLeft w:val="0"/>
                              <w:marRight w:val="0"/>
                              <w:marTop w:val="0"/>
                              <w:marBottom w:val="0"/>
                              <w:divBdr>
                                <w:top w:val="none" w:sz="0" w:space="0" w:color="auto"/>
                                <w:left w:val="none" w:sz="0" w:space="0" w:color="auto"/>
                                <w:bottom w:val="none" w:sz="0" w:space="0" w:color="auto"/>
                                <w:right w:val="none" w:sz="0" w:space="0" w:color="auto"/>
                              </w:divBdr>
                              <w:divsChild>
                                <w:div w:id="521364704">
                                  <w:marLeft w:val="0"/>
                                  <w:marRight w:val="0"/>
                                  <w:marTop w:val="0"/>
                                  <w:marBottom w:val="0"/>
                                  <w:divBdr>
                                    <w:top w:val="none" w:sz="0" w:space="0" w:color="auto"/>
                                    <w:left w:val="none" w:sz="0" w:space="0" w:color="auto"/>
                                    <w:bottom w:val="none" w:sz="0" w:space="0" w:color="auto"/>
                                    <w:right w:val="none" w:sz="0" w:space="0" w:color="auto"/>
                                  </w:divBdr>
                                  <w:divsChild>
                                    <w:div w:id="2099478351">
                                      <w:marLeft w:val="0"/>
                                      <w:marRight w:val="0"/>
                                      <w:marTop w:val="0"/>
                                      <w:marBottom w:val="0"/>
                                      <w:divBdr>
                                        <w:top w:val="none" w:sz="0" w:space="0" w:color="auto"/>
                                        <w:left w:val="none" w:sz="0" w:space="0" w:color="auto"/>
                                        <w:bottom w:val="none" w:sz="0" w:space="0" w:color="auto"/>
                                        <w:right w:val="none" w:sz="0" w:space="0" w:color="auto"/>
                                      </w:divBdr>
                                      <w:divsChild>
                                        <w:div w:id="740101544">
                                          <w:marLeft w:val="0"/>
                                          <w:marRight w:val="0"/>
                                          <w:marTop w:val="300"/>
                                          <w:marBottom w:val="300"/>
                                          <w:divBdr>
                                            <w:top w:val="none" w:sz="0" w:space="0" w:color="auto"/>
                                            <w:left w:val="none" w:sz="0" w:space="0" w:color="auto"/>
                                            <w:bottom w:val="none" w:sz="0" w:space="0" w:color="auto"/>
                                            <w:right w:val="none" w:sz="0" w:space="0" w:color="auto"/>
                                          </w:divBdr>
                                          <w:divsChild>
                                            <w:div w:id="1049918894">
                                              <w:marLeft w:val="0"/>
                                              <w:marRight w:val="0"/>
                                              <w:marTop w:val="0"/>
                                              <w:marBottom w:val="0"/>
                                              <w:divBdr>
                                                <w:top w:val="none" w:sz="0" w:space="0" w:color="auto"/>
                                                <w:left w:val="none" w:sz="0" w:space="0" w:color="auto"/>
                                                <w:bottom w:val="none" w:sz="0" w:space="0" w:color="auto"/>
                                                <w:right w:val="none" w:sz="0" w:space="0" w:color="auto"/>
                                              </w:divBdr>
                                              <w:divsChild>
                                                <w:div w:id="2091542533">
                                                  <w:marLeft w:val="0"/>
                                                  <w:marRight w:val="0"/>
                                                  <w:marTop w:val="0"/>
                                                  <w:marBottom w:val="0"/>
                                                  <w:divBdr>
                                                    <w:top w:val="none" w:sz="0" w:space="0" w:color="auto"/>
                                                    <w:left w:val="none" w:sz="0" w:space="0" w:color="auto"/>
                                                    <w:bottom w:val="none" w:sz="0" w:space="0" w:color="auto"/>
                                                    <w:right w:val="none" w:sz="0" w:space="0" w:color="auto"/>
                                                  </w:divBdr>
                                                  <w:divsChild>
                                                    <w:div w:id="1077165374">
                                                      <w:marLeft w:val="0"/>
                                                      <w:marRight w:val="0"/>
                                                      <w:marTop w:val="300"/>
                                                      <w:marBottom w:val="300"/>
                                                      <w:divBdr>
                                                        <w:top w:val="none" w:sz="0" w:space="0" w:color="auto"/>
                                                        <w:left w:val="none" w:sz="0" w:space="0" w:color="auto"/>
                                                        <w:bottom w:val="none" w:sz="0" w:space="0" w:color="auto"/>
                                                        <w:right w:val="none" w:sz="0" w:space="0" w:color="auto"/>
                                                      </w:divBdr>
                                                      <w:divsChild>
                                                        <w:div w:id="1398044702">
                                                          <w:marLeft w:val="0"/>
                                                          <w:marRight w:val="0"/>
                                                          <w:marTop w:val="0"/>
                                                          <w:marBottom w:val="0"/>
                                                          <w:divBdr>
                                                            <w:top w:val="none" w:sz="0" w:space="0" w:color="auto"/>
                                                            <w:left w:val="none" w:sz="0" w:space="0" w:color="auto"/>
                                                            <w:bottom w:val="none" w:sz="0" w:space="0" w:color="auto"/>
                                                            <w:right w:val="none" w:sz="0" w:space="0" w:color="auto"/>
                                                          </w:divBdr>
                                                          <w:divsChild>
                                                            <w:div w:id="201940587">
                                                              <w:marLeft w:val="0"/>
                                                              <w:marRight w:val="0"/>
                                                              <w:marTop w:val="0"/>
                                                              <w:marBottom w:val="0"/>
                                                              <w:divBdr>
                                                                <w:top w:val="none" w:sz="0" w:space="0" w:color="auto"/>
                                                                <w:left w:val="none" w:sz="0" w:space="0" w:color="auto"/>
                                                                <w:bottom w:val="none" w:sz="0" w:space="0" w:color="auto"/>
                                                                <w:right w:val="none" w:sz="0" w:space="0" w:color="auto"/>
                                                              </w:divBdr>
                                                              <w:divsChild>
                                                                <w:div w:id="9717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7321976">
      <w:bodyDiv w:val="1"/>
      <w:marLeft w:val="0"/>
      <w:marRight w:val="0"/>
      <w:marTop w:val="0"/>
      <w:marBottom w:val="0"/>
      <w:divBdr>
        <w:top w:val="none" w:sz="0" w:space="0" w:color="auto"/>
        <w:left w:val="none" w:sz="0" w:space="0" w:color="auto"/>
        <w:bottom w:val="none" w:sz="0" w:space="0" w:color="auto"/>
        <w:right w:val="none" w:sz="0" w:space="0" w:color="auto"/>
      </w:divBdr>
      <w:divsChild>
        <w:div w:id="1280990095">
          <w:marLeft w:val="0"/>
          <w:marRight w:val="0"/>
          <w:marTop w:val="0"/>
          <w:marBottom w:val="0"/>
          <w:divBdr>
            <w:top w:val="none" w:sz="0" w:space="0" w:color="auto"/>
            <w:left w:val="none" w:sz="0" w:space="0" w:color="auto"/>
            <w:bottom w:val="none" w:sz="0" w:space="0" w:color="auto"/>
            <w:right w:val="none" w:sz="0" w:space="0" w:color="auto"/>
          </w:divBdr>
          <w:divsChild>
            <w:div w:id="179293934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660160660">
      <w:bodyDiv w:val="1"/>
      <w:marLeft w:val="0"/>
      <w:marRight w:val="0"/>
      <w:marTop w:val="0"/>
      <w:marBottom w:val="0"/>
      <w:divBdr>
        <w:top w:val="none" w:sz="0" w:space="0" w:color="auto"/>
        <w:left w:val="none" w:sz="0" w:space="0" w:color="auto"/>
        <w:bottom w:val="none" w:sz="0" w:space="0" w:color="auto"/>
        <w:right w:val="none" w:sz="0" w:space="0" w:color="auto"/>
      </w:divBdr>
      <w:divsChild>
        <w:div w:id="1183127805">
          <w:marLeft w:val="0"/>
          <w:marRight w:val="0"/>
          <w:marTop w:val="0"/>
          <w:marBottom w:val="0"/>
          <w:divBdr>
            <w:top w:val="none" w:sz="0" w:space="0" w:color="auto"/>
            <w:left w:val="none" w:sz="0" w:space="0" w:color="auto"/>
            <w:bottom w:val="none" w:sz="0" w:space="0" w:color="auto"/>
            <w:right w:val="none" w:sz="0" w:space="0" w:color="auto"/>
          </w:divBdr>
          <w:divsChild>
            <w:div w:id="124056028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665744098">
      <w:bodyDiv w:val="1"/>
      <w:marLeft w:val="0"/>
      <w:marRight w:val="0"/>
      <w:marTop w:val="0"/>
      <w:marBottom w:val="0"/>
      <w:divBdr>
        <w:top w:val="none" w:sz="0" w:space="0" w:color="auto"/>
        <w:left w:val="none" w:sz="0" w:space="0" w:color="auto"/>
        <w:bottom w:val="none" w:sz="0" w:space="0" w:color="auto"/>
        <w:right w:val="none" w:sz="0" w:space="0" w:color="auto"/>
      </w:divBdr>
    </w:div>
    <w:div w:id="745029211">
      <w:bodyDiv w:val="1"/>
      <w:marLeft w:val="0"/>
      <w:marRight w:val="0"/>
      <w:marTop w:val="0"/>
      <w:marBottom w:val="0"/>
      <w:divBdr>
        <w:top w:val="none" w:sz="0" w:space="0" w:color="auto"/>
        <w:left w:val="none" w:sz="0" w:space="0" w:color="auto"/>
        <w:bottom w:val="none" w:sz="0" w:space="0" w:color="auto"/>
        <w:right w:val="none" w:sz="0" w:space="0" w:color="auto"/>
      </w:divBdr>
    </w:div>
    <w:div w:id="900794417">
      <w:bodyDiv w:val="1"/>
      <w:marLeft w:val="0"/>
      <w:marRight w:val="0"/>
      <w:marTop w:val="0"/>
      <w:marBottom w:val="0"/>
      <w:divBdr>
        <w:top w:val="none" w:sz="0" w:space="0" w:color="auto"/>
        <w:left w:val="none" w:sz="0" w:space="0" w:color="auto"/>
        <w:bottom w:val="none" w:sz="0" w:space="0" w:color="auto"/>
        <w:right w:val="none" w:sz="0" w:space="0" w:color="auto"/>
      </w:divBdr>
      <w:divsChild>
        <w:div w:id="2028410529">
          <w:marLeft w:val="0"/>
          <w:marRight w:val="0"/>
          <w:marTop w:val="0"/>
          <w:marBottom w:val="0"/>
          <w:divBdr>
            <w:top w:val="none" w:sz="0" w:space="0" w:color="auto"/>
            <w:left w:val="none" w:sz="0" w:space="0" w:color="auto"/>
            <w:bottom w:val="none" w:sz="0" w:space="0" w:color="auto"/>
            <w:right w:val="none" w:sz="0" w:space="0" w:color="auto"/>
          </w:divBdr>
          <w:divsChild>
            <w:div w:id="178907959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943655489">
      <w:bodyDiv w:val="1"/>
      <w:marLeft w:val="0"/>
      <w:marRight w:val="0"/>
      <w:marTop w:val="0"/>
      <w:marBottom w:val="0"/>
      <w:divBdr>
        <w:top w:val="none" w:sz="0" w:space="0" w:color="auto"/>
        <w:left w:val="none" w:sz="0" w:space="0" w:color="auto"/>
        <w:bottom w:val="none" w:sz="0" w:space="0" w:color="auto"/>
        <w:right w:val="none" w:sz="0" w:space="0" w:color="auto"/>
      </w:divBdr>
      <w:divsChild>
        <w:div w:id="407119362">
          <w:marLeft w:val="0"/>
          <w:marRight w:val="0"/>
          <w:marTop w:val="0"/>
          <w:marBottom w:val="0"/>
          <w:divBdr>
            <w:top w:val="none" w:sz="0" w:space="0" w:color="auto"/>
            <w:left w:val="none" w:sz="0" w:space="0" w:color="auto"/>
            <w:bottom w:val="none" w:sz="0" w:space="0" w:color="auto"/>
            <w:right w:val="none" w:sz="0" w:space="0" w:color="auto"/>
          </w:divBdr>
          <w:divsChild>
            <w:div w:id="1393385866">
              <w:marLeft w:val="0"/>
              <w:marRight w:val="0"/>
              <w:marTop w:val="0"/>
              <w:marBottom w:val="0"/>
              <w:divBdr>
                <w:top w:val="none" w:sz="0" w:space="0" w:color="auto"/>
                <w:left w:val="none" w:sz="0" w:space="0" w:color="auto"/>
                <w:bottom w:val="none" w:sz="0" w:space="0" w:color="auto"/>
                <w:right w:val="none" w:sz="0" w:space="0" w:color="auto"/>
              </w:divBdr>
              <w:divsChild>
                <w:div w:id="1221136227">
                  <w:marLeft w:val="0"/>
                  <w:marRight w:val="-100"/>
                  <w:marTop w:val="300"/>
                  <w:marBottom w:val="300"/>
                  <w:divBdr>
                    <w:top w:val="none" w:sz="0" w:space="0" w:color="auto"/>
                    <w:left w:val="none" w:sz="0" w:space="0" w:color="auto"/>
                    <w:bottom w:val="none" w:sz="0" w:space="0" w:color="auto"/>
                    <w:right w:val="none" w:sz="0" w:space="0" w:color="auto"/>
                  </w:divBdr>
                  <w:divsChild>
                    <w:div w:id="450173001">
                      <w:marLeft w:val="0"/>
                      <w:marRight w:val="0"/>
                      <w:marTop w:val="300"/>
                      <w:marBottom w:val="300"/>
                      <w:divBdr>
                        <w:top w:val="none" w:sz="0" w:space="0" w:color="auto"/>
                        <w:left w:val="none" w:sz="0" w:space="0" w:color="auto"/>
                        <w:bottom w:val="none" w:sz="0" w:space="0" w:color="auto"/>
                        <w:right w:val="none" w:sz="0" w:space="0" w:color="auto"/>
                      </w:divBdr>
                      <w:divsChild>
                        <w:div w:id="1288700048">
                          <w:marLeft w:val="0"/>
                          <w:marRight w:val="0"/>
                          <w:marTop w:val="0"/>
                          <w:marBottom w:val="0"/>
                          <w:divBdr>
                            <w:top w:val="none" w:sz="0" w:space="0" w:color="auto"/>
                            <w:left w:val="none" w:sz="0" w:space="0" w:color="auto"/>
                            <w:bottom w:val="none" w:sz="0" w:space="0" w:color="auto"/>
                            <w:right w:val="none" w:sz="0" w:space="0" w:color="auto"/>
                          </w:divBdr>
                          <w:divsChild>
                            <w:div w:id="1562405480">
                              <w:marLeft w:val="0"/>
                              <w:marRight w:val="0"/>
                              <w:marTop w:val="0"/>
                              <w:marBottom w:val="0"/>
                              <w:divBdr>
                                <w:top w:val="none" w:sz="0" w:space="0" w:color="auto"/>
                                <w:left w:val="none" w:sz="0" w:space="0" w:color="auto"/>
                                <w:bottom w:val="none" w:sz="0" w:space="0" w:color="auto"/>
                                <w:right w:val="none" w:sz="0" w:space="0" w:color="auto"/>
                              </w:divBdr>
                            </w:div>
                            <w:div w:id="759445720">
                              <w:marLeft w:val="30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101397">
      <w:bodyDiv w:val="1"/>
      <w:marLeft w:val="0"/>
      <w:marRight w:val="0"/>
      <w:marTop w:val="0"/>
      <w:marBottom w:val="0"/>
      <w:divBdr>
        <w:top w:val="none" w:sz="0" w:space="0" w:color="auto"/>
        <w:left w:val="none" w:sz="0" w:space="0" w:color="auto"/>
        <w:bottom w:val="none" w:sz="0" w:space="0" w:color="auto"/>
        <w:right w:val="none" w:sz="0" w:space="0" w:color="auto"/>
      </w:divBdr>
    </w:div>
    <w:div w:id="1026364957">
      <w:bodyDiv w:val="1"/>
      <w:marLeft w:val="0"/>
      <w:marRight w:val="0"/>
      <w:marTop w:val="0"/>
      <w:marBottom w:val="0"/>
      <w:divBdr>
        <w:top w:val="none" w:sz="0" w:space="0" w:color="auto"/>
        <w:left w:val="none" w:sz="0" w:space="0" w:color="auto"/>
        <w:bottom w:val="none" w:sz="0" w:space="0" w:color="auto"/>
        <w:right w:val="none" w:sz="0" w:space="0" w:color="auto"/>
      </w:divBdr>
    </w:div>
    <w:div w:id="1040934660">
      <w:bodyDiv w:val="1"/>
      <w:marLeft w:val="0"/>
      <w:marRight w:val="0"/>
      <w:marTop w:val="0"/>
      <w:marBottom w:val="0"/>
      <w:divBdr>
        <w:top w:val="none" w:sz="0" w:space="0" w:color="auto"/>
        <w:left w:val="none" w:sz="0" w:space="0" w:color="auto"/>
        <w:bottom w:val="none" w:sz="0" w:space="0" w:color="auto"/>
        <w:right w:val="none" w:sz="0" w:space="0" w:color="auto"/>
      </w:divBdr>
    </w:div>
    <w:div w:id="1308363442">
      <w:bodyDiv w:val="1"/>
      <w:marLeft w:val="0"/>
      <w:marRight w:val="0"/>
      <w:marTop w:val="0"/>
      <w:marBottom w:val="0"/>
      <w:divBdr>
        <w:top w:val="none" w:sz="0" w:space="0" w:color="auto"/>
        <w:left w:val="none" w:sz="0" w:space="0" w:color="auto"/>
        <w:bottom w:val="none" w:sz="0" w:space="0" w:color="auto"/>
        <w:right w:val="none" w:sz="0" w:space="0" w:color="auto"/>
      </w:divBdr>
    </w:div>
    <w:div w:id="1309742585">
      <w:bodyDiv w:val="1"/>
      <w:marLeft w:val="0"/>
      <w:marRight w:val="0"/>
      <w:marTop w:val="0"/>
      <w:marBottom w:val="0"/>
      <w:divBdr>
        <w:top w:val="none" w:sz="0" w:space="0" w:color="auto"/>
        <w:left w:val="none" w:sz="0" w:space="0" w:color="auto"/>
        <w:bottom w:val="none" w:sz="0" w:space="0" w:color="auto"/>
        <w:right w:val="none" w:sz="0" w:space="0" w:color="auto"/>
      </w:divBdr>
    </w:div>
    <w:div w:id="1394279930">
      <w:bodyDiv w:val="1"/>
      <w:marLeft w:val="0"/>
      <w:marRight w:val="0"/>
      <w:marTop w:val="0"/>
      <w:marBottom w:val="0"/>
      <w:divBdr>
        <w:top w:val="none" w:sz="0" w:space="0" w:color="auto"/>
        <w:left w:val="none" w:sz="0" w:space="0" w:color="auto"/>
        <w:bottom w:val="none" w:sz="0" w:space="0" w:color="auto"/>
        <w:right w:val="none" w:sz="0" w:space="0" w:color="auto"/>
      </w:divBdr>
      <w:divsChild>
        <w:div w:id="358051036">
          <w:marLeft w:val="0"/>
          <w:marRight w:val="0"/>
          <w:marTop w:val="0"/>
          <w:marBottom w:val="0"/>
          <w:divBdr>
            <w:top w:val="none" w:sz="0" w:space="0" w:color="auto"/>
            <w:left w:val="none" w:sz="0" w:space="0" w:color="auto"/>
            <w:bottom w:val="none" w:sz="0" w:space="0" w:color="auto"/>
            <w:right w:val="none" w:sz="0" w:space="0" w:color="auto"/>
          </w:divBdr>
          <w:divsChild>
            <w:div w:id="160086603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486430832">
      <w:bodyDiv w:val="1"/>
      <w:marLeft w:val="0"/>
      <w:marRight w:val="0"/>
      <w:marTop w:val="0"/>
      <w:marBottom w:val="0"/>
      <w:divBdr>
        <w:top w:val="none" w:sz="0" w:space="0" w:color="auto"/>
        <w:left w:val="none" w:sz="0" w:space="0" w:color="auto"/>
        <w:bottom w:val="none" w:sz="0" w:space="0" w:color="auto"/>
        <w:right w:val="none" w:sz="0" w:space="0" w:color="auto"/>
      </w:divBdr>
    </w:div>
    <w:div w:id="1492406560">
      <w:bodyDiv w:val="1"/>
      <w:marLeft w:val="0"/>
      <w:marRight w:val="0"/>
      <w:marTop w:val="0"/>
      <w:marBottom w:val="0"/>
      <w:divBdr>
        <w:top w:val="none" w:sz="0" w:space="0" w:color="auto"/>
        <w:left w:val="none" w:sz="0" w:space="0" w:color="auto"/>
        <w:bottom w:val="none" w:sz="0" w:space="0" w:color="auto"/>
        <w:right w:val="none" w:sz="0" w:space="0" w:color="auto"/>
      </w:divBdr>
    </w:div>
    <w:div w:id="1523544954">
      <w:bodyDiv w:val="1"/>
      <w:marLeft w:val="0"/>
      <w:marRight w:val="0"/>
      <w:marTop w:val="0"/>
      <w:marBottom w:val="0"/>
      <w:divBdr>
        <w:top w:val="none" w:sz="0" w:space="0" w:color="auto"/>
        <w:left w:val="none" w:sz="0" w:space="0" w:color="auto"/>
        <w:bottom w:val="none" w:sz="0" w:space="0" w:color="auto"/>
        <w:right w:val="none" w:sz="0" w:space="0" w:color="auto"/>
      </w:divBdr>
      <w:divsChild>
        <w:div w:id="1084573510">
          <w:marLeft w:val="0"/>
          <w:marRight w:val="0"/>
          <w:marTop w:val="0"/>
          <w:marBottom w:val="0"/>
          <w:divBdr>
            <w:top w:val="none" w:sz="0" w:space="0" w:color="auto"/>
            <w:left w:val="none" w:sz="0" w:space="0" w:color="auto"/>
            <w:bottom w:val="none" w:sz="0" w:space="0" w:color="auto"/>
            <w:right w:val="none" w:sz="0" w:space="0" w:color="auto"/>
          </w:divBdr>
          <w:divsChild>
            <w:div w:id="9864966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561600036">
      <w:bodyDiv w:val="1"/>
      <w:marLeft w:val="0"/>
      <w:marRight w:val="0"/>
      <w:marTop w:val="0"/>
      <w:marBottom w:val="0"/>
      <w:divBdr>
        <w:top w:val="none" w:sz="0" w:space="0" w:color="auto"/>
        <w:left w:val="none" w:sz="0" w:space="0" w:color="auto"/>
        <w:bottom w:val="none" w:sz="0" w:space="0" w:color="auto"/>
        <w:right w:val="none" w:sz="0" w:space="0" w:color="auto"/>
      </w:divBdr>
    </w:div>
    <w:div w:id="1585266198">
      <w:bodyDiv w:val="1"/>
      <w:marLeft w:val="0"/>
      <w:marRight w:val="0"/>
      <w:marTop w:val="0"/>
      <w:marBottom w:val="0"/>
      <w:divBdr>
        <w:top w:val="none" w:sz="0" w:space="0" w:color="auto"/>
        <w:left w:val="none" w:sz="0" w:space="0" w:color="auto"/>
        <w:bottom w:val="none" w:sz="0" w:space="0" w:color="auto"/>
        <w:right w:val="none" w:sz="0" w:space="0" w:color="auto"/>
      </w:divBdr>
    </w:div>
    <w:div w:id="1615944972">
      <w:bodyDiv w:val="1"/>
      <w:marLeft w:val="0"/>
      <w:marRight w:val="0"/>
      <w:marTop w:val="0"/>
      <w:marBottom w:val="0"/>
      <w:divBdr>
        <w:top w:val="none" w:sz="0" w:space="0" w:color="auto"/>
        <w:left w:val="none" w:sz="0" w:space="0" w:color="auto"/>
        <w:bottom w:val="none" w:sz="0" w:space="0" w:color="auto"/>
        <w:right w:val="none" w:sz="0" w:space="0" w:color="auto"/>
      </w:divBdr>
      <w:divsChild>
        <w:div w:id="1089812860">
          <w:marLeft w:val="0"/>
          <w:marRight w:val="0"/>
          <w:marTop w:val="0"/>
          <w:marBottom w:val="0"/>
          <w:divBdr>
            <w:top w:val="none" w:sz="0" w:space="0" w:color="auto"/>
            <w:left w:val="none" w:sz="0" w:space="0" w:color="auto"/>
            <w:bottom w:val="none" w:sz="0" w:space="0" w:color="auto"/>
            <w:right w:val="none" w:sz="0" w:space="0" w:color="auto"/>
          </w:divBdr>
          <w:divsChild>
            <w:div w:id="48054254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629894490">
      <w:bodyDiv w:val="1"/>
      <w:marLeft w:val="0"/>
      <w:marRight w:val="0"/>
      <w:marTop w:val="0"/>
      <w:marBottom w:val="0"/>
      <w:divBdr>
        <w:top w:val="none" w:sz="0" w:space="0" w:color="auto"/>
        <w:left w:val="none" w:sz="0" w:space="0" w:color="auto"/>
        <w:bottom w:val="none" w:sz="0" w:space="0" w:color="auto"/>
        <w:right w:val="none" w:sz="0" w:space="0" w:color="auto"/>
      </w:divBdr>
    </w:div>
    <w:div w:id="1650091002">
      <w:bodyDiv w:val="1"/>
      <w:marLeft w:val="0"/>
      <w:marRight w:val="0"/>
      <w:marTop w:val="0"/>
      <w:marBottom w:val="0"/>
      <w:divBdr>
        <w:top w:val="none" w:sz="0" w:space="0" w:color="auto"/>
        <w:left w:val="none" w:sz="0" w:space="0" w:color="auto"/>
        <w:bottom w:val="none" w:sz="0" w:space="0" w:color="auto"/>
        <w:right w:val="none" w:sz="0" w:space="0" w:color="auto"/>
      </w:divBdr>
      <w:divsChild>
        <w:div w:id="358312917">
          <w:marLeft w:val="0"/>
          <w:marRight w:val="0"/>
          <w:marTop w:val="0"/>
          <w:marBottom w:val="0"/>
          <w:divBdr>
            <w:top w:val="none" w:sz="0" w:space="0" w:color="auto"/>
            <w:left w:val="none" w:sz="0" w:space="0" w:color="auto"/>
            <w:bottom w:val="none" w:sz="0" w:space="0" w:color="auto"/>
            <w:right w:val="none" w:sz="0" w:space="0" w:color="auto"/>
          </w:divBdr>
          <w:divsChild>
            <w:div w:id="2106151095">
              <w:marLeft w:val="0"/>
              <w:marRight w:val="0"/>
              <w:marTop w:val="0"/>
              <w:marBottom w:val="0"/>
              <w:divBdr>
                <w:top w:val="none" w:sz="0" w:space="0" w:color="auto"/>
                <w:left w:val="none" w:sz="0" w:space="0" w:color="auto"/>
                <w:bottom w:val="none" w:sz="0" w:space="0" w:color="auto"/>
                <w:right w:val="none" w:sz="0" w:space="0" w:color="auto"/>
              </w:divBdr>
              <w:divsChild>
                <w:div w:id="1065909327">
                  <w:marLeft w:val="0"/>
                  <w:marRight w:val="-100"/>
                  <w:marTop w:val="300"/>
                  <w:marBottom w:val="300"/>
                  <w:divBdr>
                    <w:top w:val="none" w:sz="0" w:space="0" w:color="auto"/>
                    <w:left w:val="none" w:sz="0" w:space="0" w:color="auto"/>
                    <w:bottom w:val="none" w:sz="0" w:space="0" w:color="auto"/>
                    <w:right w:val="none" w:sz="0" w:space="0" w:color="auto"/>
                  </w:divBdr>
                  <w:divsChild>
                    <w:div w:id="2057317511">
                      <w:marLeft w:val="0"/>
                      <w:marRight w:val="0"/>
                      <w:marTop w:val="300"/>
                      <w:marBottom w:val="300"/>
                      <w:divBdr>
                        <w:top w:val="none" w:sz="0" w:space="0" w:color="auto"/>
                        <w:left w:val="none" w:sz="0" w:space="0" w:color="auto"/>
                        <w:bottom w:val="none" w:sz="0" w:space="0" w:color="auto"/>
                        <w:right w:val="none" w:sz="0" w:space="0" w:color="auto"/>
                      </w:divBdr>
                      <w:divsChild>
                        <w:div w:id="922834489">
                          <w:marLeft w:val="0"/>
                          <w:marRight w:val="0"/>
                          <w:marTop w:val="0"/>
                          <w:marBottom w:val="0"/>
                          <w:divBdr>
                            <w:top w:val="none" w:sz="0" w:space="0" w:color="auto"/>
                            <w:left w:val="none" w:sz="0" w:space="0" w:color="auto"/>
                            <w:bottom w:val="none" w:sz="0" w:space="0" w:color="auto"/>
                            <w:right w:val="none" w:sz="0" w:space="0" w:color="auto"/>
                          </w:divBdr>
                          <w:divsChild>
                            <w:div w:id="1023557491">
                              <w:marLeft w:val="0"/>
                              <w:marRight w:val="0"/>
                              <w:marTop w:val="0"/>
                              <w:marBottom w:val="0"/>
                              <w:divBdr>
                                <w:top w:val="none" w:sz="0" w:space="0" w:color="auto"/>
                                <w:left w:val="none" w:sz="0" w:space="0" w:color="auto"/>
                                <w:bottom w:val="none" w:sz="0" w:space="0" w:color="auto"/>
                                <w:right w:val="none" w:sz="0" w:space="0" w:color="auto"/>
                              </w:divBdr>
                              <w:divsChild>
                                <w:div w:id="378669585">
                                  <w:marLeft w:val="0"/>
                                  <w:marRight w:val="0"/>
                                  <w:marTop w:val="0"/>
                                  <w:marBottom w:val="0"/>
                                  <w:divBdr>
                                    <w:top w:val="none" w:sz="0" w:space="0" w:color="auto"/>
                                    <w:left w:val="none" w:sz="0" w:space="0" w:color="auto"/>
                                    <w:bottom w:val="none" w:sz="0" w:space="0" w:color="auto"/>
                                    <w:right w:val="none" w:sz="0" w:space="0" w:color="auto"/>
                                  </w:divBdr>
                                  <w:divsChild>
                                    <w:div w:id="1053583915">
                                      <w:marLeft w:val="0"/>
                                      <w:marRight w:val="0"/>
                                      <w:marTop w:val="0"/>
                                      <w:marBottom w:val="0"/>
                                      <w:divBdr>
                                        <w:top w:val="none" w:sz="0" w:space="0" w:color="auto"/>
                                        <w:left w:val="none" w:sz="0" w:space="0" w:color="auto"/>
                                        <w:bottom w:val="none" w:sz="0" w:space="0" w:color="auto"/>
                                        <w:right w:val="none" w:sz="0" w:space="0" w:color="auto"/>
                                      </w:divBdr>
                                      <w:divsChild>
                                        <w:div w:id="745614964">
                                          <w:marLeft w:val="0"/>
                                          <w:marRight w:val="0"/>
                                          <w:marTop w:val="300"/>
                                          <w:marBottom w:val="300"/>
                                          <w:divBdr>
                                            <w:top w:val="none" w:sz="0" w:space="0" w:color="auto"/>
                                            <w:left w:val="none" w:sz="0" w:space="0" w:color="auto"/>
                                            <w:bottom w:val="none" w:sz="0" w:space="0" w:color="auto"/>
                                            <w:right w:val="none" w:sz="0" w:space="0" w:color="auto"/>
                                          </w:divBdr>
                                          <w:divsChild>
                                            <w:div w:id="1740596869">
                                              <w:marLeft w:val="0"/>
                                              <w:marRight w:val="0"/>
                                              <w:marTop w:val="0"/>
                                              <w:marBottom w:val="0"/>
                                              <w:divBdr>
                                                <w:top w:val="none" w:sz="0" w:space="0" w:color="auto"/>
                                                <w:left w:val="none" w:sz="0" w:space="0" w:color="auto"/>
                                                <w:bottom w:val="none" w:sz="0" w:space="0" w:color="auto"/>
                                                <w:right w:val="none" w:sz="0" w:space="0" w:color="auto"/>
                                              </w:divBdr>
                                              <w:divsChild>
                                                <w:div w:id="410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12432">
      <w:bodyDiv w:val="1"/>
      <w:marLeft w:val="0"/>
      <w:marRight w:val="0"/>
      <w:marTop w:val="0"/>
      <w:marBottom w:val="0"/>
      <w:divBdr>
        <w:top w:val="none" w:sz="0" w:space="0" w:color="auto"/>
        <w:left w:val="none" w:sz="0" w:space="0" w:color="auto"/>
        <w:bottom w:val="none" w:sz="0" w:space="0" w:color="auto"/>
        <w:right w:val="none" w:sz="0" w:space="0" w:color="auto"/>
      </w:divBdr>
      <w:divsChild>
        <w:div w:id="1483808409">
          <w:marLeft w:val="0"/>
          <w:marRight w:val="0"/>
          <w:marTop w:val="0"/>
          <w:marBottom w:val="0"/>
          <w:divBdr>
            <w:top w:val="none" w:sz="0" w:space="0" w:color="auto"/>
            <w:left w:val="none" w:sz="0" w:space="0" w:color="auto"/>
            <w:bottom w:val="none" w:sz="0" w:space="0" w:color="auto"/>
            <w:right w:val="none" w:sz="0" w:space="0" w:color="auto"/>
          </w:divBdr>
          <w:divsChild>
            <w:div w:id="110796924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786921837">
      <w:bodyDiv w:val="1"/>
      <w:marLeft w:val="0"/>
      <w:marRight w:val="0"/>
      <w:marTop w:val="0"/>
      <w:marBottom w:val="0"/>
      <w:divBdr>
        <w:top w:val="none" w:sz="0" w:space="0" w:color="auto"/>
        <w:left w:val="none" w:sz="0" w:space="0" w:color="auto"/>
        <w:bottom w:val="none" w:sz="0" w:space="0" w:color="auto"/>
        <w:right w:val="none" w:sz="0" w:space="0" w:color="auto"/>
      </w:divBdr>
    </w:div>
    <w:div w:id="1827743810">
      <w:bodyDiv w:val="1"/>
      <w:marLeft w:val="0"/>
      <w:marRight w:val="0"/>
      <w:marTop w:val="0"/>
      <w:marBottom w:val="0"/>
      <w:divBdr>
        <w:top w:val="none" w:sz="0" w:space="0" w:color="auto"/>
        <w:left w:val="none" w:sz="0" w:space="0" w:color="auto"/>
        <w:bottom w:val="none" w:sz="0" w:space="0" w:color="auto"/>
        <w:right w:val="none" w:sz="0" w:space="0" w:color="auto"/>
      </w:divBdr>
      <w:divsChild>
        <w:div w:id="581068019">
          <w:marLeft w:val="0"/>
          <w:marRight w:val="0"/>
          <w:marTop w:val="0"/>
          <w:marBottom w:val="0"/>
          <w:divBdr>
            <w:top w:val="none" w:sz="0" w:space="0" w:color="auto"/>
            <w:left w:val="none" w:sz="0" w:space="0" w:color="auto"/>
            <w:bottom w:val="none" w:sz="0" w:space="0" w:color="auto"/>
            <w:right w:val="none" w:sz="0" w:space="0" w:color="auto"/>
          </w:divBdr>
          <w:divsChild>
            <w:div w:id="163159368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908955733">
      <w:bodyDiv w:val="1"/>
      <w:marLeft w:val="0"/>
      <w:marRight w:val="0"/>
      <w:marTop w:val="0"/>
      <w:marBottom w:val="0"/>
      <w:divBdr>
        <w:top w:val="none" w:sz="0" w:space="0" w:color="auto"/>
        <w:left w:val="none" w:sz="0" w:space="0" w:color="auto"/>
        <w:bottom w:val="none" w:sz="0" w:space="0" w:color="auto"/>
        <w:right w:val="none" w:sz="0" w:space="0" w:color="auto"/>
      </w:divBdr>
      <w:divsChild>
        <w:div w:id="827398736">
          <w:marLeft w:val="0"/>
          <w:marRight w:val="0"/>
          <w:marTop w:val="0"/>
          <w:marBottom w:val="0"/>
          <w:divBdr>
            <w:top w:val="none" w:sz="0" w:space="0" w:color="auto"/>
            <w:left w:val="none" w:sz="0" w:space="0" w:color="auto"/>
            <w:bottom w:val="none" w:sz="0" w:space="0" w:color="auto"/>
            <w:right w:val="none" w:sz="0" w:space="0" w:color="auto"/>
          </w:divBdr>
          <w:divsChild>
            <w:div w:id="122841806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959601252">
      <w:bodyDiv w:val="1"/>
      <w:marLeft w:val="0"/>
      <w:marRight w:val="0"/>
      <w:marTop w:val="0"/>
      <w:marBottom w:val="0"/>
      <w:divBdr>
        <w:top w:val="none" w:sz="0" w:space="0" w:color="auto"/>
        <w:left w:val="none" w:sz="0" w:space="0" w:color="auto"/>
        <w:bottom w:val="none" w:sz="0" w:space="0" w:color="auto"/>
        <w:right w:val="none" w:sz="0" w:space="0" w:color="auto"/>
      </w:divBdr>
      <w:divsChild>
        <w:div w:id="1448626454">
          <w:marLeft w:val="0"/>
          <w:marRight w:val="0"/>
          <w:marTop w:val="0"/>
          <w:marBottom w:val="0"/>
          <w:divBdr>
            <w:top w:val="none" w:sz="0" w:space="0" w:color="auto"/>
            <w:left w:val="none" w:sz="0" w:space="0" w:color="auto"/>
            <w:bottom w:val="none" w:sz="0" w:space="0" w:color="auto"/>
            <w:right w:val="none" w:sz="0" w:space="0" w:color="auto"/>
          </w:divBdr>
          <w:divsChild>
            <w:div w:id="19519808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06542954">
      <w:bodyDiv w:val="1"/>
      <w:marLeft w:val="0"/>
      <w:marRight w:val="0"/>
      <w:marTop w:val="0"/>
      <w:marBottom w:val="0"/>
      <w:divBdr>
        <w:top w:val="none" w:sz="0" w:space="0" w:color="auto"/>
        <w:left w:val="none" w:sz="0" w:space="0" w:color="auto"/>
        <w:bottom w:val="none" w:sz="0" w:space="0" w:color="auto"/>
        <w:right w:val="none" w:sz="0" w:space="0" w:color="auto"/>
      </w:divBdr>
      <w:divsChild>
        <w:div w:id="1363358143">
          <w:marLeft w:val="0"/>
          <w:marRight w:val="0"/>
          <w:marTop w:val="0"/>
          <w:marBottom w:val="0"/>
          <w:divBdr>
            <w:top w:val="none" w:sz="0" w:space="0" w:color="auto"/>
            <w:left w:val="none" w:sz="0" w:space="0" w:color="auto"/>
            <w:bottom w:val="none" w:sz="0" w:space="0" w:color="auto"/>
            <w:right w:val="none" w:sz="0" w:space="0" w:color="auto"/>
          </w:divBdr>
          <w:divsChild>
            <w:div w:id="73003606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mailto:BCKDF@gov.bc.ca" TargetMode="External"/><Relationship Id="rId26" Type="http://schemas.openxmlformats.org/officeDocument/2006/relationships/image" Target="media/image8.png"/><Relationship Id="rId39" Type="http://schemas.openxmlformats.org/officeDocument/2006/relationships/hyperlink" Target="https://www.innovation.ca/awards/policy-and-program-guide-and-supplemental-information"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yperlink" Target="http://www2.gov.bc.ca/gov/content/education-training/post-secondary-education/institution-resources-administration/capital-planning" TargetMode="External"/><Relationship Id="rId42" Type="http://schemas.openxmlformats.org/officeDocument/2006/relationships/theme" Target="theme/theme1.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7.jpeg"/><Relationship Id="rId25" Type="http://schemas.openxmlformats.org/officeDocument/2006/relationships/hyperlink" Target="https://www.innovation.ca/awards/policy-and-program-guide-and-supplemental-information" TargetMode="External"/><Relationship Id="rId33" Type="http://schemas.openxmlformats.org/officeDocument/2006/relationships/hyperlink" Target="https://www2.gov.bc.ca/assets/gov/education/post-secondary-education/institution-resources-administration/capital-planning/carg_template_10a_bckdf_project_summary.xlsx" TargetMode="External"/><Relationship Id="rId38" Type="http://schemas.openxmlformats.org/officeDocument/2006/relationships/hyperlink" Target="mailto:BCKDF@gov.bc.ca"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29" Type="http://schemas.openxmlformats.org/officeDocument/2006/relationships/hyperlink" Target="mailto:BCKDF@gov.bc.c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1.xml"/><Relationship Id="rId32" Type="http://schemas.openxmlformats.org/officeDocument/2006/relationships/hyperlink" Target="http://www2.gov.bc.ca/gov/content/education-training/post-secondary-education/institution-resources-administration/capital-planning" TargetMode="External"/><Relationship Id="rId37" Type="http://schemas.openxmlformats.org/officeDocument/2006/relationships/hyperlink" Target="https://www.bcucipp.org/" TargetMode="External"/><Relationship Id="rId40" Type="http://schemas.openxmlformats.org/officeDocument/2006/relationships/hyperlink" Target="mailto:BCKDF@gov.bc.ca"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innovation.ca/" TargetMode="External"/><Relationship Id="rId28" Type="http://schemas.openxmlformats.org/officeDocument/2006/relationships/hyperlink" Target="https://www.innovation.ca/awards/policy-and-program-guide-and-supplemental-information" TargetMode="External"/><Relationship Id="rId36" Type="http://schemas.openxmlformats.org/officeDocument/2006/relationships/hyperlink" Target="http://www2.gov.bc.ca/assets/gov/education/post-secondary-education/institution-resources-administration/capital-planning/carg.pdf" TargetMode="External"/><Relationship Id="rId10" Type="http://schemas.microsoft.com/office/2007/relationships/hdphoto" Target="media/hdphoto1.wdp"/><Relationship Id="rId19" Type="http://schemas.openxmlformats.org/officeDocument/2006/relationships/header" Target="header1.xml"/><Relationship Id="rId31" Type="http://schemas.openxmlformats.org/officeDocument/2006/relationships/hyperlink" Target="https://www.innovation.ca/awards/manage-awards/forms-and-templates" TargetMode="Externa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3.wdp"/><Relationship Id="rId22" Type="http://schemas.openxmlformats.org/officeDocument/2006/relationships/hyperlink" Target="http://www.innovation.ca/" TargetMode="External"/><Relationship Id="rId27" Type="http://schemas.openxmlformats.org/officeDocument/2006/relationships/hyperlink" Target="mailto:BCKDF@gov.bc.ca" TargetMode="External"/><Relationship Id="rId30" Type="http://schemas.openxmlformats.org/officeDocument/2006/relationships/hyperlink" Target="mailto:AEST.PostSecondaryFinanceBranch@gov.bc.ca" TargetMode="External"/><Relationship Id="rId35" Type="http://schemas.openxmlformats.org/officeDocument/2006/relationships/hyperlink" Target="https://www2.gov.bc.ca/gov/content/governments/policies-for-government/capital-asset-management-framework-guideline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CA" sz="1000"/>
              <a:t>Typical proportion of funds allocated per project</a:t>
            </a:r>
          </a:p>
        </c:rich>
      </c:tx>
      <c:layout>
        <c:manualLayout>
          <c:xMode val="edge"/>
          <c:yMode val="edge"/>
          <c:x val="0.11459584093703416"/>
          <c:y val="0"/>
        </c:manualLayout>
      </c:layout>
      <c:overlay val="1"/>
    </c:title>
    <c:autoTitleDeleted val="0"/>
    <c:view3D>
      <c:rotX val="30"/>
      <c:rotY val="0"/>
      <c:rAngAx val="0"/>
    </c:view3D>
    <c:floor>
      <c:thickness val="0"/>
    </c:floor>
    <c:sideWall>
      <c:thickness val="0"/>
    </c:sideWall>
    <c:backWall>
      <c:thickness val="0"/>
    </c:backWall>
    <c:plotArea>
      <c:layout>
        <c:manualLayout>
          <c:layoutTarget val="inner"/>
          <c:xMode val="edge"/>
          <c:yMode val="edge"/>
          <c:x val="2.9083781076908604E-2"/>
          <c:y val="8.1361003343969771E-2"/>
          <c:w val="0.93888888888888888"/>
          <c:h val="0.89814814814814814"/>
        </c:manualLayout>
      </c:layout>
      <c:pie3DChart>
        <c:varyColors val="1"/>
        <c:ser>
          <c:idx val="0"/>
          <c:order val="0"/>
          <c:spPr>
            <a:solidFill>
              <a:schemeClr val="accent1">
                <a:lumMod val="60000"/>
                <a:lumOff val="40000"/>
              </a:schemeClr>
            </a:solidFill>
          </c:spPr>
          <c:explosion val="14"/>
          <c:dPt>
            <c:idx val="0"/>
            <c:bubble3D val="0"/>
            <c:explosion val="0"/>
            <c:extLst>
              <c:ext xmlns:c16="http://schemas.microsoft.com/office/drawing/2014/chart" uri="{C3380CC4-5D6E-409C-BE32-E72D297353CC}">
                <c16:uniqueId val="{00000000-7BB4-4070-9627-3E21F9D8EA78}"/>
              </c:ext>
            </c:extLst>
          </c:dPt>
          <c:dPt>
            <c:idx val="1"/>
            <c:bubble3D val="0"/>
            <c:spPr>
              <a:solidFill>
                <a:srgbClr val="FFC000"/>
              </a:solidFill>
            </c:spPr>
            <c:extLst>
              <c:ext xmlns:c16="http://schemas.microsoft.com/office/drawing/2014/chart" uri="{C3380CC4-5D6E-409C-BE32-E72D297353CC}">
                <c16:uniqueId val="{00000002-7BB4-4070-9627-3E21F9D8EA78}"/>
              </c:ext>
            </c:extLst>
          </c:dPt>
          <c:dPt>
            <c:idx val="2"/>
            <c:bubble3D val="0"/>
            <c:explosion val="0"/>
            <c:spPr>
              <a:solidFill>
                <a:schemeClr val="accent5">
                  <a:lumMod val="20000"/>
                  <a:lumOff val="80000"/>
                </a:schemeClr>
              </a:solidFill>
            </c:spPr>
            <c:extLst>
              <c:ext xmlns:c16="http://schemas.microsoft.com/office/drawing/2014/chart" uri="{C3380CC4-5D6E-409C-BE32-E72D297353CC}">
                <c16:uniqueId val="{00000004-7BB4-4070-9627-3E21F9D8EA78}"/>
              </c:ext>
            </c:extLst>
          </c:dPt>
          <c:dLbls>
            <c:dLbl>
              <c:idx val="0"/>
              <c:layout/>
              <c:tx>
                <c:rich>
                  <a:bodyPr/>
                  <a:lstStyle/>
                  <a:p>
                    <a:r>
                      <a:rPr lang="en-US" sz="900" b="1"/>
                      <a:t>CFI</a:t>
                    </a:r>
                    <a:r>
                      <a:rPr lang="en-US" sz="900"/>
                      <a:t/>
                    </a:r>
                    <a:br>
                      <a:rPr lang="en-US" sz="900"/>
                    </a:br>
                    <a:r>
                      <a:rPr lang="en-US" sz="900"/>
                      <a:t>40% max.</a:t>
                    </a:r>
                    <a:endParaRPr lang="en-US"/>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BB4-4070-9627-3E21F9D8EA78}"/>
                </c:ext>
              </c:extLst>
            </c:dLbl>
            <c:dLbl>
              <c:idx val="1"/>
              <c:layout>
                <c:manualLayout>
                  <c:x val="0.26130852092273515"/>
                  <c:y val="-0.35666377326581755"/>
                </c:manualLayout>
              </c:layout>
              <c:tx>
                <c:rich>
                  <a:bodyPr/>
                  <a:lstStyle/>
                  <a:p>
                    <a:r>
                      <a:rPr lang="en-US" sz="900" b="1"/>
                      <a:t>BCKDF</a:t>
                    </a:r>
                    <a:r>
                      <a:rPr lang="en-US" sz="900"/>
                      <a:t/>
                    </a:r>
                    <a:br>
                      <a:rPr lang="en-US" sz="900"/>
                    </a:br>
                    <a:r>
                      <a:rPr lang="en-US" sz="900"/>
                      <a:t>40% max.</a:t>
                    </a:r>
                  </a:p>
                </c:rich>
              </c:tx>
              <c:dLblPos val="bestFi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BB4-4070-9627-3E21F9D8EA78}"/>
                </c:ext>
              </c:extLst>
            </c:dLbl>
            <c:dLbl>
              <c:idx val="2"/>
              <c:layout>
                <c:manualLayout>
                  <c:x val="0.20843762853963876"/>
                  <c:y val="0.10326870446559826"/>
                </c:manualLayout>
              </c:layout>
              <c:tx>
                <c:rich>
                  <a:bodyPr/>
                  <a:lstStyle/>
                  <a:p>
                    <a:r>
                      <a:rPr lang="en-US" sz="900" b="1"/>
                      <a:t>Other:</a:t>
                    </a:r>
                    <a:r>
                      <a:rPr lang="en-US" sz="900" b="1" baseline="0"/>
                      <a:t> </a:t>
                    </a:r>
                    <a:r>
                      <a:rPr lang="en-US" sz="900"/>
                      <a:t>20% + </a:t>
                    </a:r>
                    <a:endParaRPr lang="en-US" sz="1000"/>
                  </a:p>
                </c:rich>
              </c:tx>
              <c:dLblPos val="bestFi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7BB4-4070-9627-3E21F9D8EA78}"/>
                </c:ext>
              </c:extLst>
            </c:dLbl>
            <c:spPr>
              <a:noFill/>
              <a:ln>
                <a:noFill/>
              </a:ln>
              <a:effectLst/>
            </c:spPr>
            <c:txPr>
              <a:bodyPr/>
              <a:lstStyle/>
              <a:p>
                <a:pPr>
                  <a:defRPr sz="900"/>
                </a:pPr>
                <a:endParaRPr lang="en-US"/>
              </a:p>
            </c:tx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Sheet1!$B$4:$B$6</c:f>
              <c:strCache>
                <c:ptCount val="3"/>
                <c:pt idx="0">
                  <c:v>CFI</c:v>
                </c:pt>
                <c:pt idx="1">
                  <c:v>BCKDF</c:v>
                </c:pt>
                <c:pt idx="2">
                  <c:v>Other partners</c:v>
                </c:pt>
              </c:strCache>
            </c:strRef>
          </c:cat>
          <c:val>
            <c:numRef>
              <c:f>Sheet1!$D$4:$D$6</c:f>
              <c:numCache>
                <c:formatCode>0%</c:formatCode>
                <c:ptCount val="3"/>
                <c:pt idx="0">
                  <c:v>0.4</c:v>
                </c:pt>
                <c:pt idx="1">
                  <c:v>0.4</c:v>
                </c:pt>
                <c:pt idx="2">
                  <c:v>0.2</c:v>
                </c:pt>
              </c:numCache>
            </c:numRef>
          </c:val>
          <c:extLst>
            <c:ext xmlns:c16="http://schemas.microsoft.com/office/drawing/2014/chart" uri="{C3380CC4-5D6E-409C-BE32-E72D297353CC}">
              <c16:uniqueId val="{00000005-7BB4-4070-9627-3E21F9D8EA78}"/>
            </c:ext>
          </c:extLst>
        </c:ser>
        <c:dLbls>
          <c:showLegendKey val="0"/>
          <c:showVal val="0"/>
          <c:showCatName val="0"/>
          <c:showSerName val="0"/>
          <c:showPercent val="0"/>
          <c:showBubbleSize val="0"/>
          <c:showLeaderLines val="1"/>
        </c:dLbls>
      </c:pie3DChart>
    </c:plotArea>
    <c:plotVisOnly val="1"/>
    <c:dispBlanksAs val="gap"/>
    <c:showDLblsOverMax val="0"/>
  </c:chart>
  <c:spPr>
    <a:ln>
      <a:solidFill>
        <a:schemeClr val="bg1">
          <a:lumMod val="50000"/>
        </a:schemeClr>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0642D-7B39-466A-8895-C7803A578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6130</Words>
  <Characters>34947</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40996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Lacombe, Cecile MTIC:EX</dc:creator>
  <cp:lastModifiedBy>Brown-Lum, Meisan</cp:lastModifiedBy>
  <cp:revision>2</cp:revision>
  <cp:lastPrinted>2018-07-16T22:40:00Z</cp:lastPrinted>
  <dcterms:created xsi:type="dcterms:W3CDTF">2021-03-15T17:29:00Z</dcterms:created>
  <dcterms:modified xsi:type="dcterms:W3CDTF">2021-03-15T17:29:00Z</dcterms:modified>
</cp:coreProperties>
</file>